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hint="eastAsia" w:ascii="仿宋" w:hAnsi="仿宋" w:eastAsia="仿宋" w:cs="仿宋"/>
          <w:b/>
          <w:sz w:val="28"/>
          <w:szCs w:val="28"/>
        </w:rPr>
      </w:pPr>
      <w:r>
        <w:rPr>
          <w:rFonts w:hint="eastAsia" w:ascii="仿宋" w:hAnsi="仿宋" w:eastAsia="仿宋" w:cs="仿宋"/>
          <w:b/>
          <w:sz w:val="28"/>
          <w:szCs w:val="28"/>
        </w:rPr>
        <w:t>ZZ005装配式建筑构件安装赛项样题第</w:t>
      </w:r>
      <w:r>
        <w:rPr>
          <w:rFonts w:hint="eastAsia" w:ascii="仿宋" w:hAnsi="仿宋" w:eastAsia="仿宋" w:cs="仿宋"/>
          <w:b/>
          <w:sz w:val="28"/>
          <w:szCs w:val="28"/>
          <w:lang w:val="en-US" w:eastAsia="zh-CN"/>
        </w:rPr>
        <w:t>三</w:t>
      </w:r>
      <w:r>
        <w:rPr>
          <w:rFonts w:hint="eastAsia" w:ascii="仿宋" w:hAnsi="仿宋" w:eastAsia="仿宋" w:cs="仿宋"/>
          <w:b/>
          <w:sz w:val="28"/>
          <w:szCs w:val="28"/>
        </w:rPr>
        <w:t>套</w:t>
      </w:r>
    </w:p>
    <w:p>
      <w:pPr>
        <w:pStyle w:val="14"/>
        <w:jc w:val="center"/>
        <w:rPr>
          <w:rFonts w:hint="eastAsia" w:ascii="仿宋" w:hAnsi="仿宋" w:eastAsia="仿宋" w:cs="仿宋"/>
          <w:b/>
          <w:sz w:val="28"/>
          <w:szCs w:val="28"/>
        </w:rPr>
      </w:pPr>
      <w:r>
        <w:rPr>
          <w:rFonts w:hint="eastAsia" w:ascii="仿宋" w:hAnsi="仿宋" w:eastAsia="仿宋" w:cs="仿宋"/>
          <w:b/>
          <w:sz w:val="28"/>
          <w:szCs w:val="28"/>
        </w:rPr>
        <w:t>2024年甘肃省职业院校技能大赛中职组土木建筑类装配式建筑构件安装赛项模块一理论知识竞赛试卷</w:t>
      </w:r>
    </w:p>
    <w:p>
      <w:pPr>
        <w:pStyle w:val="14"/>
        <w:rPr>
          <w:rFonts w:hint="eastAsia" w:ascii="仿宋" w:hAnsi="仿宋" w:eastAsia="仿宋" w:cs="仿宋"/>
          <w:kern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bCs/>
          <w:sz w:val="28"/>
          <w:szCs w:val="28"/>
        </w:rPr>
      </w:pPr>
      <w:r>
        <w:rPr>
          <w:rFonts w:hint="eastAsia" w:ascii="仿宋" w:hAnsi="仿宋" w:eastAsia="仿宋" w:cs="仿宋"/>
          <w:b/>
          <w:bCs/>
          <w:sz w:val="28"/>
          <w:szCs w:val="28"/>
        </w:rPr>
        <w:t>一、单项选择题（共50题，每题1分，计50分）</w:t>
      </w:r>
    </w:p>
    <w:p>
      <w:pPr>
        <w:spacing w:line="360" w:lineRule="auto"/>
        <w:rPr>
          <w:rFonts w:hint="eastAsia" w:ascii="仿宋" w:hAnsi="仿宋" w:eastAsia="仿宋" w:cs="仿宋"/>
          <w:sz w:val="28"/>
          <w:szCs w:val="28"/>
        </w:rPr>
      </w:pPr>
      <w:r>
        <w:rPr>
          <w:rFonts w:hint="eastAsia" w:ascii="仿宋" w:hAnsi="仿宋" w:eastAsia="仿宋" w:cs="仿宋"/>
          <w:sz w:val="28"/>
          <w:szCs w:val="28"/>
        </w:rPr>
        <w:t>1.预制夹芯外墙板构件在生产前，要使用的内外叶连接件，应先进行连接件试件制作，并进行（）等力学性能检验，合格后方可用于构件生产。</w:t>
      </w:r>
    </w:p>
    <w:p>
      <w:pPr>
        <w:spacing w:line="360" w:lineRule="auto"/>
        <w:rPr>
          <w:rFonts w:hint="eastAsia" w:ascii="仿宋" w:hAnsi="仿宋" w:eastAsia="仿宋" w:cs="仿宋"/>
          <w:sz w:val="28"/>
          <w:szCs w:val="28"/>
        </w:rPr>
      </w:pPr>
      <w:r>
        <w:rPr>
          <w:rFonts w:hint="eastAsia" w:ascii="仿宋" w:hAnsi="仿宋" w:eastAsia="仿宋" w:cs="仿宋"/>
          <w:sz w:val="28"/>
          <w:szCs w:val="28"/>
        </w:rPr>
        <w:t>A.拉拔强度</w:t>
      </w:r>
    </w:p>
    <w:p>
      <w:pPr>
        <w:spacing w:line="360" w:lineRule="auto"/>
        <w:rPr>
          <w:rFonts w:hint="eastAsia" w:ascii="仿宋" w:hAnsi="仿宋" w:eastAsia="仿宋" w:cs="仿宋"/>
          <w:sz w:val="28"/>
          <w:szCs w:val="28"/>
        </w:rPr>
      </w:pPr>
      <w:r>
        <w:rPr>
          <w:rFonts w:hint="eastAsia" w:ascii="仿宋" w:hAnsi="仿宋" w:eastAsia="仿宋" w:cs="仿宋"/>
          <w:sz w:val="28"/>
          <w:szCs w:val="28"/>
        </w:rPr>
        <w:t>B.耐久性</w:t>
      </w:r>
    </w:p>
    <w:p>
      <w:pPr>
        <w:spacing w:line="360" w:lineRule="auto"/>
        <w:rPr>
          <w:rFonts w:hint="eastAsia" w:ascii="仿宋" w:hAnsi="仿宋" w:eastAsia="仿宋" w:cs="仿宋"/>
          <w:sz w:val="28"/>
          <w:szCs w:val="28"/>
        </w:rPr>
      </w:pPr>
      <w:r>
        <w:rPr>
          <w:rFonts w:hint="eastAsia" w:ascii="仿宋" w:hAnsi="仿宋" w:eastAsia="仿宋" w:cs="仿宋"/>
          <w:sz w:val="28"/>
          <w:szCs w:val="28"/>
        </w:rPr>
        <w:t>C.耐磨</w:t>
      </w:r>
    </w:p>
    <w:p>
      <w:pPr>
        <w:spacing w:line="360" w:lineRule="auto"/>
        <w:rPr>
          <w:rFonts w:hint="eastAsia" w:ascii="仿宋" w:hAnsi="仿宋" w:eastAsia="仿宋" w:cs="仿宋"/>
          <w:sz w:val="28"/>
          <w:szCs w:val="28"/>
        </w:rPr>
      </w:pPr>
      <w:r>
        <w:rPr>
          <w:rFonts w:hint="eastAsia" w:ascii="仿宋" w:hAnsi="仿宋" w:eastAsia="仿宋" w:cs="仿宋"/>
          <w:sz w:val="28"/>
          <w:szCs w:val="28"/>
        </w:rPr>
        <w:t>D.抗劈裂</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2.混凝土预制构件覆膜保湿的自然养护是在自然环境下进行养护，保持混凝土表面湿润，养护时间不少于（）天。</w:t>
      </w:r>
    </w:p>
    <w:p>
      <w:pPr>
        <w:spacing w:line="360" w:lineRule="auto"/>
        <w:rPr>
          <w:rFonts w:hint="eastAsia" w:ascii="仿宋" w:hAnsi="仿宋" w:eastAsia="仿宋" w:cs="仿宋"/>
          <w:sz w:val="28"/>
          <w:szCs w:val="28"/>
        </w:rPr>
      </w:pPr>
      <w:r>
        <w:rPr>
          <w:rFonts w:hint="eastAsia" w:ascii="仿宋" w:hAnsi="仿宋" w:eastAsia="仿宋" w:cs="仿宋"/>
          <w:sz w:val="28"/>
          <w:szCs w:val="28"/>
        </w:rPr>
        <w:t>A.5</w:t>
      </w:r>
    </w:p>
    <w:p>
      <w:pPr>
        <w:spacing w:line="360" w:lineRule="auto"/>
        <w:rPr>
          <w:rFonts w:hint="eastAsia" w:ascii="仿宋" w:hAnsi="仿宋" w:eastAsia="仿宋" w:cs="仿宋"/>
          <w:sz w:val="28"/>
          <w:szCs w:val="28"/>
        </w:rPr>
      </w:pPr>
      <w:r>
        <w:rPr>
          <w:rFonts w:hint="eastAsia" w:ascii="仿宋" w:hAnsi="仿宋" w:eastAsia="仿宋" w:cs="仿宋"/>
          <w:sz w:val="28"/>
          <w:szCs w:val="28"/>
        </w:rPr>
        <w:t>B.7</w:t>
      </w:r>
    </w:p>
    <w:p>
      <w:pPr>
        <w:spacing w:line="360" w:lineRule="auto"/>
        <w:rPr>
          <w:rFonts w:hint="eastAsia" w:ascii="仿宋" w:hAnsi="仿宋" w:eastAsia="仿宋" w:cs="仿宋"/>
          <w:sz w:val="28"/>
          <w:szCs w:val="28"/>
        </w:rPr>
      </w:pPr>
      <w:r>
        <w:rPr>
          <w:rFonts w:hint="eastAsia" w:ascii="仿宋" w:hAnsi="仿宋" w:eastAsia="仿宋" w:cs="仿宋"/>
          <w:sz w:val="28"/>
          <w:szCs w:val="28"/>
        </w:rPr>
        <w:t>C.6</w:t>
      </w:r>
    </w:p>
    <w:p>
      <w:pPr>
        <w:spacing w:line="360" w:lineRule="auto"/>
        <w:rPr>
          <w:rFonts w:hint="eastAsia" w:ascii="仿宋" w:hAnsi="仿宋" w:eastAsia="仿宋" w:cs="仿宋"/>
          <w:sz w:val="28"/>
          <w:szCs w:val="28"/>
        </w:rPr>
      </w:pPr>
      <w:r>
        <w:rPr>
          <w:rFonts w:hint="eastAsia" w:ascii="仿宋" w:hAnsi="仿宋" w:eastAsia="仿宋" w:cs="仿宋"/>
          <w:sz w:val="28"/>
          <w:szCs w:val="28"/>
        </w:rPr>
        <w:t>D.8</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3.《混凝土结构工程施工质量验收规范》GB50204-2015规定，预制构件预留插筋外露长度允许偏差为（）mm。</w:t>
      </w:r>
    </w:p>
    <w:p>
      <w:pPr>
        <w:spacing w:line="360" w:lineRule="auto"/>
        <w:rPr>
          <w:rFonts w:hint="eastAsia" w:ascii="仿宋" w:hAnsi="仿宋" w:eastAsia="仿宋" w:cs="仿宋"/>
          <w:sz w:val="28"/>
          <w:szCs w:val="28"/>
        </w:rPr>
      </w:pPr>
      <w:r>
        <w:rPr>
          <w:rFonts w:hint="eastAsia" w:ascii="仿宋" w:hAnsi="仿宋" w:eastAsia="仿宋" w:cs="仿宋"/>
          <w:sz w:val="28"/>
          <w:szCs w:val="28"/>
        </w:rPr>
        <w:t>A.15</w:t>
      </w:r>
    </w:p>
    <w:p>
      <w:pPr>
        <w:spacing w:line="360" w:lineRule="auto"/>
        <w:rPr>
          <w:rFonts w:hint="eastAsia" w:ascii="仿宋" w:hAnsi="仿宋" w:eastAsia="仿宋" w:cs="仿宋"/>
          <w:sz w:val="28"/>
          <w:szCs w:val="28"/>
        </w:rPr>
      </w:pPr>
      <w:r>
        <w:rPr>
          <w:rFonts w:hint="eastAsia" w:ascii="仿宋" w:hAnsi="仿宋" w:eastAsia="仿宋" w:cs="仿宋"/>
          <w:sz w:val="28"/>
          <w:szCs w:val="28"/>
        </w:rPr>
        <w:t>B.±3</w:t>
      </w:r>
    </w:p>
    <w:p>
      <w:pPr>
        <w:spacing w:line="360" w:lineRule="auto"/>
        <w:rPr>
          <w:rFonts w:hint="eastAsia" w:ascii="仿宋" w:hAnsi="仿宋" w:eastAsia="仿宋" w:cs="仿宋"/>
          <w:sz w:val="28"/>
          <w:szCs w:val="28"/>
        </w:rPr>
      </w:pPr>
      <w:r>
        <w:rPr>
          <w:rFonts w:hint="eastAsia" w:ascii="仿宋" w:hAnsi="仿宋" w:eastAsia="仿宋" w:cs="仿宋"/>
          <w:sz w:val="28"/>
          <w:szCs w:val="28"/>
        </w:rPr>
        <w:t>C.+10，-5</w:t>
      </w:r>
    </w:p>
    <w:p>
      <w:pPr>
        <w:spacing w:line="360" w:lineRule="auto"/>
        <w:rPr>
          <w:rFonts w:hint="eastAsia" w:ascii="仿宋" w:hAnsi="仿宋" w:eastAsia="仿宋" w:cs="仿宋"/>
          <w:sz w:val="28"/>
          <w:szCs w:val="28"/>
        </w:rPr>
      </w:pPr>
      <w:r>
        <w:rPr>
          <w:rFonts w:hint="eastAsia" w:ascii="仿宋" w:hAnsi="仿宋" w:eastAsia="仿宋" w:cs="仿宋"/>
          <w:sz w:val="28"/>
          <w:szCs w:val="28"/>
        </w:rPr>
        <w:t>D.-5</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4.墙板采用靠放架堆放时与地面倾斜角度宜大于（）。</w:t>
      </w:r>
    </w:p>
    <w:p>
      <w:pPr>
        <w:spacing w:line="360" w:lineRule="auto"/>
        <w:rPr>
          <w:rFonts w:hint="eastAsia" w:ascii="仿宋" w:hAnsi="仿宋" w:eastAsia="仿宋" w:cs="仿宋"/>
          <w:sz w:val="28"/>
          <w:szCs w:val="28"/>
        </w:rPr>
      </w:pPr>
      <w:r>
        <w:rPr>
          <w:rFonts w:hint="eastAsia" w:ascii="仿宋" w:hAnsi="仿宋" w:eastAsia="仿宋" w:cs="仿宋"/>
          <w:sz w:val="28"/>
          <w:szCs w:val="28"/>
        </w:rPr>
        <w:t>A.30°</w:t>
      </w:r>
    </w:p>
    <w:p>
      <w:pPr>
        <w:spacing w:line="360" w:lineRule="auto"/>
        <w:rPr>
          <w:rFonts w:hint="eastAsia" w:ascii="仿宋" w:hAnsi="仿宋" w:eastAsia="仿宋" w:cs="仿宋"/>
          <w:sz w:val="28"/>
          <w:szCs w:val="28"/>
        </w:rPr>
      </w:pPr>
      <w:r>
        <w:rPr>
          <w:rFonts w:hint="eastAsia" w:ascii="仿宋" w:hAnsi="仿宋" w:eastAsia="仿宋" w:cs="仿宋"/>
          <w:sz w:val="28"/>
          <w:szCs w:val="28"/>
        </w:rPr>
        <w:t>B.70°</w:t>
      </w:r>
    </w:p>
    <w:p>
      <w:pPr>
        <w:spacing w:line="360" w:lineRule="auto"/>
        <w:rPr>
          <w:rFonts w:hint="eastAsia" w:ascii="仿宋" w:hAnsi="仿宋" w:eastAsia="仿宋" w:cs="仿宋"/>
          <w:sz w:val="28"/>
          <w:szCs w:val="28"/>
        </w:rPr>
      </w:pPr>
      <w:r>
        <w:rPr>
          <w:rFonts w:hint="eastAsia" w:ascii="仿宋" w:hAnsi="仿宋" w:eastAsia="仿宋" w:cs="仿宋"/>
          <w:sz w:val="28"/>
          <w:szCs w:val="28"/>
        </w:rPr>
        <w:t>C.60°</w:t>
      </w:r>
    </w:p>
    <w:p>
      <w:pPr>
        <w:spacing w:line="360" w:lineRule="auto"/>
        <w:rPr>
          <w:rFonts w:hint="eastAsia" w:ascii="仿宋" w:hAnsi="仿宋" w:eastAsia="仿宋" w:cs="仿宋"/>
          <w:sz w:val="28"/>
          <w:szCs w:val="28"/>
        </w:rPr>
      </w:pPr>
      <w:r>
        <w:rPr>
          <w:rFonts w:hint="eastAsia" w:ascii="仿宋" w:hAnsi="仿宋" w:eastAsia="仿宋" w:cs="仿宋"/>
          <w:sz w:val="28"/>
          <w:szCs w:val="28"/>
        </w:rPr>
        <w:t>D.80°</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5.外挂墙板与主体结构连接节点应具有足够的（）和适应主体结构变形的能力，并应采取可靠的防腐、防锈和防火措施。</w:t>
      </w:r>
    </w:p>
    <w:p>
      <w:pPr>
        <w:spacing w:line="360" w:lineRule="auto"/>
        <w:rPr>
          <w:rFonts w:hint="eastAsia" w:ascii="仿宋" w:hAnsi="仿宋" w:eastAsia="仿宋" w:cs="仿宋"/>
          <w:sz w:val="28"/>
          <w:szCs w:val="28"/>
        </w:rPr>
      </w:pPr>
      <w:r>
        <w:rPr>
          <w:rFonts w:hint="eastAsia" w:ascii="仿宋" w:hAnsi="仿宋" w:eastAsia="仿宋" w:cs="仿宋"/>
          <w:sz w:val="28"/>
          <w:szCs w:val="28"/>
        </w:rPr>
        <w:t>A.刚性</w:t>
      </w:r>
    </w:p>
    <w:p>
      <w:pPr>
        <w:spacing w:line="360" w:lineRule="auto"/>
        <w:rPr>
          <w:rFonts w:hint="eastAsia" w:ascii="仿宋" w:hAnsi="仿宋" w:eastAsia="仿宋" w:cs="仿宋"/>
          <w:sz w:val="28"/>
          <w:szCs w:val="28"/>
        </w:rPr>
      </w:pPr>
      <w:r>
        <w:rPr>
          <w:rFonts w:hint="eastAsia" w:ascii="仿宋" w:hAnsi="仿宋" w:eastAsia="仿宋" w:cs="仿宋"/>
          <w:sz w:val="28"/>
          <w:szCs w:val="28"/>
        </w:rPr>
        <w:t>B.柔性</w:t>
      </w:r>
    </w:p>
    <w:p>
      <w:pPr>
        <w:spacing w:line="360" w:lineRule="auto"/>
        <w:rPr>
          <w:rFonts w:hint="eastAsia" w:ascii="仿宋" w:hAnsi="仿宋" w:eastAsia="仿宋" w:cs="仿宋"/>
          <w:sz w:val="28"/>
          <w:szCs w:val="28"/>
        </w:rPr>
      </w:pPr>
      <w:r>
        <w:rPr>
          <w:rFonts w:hint="eastAsia" w:ascii="仿宋" w:hAnsi="仿宋" w:eastAsia="仿宋" w:cs="仿宋"/>
          <w:sz w:val="28"/>
          <w:szCs w:val="28"/>
        </w:rPr>
        <w:t>C.承载力</w:t>
      </w:r>
    </w:p>
    <w:p>
      <w:pPr>
        <w:spacing w:line="360" w:lineRule="auto"/>
        <w:rPr>
          <w:rFonts w:hint="eastAsia" w:ascii="仿宋" w:hAnsi="仿宋" w:eastAsia="仿宋" w:cs="仿宋"/>
          <w:sz w:val="28"/>
          <w:szCs w:val="28"/>
        </w:rPr>
      </w:pPr>
      <w:r>
        <w:rPr>
          <w:rFonts w:hint="eastAsia" w:ascii="仿宋" w:hAnsi="仿宋" w:eastAsia="仿宋" w:cs="仿宋"/>
          <w:sz w:val="28"/>
          <w:szCs w:val="28"/>
        </w:rPr>
        <w:t>D.以上说法都不对</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6.以下哪一类拆分图不是预制构件必须独立绘制的（）。</w:t>
      </w:r>
    </w:p>
    <w:p>
      <w:pPr>
        <w:spacing w:line="360" w:lineRule="auto"/>
        <w:rPr>
          <w:rFonts w:hint="eastAsia" w:ascii="仿宋" w:hAnsi="仿宋" w:eastAsia="仿宋" w:cs="仿宋"/>
          <w:sz w:val="28"/>
          <w:szCs w:val="28"/>
        </w:rPr>
      </w:pPr>
      <w:r>
        <w:rPr>
          <w:rFonts w:hint="eastAsia" w:ascii="仿宋" w:hAnsi="仿宋" w:eastAsia="仿宋" w:cs="仿宋"/>
          <w:sz w:val="28"/>
          <w:szCs w:val="28"/>
        </w:rPr>
        <w:t>A.构件模板图</w:t>
      </w:r>
    </w:p>
    <w:p>
      <w:pPr>
        <w:spacing w:line="360" w:lineRule="auto"/>
        <w:rPr>
          <w:rFonts w:hint="eastAsia" w:ascii="仿宋" w:hAnsi="仿宋" w:eastAsia="仿宋" w:cs="仿宋"/>
          <w:sz w:val="28"/>
          <w:szCs w:val="28"/>
        </w:rPr>
      </w:pPr>
      <w:r>
        <w:rPr>
          <w:rFonts w:hint="eastAsia" w:ascii="仿宋" w:hAnsi="仿宋" w:eastAsia="仿宋" w:cs="仿宋"/>
          <w:sz w:val="28"/>
          <w:szCs w:val="28"/>
        </w:rPr>
        <w:t>B.三维视图</w:t>
      </w:r>
    </w:p>
    <w:p>
      <w:pPr>
        <w:spacing w:line="360" w:lineRule="auto"/>
        <w:rPr>
          <w:rFonts w:hint="eastAsia" w:ascii="仿宋" w:hAnsi="仿宋" w:eastAsia="仿宋" w:cs="仿宋"/>
          <w:sz w:val="28"/>
          <w:szCs w:val="28"/>
        </w:rPr>
      </w:pPr>
      <w:r>
        <w:rPr>
          <w:rFonts w:hint="eastAsia" w:ascii="仿宋" w:hAnsi="仿宋" w:eastAsia="仿宋" w:cs="仿宋"/>
          <w:sz w:val="28"/>
          <w:szCs w:val="28"/>
        </w:rPr>
        <w:t>C.预留预埋件图</w:t>
      </w:r>
    </w:p>
    <w:p>
      <w:pPr>
        <w:spacing w:line="360" w:lineRule="auto"/>
        <w:rPr>
          <w:rFonts w:hint="eastAsia" w:ascii="仿宋" w:hAnsi="仿宋" w:eastAsia="仿宋" w:cs="仿宋"/>
          <w:sz w:val="28"/>
          <w:szCs w:val="28"/>
        </w:rPr>
      </w:pPr>
      <w:r>
        <w:rPr>
          <w:rFonts w:hint="eastAsia" w:ascii="仿宋" w:hAnsi="仿宋" w:eastAsia="仿宋" w:cs="仿宋"/>
          <w:sz w:val="28"/>
          <w:szCs w:val="28"/>
        </w:rPr>
        <w:t>D.配筋图</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7.一级抗震等级剪力墙以及二、三级抗震等级底部加强部位，剪力墙的边缘构件竖向钢筋宜采用以下（）方式连接。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A.错开接</w:t>
      </w:r>
    </w:p>
    <w:p>
      <w:pPr>
        <w:spacing w:line="360" w:lineRule="auto"/>
        <w:rPr>
          <w:rFonts w:hint="eastAsia" w:ascii="仿宋" w:hAnsi="仿宋" w:eastAsia="仿宋" w:cs="仿宋"/>
          <w:sz w:val="28"/>
          <w:szCs w:val="28"/>
        </w:rPr>
      </w:pPr>
      <w:r>
        <w:rPr>
          <w:rFonts w:hint="eastAsia" w:ascii="仿宋" w:hAnsi="仿宋" w:eastAsia="仿宋" w:cs="仿宋"/>
          <w:sz w:val="28"/>
          <w:szCs w:val="28"/>
        </w:rPr>
        <w:t>B.焊接</w:t>
      </w:r>
    </w:p>
    <w:p>
      <w:pPr>
        <w:spacing w:line="360" w:lineRule="auto"/>
        <w:rPr>
          <w:rFonts w:hint="eastAsia" w:ascii="仿宋" w:hAnsi="仿宋" w:eastAsia="仿宋" w:cs="仿宋"/>
          <w:sz w:val="28"/>
          <w:szCs w:val="28"/>
        </w:rPr>
      </w:pPr>
      <w:r>
        <w:rPr>
          <w:rFonts w:hint="eastAsia" w:ascii="仿宋" w:hAnsi="仿宋" w:eastAsia="仿宋" w:cs="仿宋"/>
          <w:sz w:val="28"/>
          <w:szCs w:val="28"/>
        </w:rPr>
        <w:t>C.浆锚</w:t>
      </w:r>
    </w:p>
    <w:p>
      <w:pPr>
        <w:spacing w:line="360" w:lineRule="auto"/>
        <w:rPr>
          <w:rFonts w:hint="eastAsia" w:ascii="仿宋" w:hAnsi="仿宋" w:eastAsia="仿宋" w:cs="仿宋"/>
          <w:sz w:val="28"/>
          <w:szCs w:val="28"/>
        </w:rPr>
      </w:pPr>
      <w:r>
        <w:rPr>
          <w:rFonts w:hint="eastAsia" w:ascii="仿宋" w:hAnsi="仿宋" w:eastAsia="仿宋" w:cs="仿宋"/>
          <w:sz w:val="28"/>
          <w:szCs w:val="28"/>
        </w:rPr>
        <w:t>D.灌浆套筒</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8.灌浆施工时，每个工作班应检查灌浆料拌和物初始流动不少于（）次，确认合格后，方可灌浆。</w:t>
      </w:r>
    </w:p>
    <w:p>
      <w:pPr>
        <w:spacing w:line="360" w:lineRule="auto"/>
        <w:rPr>
          <w:rFonts w:hint="eastAsia" w:ascii="仿宋" w:hAnsi="仿宋" w:eastAsia="仿宋" w:cs="仿宋"/>
          <w:sz w:val="28"/>
          <w:szCs w:val="28"/>
        </w:rPr>
      </w:pPr>
      <w:r>
        <w:rPr>
          <w:rFonts w:hint="eastAsia" w:ascii="仿宋" w:hAnsi="仿宋" w:eastAsia="仿宋" w:cs="仿宋"/>
          <w:sz w:val="28"/>
          <w:szCs w:val="28"/>
        </w:rPr>
        <w:t>A.1</w:t>
      </w:r>
    </w:p>
    <w:p>
      <w:pPr>
        <w:spacing w:line="360" w:lineRule="auto"/>
        <w:rPr>
          <w:rFonts w:hint="eastAsia" w:ascii="仿宋" w:hAnsi="仿宋" w:eastAsia="仿宋" w:cs="仿宋"/>
          <w:sz w:val="28"/>
          <w:szCs w:val="28"/>
        </w:rPr>
      </w:pPr>
      <w:r>
        <w:rPr>
          <w:rFonts w:hint="eastAsia" w:ascii="仿宋" w:hAnsi="仿宋" w:eastAsia="仿宋" w:cs="仿宋"/>
          <w:sz w:val="28"/>
          <w:szCs w:val="28"/>
        </w:rPr>
        <w:t>B.2</w:t>
      </w:r>
    </w:p>
    <w:p>
      <w:pPr>
        <w:spacing w:line="360" w:lineRule="auto"/>
        <w:rPr>
          <w:rFonts w:hint="eastAsia" w:ascii="仿宋" w:hAnsi="仿宋" w:eastAsia="仿宋" w:cs="仿宋"/>
          <w:sz w:val="28"/>
          <w:szCs w:val="28"/>
        </w:rPr>
      </w:pPr>
      <w:r>
        <w:rPr>
          <w:rFonts w:hint="eastAsia" w:ascii="仿宋" w:hAnsi="仿宋" w:eastAsia="仿宋" w:cs="仿宋"/>
          <w:sz w:val="28"/>
          <w:szCs w:val="28"/>
        </w:rPr>
        <w:t>C.3</w:t>
      </w:r>
    </w:p>
    <w:p>
      <w:pPr>
        <w:spacing w:line="360" w:lineRule="auto"/>
        <w:rPr>
          <w:rFonts w:hint="eastAsia" w:ascii="仿宋" w:hAnsi="仿宋" w:eastAsia="仿宋" w:cs="仿宋"/>
          <w:sz w:val="28"/>
          <w:szCs w:val="28"/>
        </w:rPr>
      </w:pPr>
      <w:r>
        <w:rPr>
          <w:rFonts w:hint="eastAsia" w:ascii="仿宋" w:hAnsi="仿宋" w:eastAsia="仿宋" w:cs="仿宋"/>
          <w:sz w:val="28"/>
          <w:szCs w:val="28"/>
        </w:rPr>
        <w:t>D.4</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9.编号为NQM1-3028-0921的内墙板，其含义为（）。</w:t>
      </w:r>
    </w:p>
    <w:p>
      <w:pPr>
        <w:spacing w:line="360" w:lineRule="auto"/>
        <w:rPr>
          <w:rFonts w:hint="eastAsia" w:ascii="仿宋" w:hAnsi="仿宋" w:eastAsia="仿宋" w:cs="仿宋"/>
          <w:sz w:val="28"/>
          <w:szCs w:val="28"/>
        </w:rPr>
      </w:pPr>
      <w:r>
        <w:rPr>
          <w:rFonts w:hint="eastAsia" w:ascii="仿宋" w:hAnsi="仿宋" w:eastAsia="仿宋" w:cs="仿宋"/>
          <w:sz w:val="28"/>
          <w:szCs w:val="28"/>
        </w:rPr>
        <w:t>A.预制内墙板类型为固定门垛内墙，标志宽度3000mm，层高2800mm，门宽900mm，门高2100mm。</w:t>
      </w:r>
    </w:p>
    <w:p>
      <w:pPr>
        <w:spacing w:line="360" w:lineRule="auto"/>
        <w:rPr>
          <w:rFonts w:hint="eastAsia" w:ascii="仿宋" w:hAnsi="仿宋" w:eastAsia="仿宋" w:cs="仿宋"/>
          <w:sz w:val="28"/>
          <w:szCs w:val="28"/>
        </w:rPr>
      </w:pPr>
      <w:r>
        <w:rPr>
          <w:rFonts w:hint="eastAsia" w:ascii="仿宋" w:hAnsi="仿宋" w:eastAsia="仿宋" w:cs="仿宋"/>
          <w:sz w:val="28"/>
          <w:szCs w:val="28"/>
        </w:rPr>
        <w:t>B.预制内墙板类型为固定门垛内墙，标志宽度3000mm，层高2800mm，门宽900mm，门高2100mm。</w:t>
      </w:r>
    </w:p>
    <w:p>
      <w:pPr>
        <w:spacing w:line="360" w:lineRule="auto"/>
        <w:rPr>
          <w:rFonts w:hint="eastAsia" w:ascii="仿宋" w:hAnsi="仿宋" w:eastAsia="仿宋" w:cs="仿宋"/>
          <w:sz w:val="28"/>
          <w:szCs w:val="28"/>
        </w:rPr>
      </w:pPr>
      <w:r>
        <w:rPr>
          <w:rFonts w:hint="eastAsia" w:ascii="仿宋" w:hAnsi="仿宋" w:eastAsia="仿宋" w:cs="仿宋"/>
          <w:sz w:val="28"/>
          <w:szCs w:val="28"/>
        </w:rPr>
        <w:t>C.预制内墙板类型为固定门垛内墙，标志宽度3000mm，层高2800mm，门高900mm，门宽2100mm。</w:t>
      </w:r>
    </w:p>
    <w:p>
      <w:pPr>
        <w:spacing w:line="360" w:lineRule="auto"/>
        <w:rPr>
          <w:rFonts w:hint="eastAsia" w:ascii="仿宋" w:hAnsi="仿宋" w:eastAsia="仿宋" w:cs="仿宋"/>
          <w:sz w:val="28"/>
          <w:szCs w:val="28"/>
        </w:rPr>
      </w:pPr>
      <w:r>
        <w:rPr>
          <w:rFonts w:hint="eastAsia" w:ascii="仿宋" w:hAnsi="仿宋" w:eastAsia="仿宋" w:cs="仿宋"/>
          <w:sz w:val="28"/>
          <w:szCs w:val="28"/>
        </w:rPr>
        <w:t>D.预制内墙板类型为中间门洞内墙，层高3000mm，标志宽度2800mm，门宽900mm，门高2100mm。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10.关于施工测量放线和验线的说法，错误的是（）。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A.测量员放线工作完成后，必须进行自检，并填写自检记录</w:t>
      </w:r>
    </w:p>
    <w:p>
      <w:pPr>
        <w:spacing w:line="360" w:lineRule="auto"/>
        <w:rPr>
          <w:rFonts w:hint="eastAsia" w:ascii="仿宋" w:hAnsi="仿宋" w:eastAsia="仿宋" w:cs="仿宋"/>
          <w:sz w:val="28"/>
          <w:szCs w:val="28"/>
        </w:rPr>
      </w:pPr>
      <w:r>
        <w:rPr>
          <w:rFonts w:hint="eastAsia" w:ascii="仿宋" w:hAnsi="仿宋" w:eastAsia="仿宋" w:cs="仿宋"/>
          <w:sz w:val="28"/>
          <w:szCs w:val="28"/>
        </w:rPr>
        <w:t>B.测量放线工作必须严格遵守“三检”制度和验线制度</w:t>
      </w:r>
    </w:p>
    <w:p>
      <w:pPr>
        <w:spacing w:line="360" w:lineRule="auto"/>
        <w:rPr>
          <w:rFonts w:hint="eastAsia" w:ascii="仿宋" w:hAnsi="仿宋" w:eastAsia="仿宋" w:cs="仿宋"/>
          <w:sz w:val="28"/>
          <w:szCs w:val="28"/>
        </w:rPr>
      </w:pPr>
      <w:r>
        <w:rPr>
          <w:rFonts w:hint="eastAsia" w:ascii="仿宋" w:hAnsi="仿宋" w:eastAsia="仿宋" w:cs="仿宋"/>
          <w:sz w:val="28"/>
          <w:szCs w:val="28"/>
        </w:rPr>
        <w:t>C.放线工作自检合格后，应填写《放线报验表》并报监理验线</w:t>
      </w:r>
    </w:p>
    <w:p>
      <w:pPr>
        <w:spacing w:line="360" w:lineRule="auto"/>
        <w:rPr>
          <w:rFonts w:hint="eastAsia" w:ascii="仿宋" w:hAnsi="仿宋" w:eastAsia="仿宋" w:cs="仿宋"/>
          <w:sz w:val="28"/>
          <w:szCs w:val="28"/>
        </w:rPr>
      </w:pPr>
      <w:r>
        <w:rPr>
          <w:rFonts w:hint="eastAsia" w:ascii="仿宋" w:hAnsi="仿宋" w:eastAsia="仿宋" w:cs="仿宋"/>
          <w:sz w:val="28"/>
          <w:szCs w:val="28"/>
        </w:rPr>
        <w:t>D.验线工作应由项目负责人进行，发现不合格立即返工重测</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11.叠合板支座处的纵向钢筋在端支座处宜从板端伸出并锚入支撑梁或墙的后浇混凝土中，锚固长度不应小于（）。</w:t>
      </w:r>
    </w:p>
    <w:p>
      <w:pPr>
        <w:spacing w:line="360" w:lineRule="auto"/>
        <w:rPr>
          <w:rFonts w:hint="eastAsia" w:ascii="仿宋" w:hAnsi="仿宋" w:eastAsia="仿宋" w:cs="仿宋"/>
          <w:sz w:val="28"/>
          <w:szCs w:val="28"/>
        </w:rPr>
      </w:pPr>
      <w:r>
        <w:rPr>
          <w:rFonts w:hint="eastAsia" w:ascii="仿宋" w:hAnsi="仿宋" w:eastAsia="仿宋" w:cs="仿宋"/>
          <w:sz w:val="28"/>
          <w:szCs w:val="28"/>
        </w:rPr>
        <w:t>A.10d</w:t>
      </w:r>
    </w:p>
    <w:p>
      <w:pPr>
        <w:spacing w:line="360" w:lineRule="auto"/>
        <w:rPr>
          <w:rFonts w:hint="eastAsia" w:ascii="仿宋" w:hAnsi="仿宋" w:eastAsia="仿宋" w:cs="仿宋"/>
          <w:sz w:val="28"/>
          <w:szCs w:val="28"/>
        </w:rPr>
      </w:pPr>
      <w:r>
        <w:rPr>
          <w:rFonts w:hint="eastAsia" w:ascii="仿宋" w:hAnsi="仿宋" w:eastAsia="仿宋" w:cs="仿宋"/>
          <w:sz w:val="28"/>
          <w:szCs w:val="28"/>
        </w:rPr>
        <w:t>B.7d</w:t>
      </w:r>
    </w:p>
    <w:p>
      <w:pPr>
        <w:spacing w:line="360" w:lineRule="auto"/>
        <w:rPr>
          <w:rFonts w:hint="eastAsia" w:ascii="仿宋" w:hAnsi="仿宋" w:eastAsia="仿宋" w:cs="仿宋"/>
          <w:sz w:val="28"/>
          <w:szCs w:val="28"/>
        </w:rPr>
      </w:pPr>
      <w:r>
        <w:rPr>
          <w:rFonts w:hint="eastAsia" w:ascii="仿宋" w:hAnsi="仿宋" w:eastAsia="仿宋" w:cs="仿宋"/>
          <w:sz w:val="28"/>
          <w:szCs w:val="28"/>
        </w:rPr>
        <w:t>C.5d</w:t>
      </w:r>
    </w:p>
    <w:p>
      <w:pPr>
        <w:spacing w:line="360" w:lineRule="auto"/>
        <w:rPr>
          <w:rFonts w:hint="eastAsia" w:ascii="仿宋" w:hAnsi="仿宋" w:eastAsia="仿宋" w:cs="仿宋"/>
          <w:sz w:val="28"/>
          <w:szCs w:val="28"/>
        </w:rPr>
      </w:pPr>
      <w:r>
        <w:rPr>
          <w:rFonts w:hint="eastAsia" w:ascii="仿宋" w:hAnsi="仿宋" w:eastAsia="仿宋" w:cs="仿宋"/>
          <w:sz w:val="28"/>
          <w:szCs w:val="28"/>
        </w:rPr>
        <w:t>D.3d</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12.预制墙体保温材料应与底层混凝土固定，当多层敷设时上下层接缝应（）。</w:t>
      </w:r>
    </w:p>
    <w:p>
      <w:pPr>
        <w:spacing w:line="360" w:lineRule="auto"/>
        <w:rPr>
          <w:rFonts w:hint="eastAsia" w:ascii="仿宋" w:hAnsi="仿宋" w:eastAsia="仿宋" w:cs="仿宋"/>
          <w:sz w:val="28"/>
          <w:szCs w:val="28"/>
        </w:rPr>
      </w:pPr>
      <w:r>
        <w:rPr>
          <w:rFonts w:hint="eastAsia" w:ascii="仿宋" w:hAnsi="仿宋" w:eastAsia="仿宋" w:cs="仿宋"/>
          <w:sz w:val="28"/>
          <w:szCs w:val="28"/>
        </w:rPr>
        <w:t>A.重叠</w:t>
      </w:r>
    </w:p>
    <w:p>
      <w:pPr>
        <w:spacing w:line="360" w:lineRule="auto"/>
        <w:rPr>
          <w:rFonts w:hint="eastAsia" w:ascii="仿宋" w:hAnsi="仿宋" w:eastAsia="仿宋" w:cs="仿宋"/>
          <w:sz w:val="28"/>
          <w:szCs w:val="28"/>
        </w:rPr>
      </w:pPr>
      <w:r>
        <w:rPr>
          <w:rFonts w:hint="eastAsia" w:ascii="仿宋" w:hAnsi="仿宋" w:eastAsia="仿宋" w:cs="仿宋"/>
          <w:sz w:val="28"/>
          <w:szCs w:val="28"/>
        </w:rPr>
        <w:t>B.平行</w:t>
      </w:r>
    </w:p>
    <w:p>
      <w:pPr>
        <w:spacing w:line="360" w:lineRule="auto"/>
        <w:rPr>
          <w:rFonts w:hint="eastAsia" w:ascii="仿宋" w:hAnsi="仿宋" w:eastAsia="仿宋" w:cs="仿宋"/>
          <w:sz w:val="28"/>
          <w:szCs w:val="28"/>
        </w:rPr>
      </w:pPr>
      <w:r>
        <w:rPr>
          <w:rFonts w:hint="eastAsia" w:ascii="仿宋" w:hAnsi="仿宋" w:eastAsia="仿宋" w:cs="仿宋"/>
          <w:sz w:val="28"/>
          <w:szCs w:val="28"/>
        </w:rPr>
        <w:t>C.错开</w:t>
      </w:r>
    </w:p>
    <w:p>
      <w:pPr>
        <w:spacing w:line="360" w:lineRule="auto"/>
        <w:rPr>
          <w:rFonts w:hint="eastAsia" w:ascii="仿宋" w:hAnsi="仿宋" w:eastAsia="仿宋" w:cs="仿宋"/>
          <w:sz w:val="28"/>
          <w:szCs w:val="28"/>
        </w:rPr>
      </w:pPr>
      <w:r>
        <w:rPr>
          <w:rFonts w:hint="eastAsia" w:ascii="仿宋" w:hAnsi="仿宋" w:eastAsia="仿宋" w:cs="仿宋"/>
          <w:sz w:val="28"/>
          <w:szCs w:val="28"/>
        </w:rPr>
        <w:t>D.隔开</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13.预制构件生产所需钢筋等原材料，（）。</w:t>
      </w:r>
    </w:p>
    <w:p>
      <w:pPr>
        <w:spacing w:line="360" w:lineRule="auto"/>
        <w:rPr>
          <w:rFonts w:hint="eastAsia" w:ascii="仿宋" w:hAnsi="仿宋" w:eastAsia="仿宋" w:cs="仿宋"/>
          <w:sz w:val="28"/>
          <w:szCs w:val="28"/>
        </w:rPr>
      </w:pPr>
      <w:r>
        <w:rPr>
          <w:rFonts w:hint="eastAsia" w:ascii="仿宋" w:hAnsi="仿宋" w:eastAsia="仿宋" w:cs="仿宋"/>
          <w:sz w:val="28"/>
          <w:szCs w:val="28"/>
        </w:rPr>
        <w:t>A.确定其合格后，方可使用</w:t>
      </w:r>
    </w:p>
    <w:p>
      <w:pPr>
        <w:spacing w:line="360" w:lineRule="auto"/>
        <w:rPr>
          <w:rFonts w:hint="eastAsia" w:ascii="仿宋" w:hAnsi="仿宋" w:eastAsia="仿宋" w:cs="仿宋"/>
          <w:sz w:val="28"/>
          <w:szCs w:val="28"/>
        </w:rPr>
      </w:pPr>
      <w:r>
        <w:rPr>
          <w:rFonts w:hint="eastAsia" w:ascii="仿宋" w:hAnsi="仿宋" w:eastAsia="仿宋" w:cs="仿宋"/>
          <w:sz w:val="28"/>
          <w:szCs w:val="28"/>
        </w:rPr>
        <w:t>B.不经试验检测，可直接使用</w:t>
      </w:r>
    </w:p>
    <w:p>
      <w:pPr>
        <w:spacing w:line="360" w:lineRule="auto"/>
        <w:rPr>
          <w:rFonts w:hint="eastAsia" w:ascii="仿宋" w:hAnsi="仿宋" w:eastAsia="仿宋" w:cs="仿宋"/>
          <w:sz w:val="28"/>
          <w:szCs w:val="28"/>
        </w:rPr>
      </w:pPr>
      <w:r>
        <w:rPr>
          <w:rFonts w:hint="eastAsia" w:ascii="仿宋" w:hAnsi="仿宋" w:eastAsia="仿宋" w:cs="仿宋"/>
          <w:sz w:val="28"/>
          <w:szCs w:val="28"/>
        </w:rPr>
        <w:t>C.不需要确定合格，直接使用</w:t>
      </w:r>
    </w:p>
    <w:p>
      <w:pPr>
        <w:spacing w:line="360" w:lineRule="auto"/>
        <w:rPr>
          <w:rFonts w:hint="eastAsia" w:ascii="仿宋" w:hAnsi="仿宋" w:eastAsia="仿宋" w:cs="仿宋"/>
          <w:sz w:val="28"/>
          <w:szCs w:val="28"/>
        </w:rPr>
      </w:pPr>
      <w:r>
        <w:rPr>
          <w:rFonts w:hint="eastAsia" w:ascii="仿宋" w:hAnsi="仿宋" w:eastAsia="仿宋" w:cs="仿宋"/>
          <w:sz w:val="28"/>
          <w:szCs w:val="28"/>
        </w:rPr>
        <w:t>D.是否合格，与我无关</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14.预制构件和部品经检查合格后，宜设置（）。预制构件和部品出厂时，应出具质量证明文件。</w:t>
      </w:r>
    </w:p>
    <w:p>
      <w:pPr>
        <w:spacing w:line="360" w:lineRule="auto"/>
        <w:rPr>
          <w:rFonts w:hint="eastAsia" w:ascii="仿宋" w:hAnsi="仿宋" w:eastAsia="仿宋" w:cs="仿宋"/>
          <w:sz w:val="28"/>
          <w:szCs w:val="28"/>
        </w:rPr>
      </w:pPr>
      <w:r>
        <w:rPr>
          <w:rFonts w:hint="eastAsia" w:ascii="仿宋" w:hAnsi="仿宋" w:eastAsia="仿宋" w:cs="仿宋"/>
          <w:sz w:val="28"/>
          <w:szCs w:val="28"/>
        </w:rPr>
        <w:t>A.合格证</w:t>
      </w:r>
    </w:p>
    <w:p>
      <w:pPr>
        <w:spacing w:line="360" w:lineRule="auto"/>
        <w:rPr>
          <w:rFonts w:hint="eastAsia" w:ascii="仿宋" w:hAnsi="仿宋" w:eastAsia="仿宋" w:cs="仿宋"/>
          <w:sz w:val="28"/>
          <w:szCs w:val="28"/>
        </w:rPr>
      </w:pPr>
      <w:r>
        <w:rPr>
          <w:rFonts w:hint="eastAsia" w:ascii="仿宋" w:hAnsi="仿宋" w:eastAsia="仿宋" w:cs="仿宋"/>
          <w:sz w:val="28"/>
          <w:szCs w:val="28"/>
        </w:rPr>
        <w:t>B.存放标识</w:t>
      </w:r>
    </w:p>
    <w:p>
      <w:pPr>
        <w:spacing w:line="360" w:lineRule="auto"/>
        <w:rPr>
          <w:rFonts w:hint="eastAsia" w:ascii="仿宋" w:hAnsi="仿宋" w:eastAsia="仿宋" w:cs="仿宋"/>
          <w:sz w:val="28"/>
          <w:szCs w:val="28"/>
        </w:rPr>
      </w:pPr>
      <w:r>
        <w:rPr>
          <w:rFonts w:hint="eastAsia" w:ascii="仿宋" w:hAnsi="仿宋" w:eastAsia="仿宋" w:cs="仿宋"/>
          <w:sz w:val="28"/>
          <w:szCs w:val="28"/>
        </w:rPr>
        <w:t>C.工序标识</w:t>
      </w:r>
    </w:p>
    <w:p>
      <w:pPr>
        <w:spacing w:line="360" w:lineRule="auto"/>
        <w:rPr>
          <w:rFonts w:hint="eastAsia" w:ascii="仿宋" w:hAnsi="仿宋" w:eastAsia="仿宋" w:cs="仿宋"/>
          <w:sz w:val="28"/>
          <w:szCs w:val="28"/>
        </w:rPr>
      </w:pPr>
      <w:r>
        <w:rPr>
          <w:rFonts w:hint="eastAsia" w:ascii="仿宋" w:hAnsi="仿宋" w:eastAsia="仿宋" w:cs="仿宋"/>
          <w:sz w:val="28"/>
          <w:szCs w:val="28"/>
        </w:rPr>
        <w:t>D.表面标识</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15.在《“十三五”装配式建筑行动方案》确定工作内容中指出，到2020年，全国装配式建筑占新建建筑的比例达到（）以上。</w:t>
      </w:r>
    </w:p>
    <w:p>
      <w:pPr>
        <w:spacing w:line="360" w:lineRule="auto"/>
        <w:rPr>
          <w:rFonts w:hint="eastAsia" w:ascii="仿宋" w:hAnsi="仿宋" w:eastAsia="仿宋" w:cs="仿宋"/>
          <w:sz w:val="28"/>
          <w:szCs w:val="28"/>
        </w:rPr>
      </w:pPr>
      <w:r>
        <w:rPr>
          <w:rFonts w:hint="eastAsia" w:ascii="仿宋" w:hAnsi="仿宋" w:eastAsia="仿宋" w:cs="仿宋"/>
          <w:sz w:val="28"/>
          <w:szCs w:val="28"/>
        </w:rPr>
        <w:t>A.10%</w:t>
      </w:r>
    </w:p>
    <w:p>
      <w:pPr>
        <w:spacing w:line="360" w:lineRule="auto"/>
        <w:rPr>
          <w:rFonts w:hint="eastAsia" w:ascii="仿宋" w:hAnsi="仿宋" w:eastAsia="仿宋" w:cs="仿宋"/>
          <w:sz w:val="28"/>
          <w:szCs w:val="28"/>
        </w:rPr>
      </w:pPr>
      <w:r>
        <w:rPr>
          <w:rFonts w:hint="eastAsia" w:ascii="仿宋" w:hAnsi="仿宋" w:eastAsia="仿宋" w:cs="仿宋"/>
          <w:sz w:val="28"/>
          <w:szCs w:val="28"/>
        </w:rPr>
        <w:t>B.15%</w:t>
      </w:r>
    </w:p>
    <w:p>
      <w:pPr>
        <w:spacing w:line="360" w:lineRule="auto"/>
        <w:rPr>
          <w:rFonts w:hint="eastAsia" w:ascii="仿宋" w:hAnsi="仿宋" w:eastAsia="仿宋" w:cs="仿宋"/>
          <w:sz w:val="28"/>
          <w:szCs w:val="28"/>
        </w:rPr>
      </w:pPr>
      <w:r>
        <w:rPr>
          <w:rFonts w:hint="eastAsia" w:ascii="仿宋" w:hAnsi="仿宋" w:eastAsia="仿宋" w:cs="仿宋"/>
          <w:sz w:val="28"/>
          <w:szCs w:val="28"/>
        </w:rPr>
        <w:t>C.30%</w:t>
      </w:r>
    </w:p>
    <w:p>
      <w:pPr>
        <w:spacing w:line="360" w:lineRule="auto"/>
        <w:rPr>
          <w:rFonts w:hint="eastAsia" w:ascii="仿宋" w:hAnsi="仿宋" w:eastAsia="仿宋" w:cs="仿宋"/>
          <w:sz w:val="28"/>
          <w:szCs w:val="28"/>
        </w:rPr>
      </w:pPr>
      <w:r>
        <w:rPr>
          <w:rFonts w:hint="eastAsia" w:ascii="仿宋" w:hAnsi="仿宋" w:eastAsia="仿宋" w:cs="仿宋"/>
          <w:sz w:val="28"/>
          <w:szCs w:val="28"/>
        </w:rPr>
        <w:t>D.20%</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16.为保证套筒灌浆腔对灌浆料的锚固能力，腔内设置的剪力槽两侧凸台轴向厚度不应小于（）mm。</w:t>
      </w:r>
    </w:p>
    <w:p>
      <w:pPr>
        <w:spacing w:line="360" w:lineRule="auto"/>
        <w:rPr>
          <w:rFonts w:hint="eastAsia" w:ascii="仿宋" w:hAnsi="仿宋" w:eastAsia="仿宋" w:cs="仿宋"/>
          <w:sz w:val="28"/>
          <w:szCs w:val="28"/>
        </w:rPr>
      </w:pPr>
      <w:r>
        <w:rPr>
          <w:rFonts w:hint="eastAsia" w:ascii="仿宋" w:hAnsi="仿宋" w:eastAsia="仿宋" w:cs="仿宋"/>
          <w:sz w:val="28"/>
          <w:szCs w:val="28"/>
        </w:rPr>
        <w:t>A.4</w:t>
      </w:r>
    </w:p>
    <w:p>
      <w:pPr>
        <w:spacing w:line="360" w:lineRule="auto"/>
        <w:rPr>
          <w:rFonts w:hint="eastAsia" w:ascii="仿宋" w:hAnsi="仿宋" w:eastAsia="仿宋" w:cs="仿宋"/>
          <w:sz w:val="28"/>
          <w:szCs w:val="28"/>
        </w:rPr>
      </w:pPr>
      <w:r>
        <w:rPr>
          <w:rFonts w:hint="eastAsia" w:ascii="仿宋" w:hAnsi="仿宋" w:eastAsia="仿宋" w:cs="仿宋"/>
          <w:sz w:val="28"/>
          <w:szCs w:val="28"/>
        </w:rPr>
        <w:t>B.3</w:t>
      </w:r>
    </w:p>
    <w:p>
      <w:pPr>
        <w:spacing w:line="360" w:lineRule="auto"/>
        <w:rPr>
          <w:rFonts w:hint="eastAsia" w:ascii="仿宋" w:hAnsi="仿宋" w:eastAsia="仿宋" w:cs="仿宋"/>
          <w:sz w:val="28"/>
          <w:szCs w:val="28"/>
        </w:rPr>
      </w:pPr>
      <w:r>
        <w:rPr>
          <w:rFonts w:hint="eastAsia" w:ascii="仿宋" w:hAnsi="仿宋" w:eastAsia="仿宋" w:cs="仿宋"/>
          <w:sz w:val="28"/>
          <w:szCs w:val="28"/>
        </w:rPr>
        <w:t>C.2</w:t>
      </w:r>
    </w:p>
    <w:p>
      <w:pPr>
        <w:spacing w:line="360" w:lineRule="auto"/>
        <w:rPr>
          <w:rFonts w:hint="eastAsia" w:ascii="仿宋" w:hAnsi="仿宋" w:eastAsia="仿宋" w:cs="仿宋"/>
          <w:sz w:val="28"/>
          <w:szCs w:val="28"/>
        </w:rPr>
      </w:pPr>
      <w:r>
        <w:rPr>
          <w:rFonts w:hint="eastAsia" w:ascii="仿宋" w:hAnsi="仿宋" w:eastAsia="仿宋" w:cs="仿宋"/>
          <w:sz w:val="28"/>
          <w:szCs w:val="28"/>
        </w:rPr>
        <w:t>D.1</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17.构件翻身强度不得低于（），经过复核满足翻身和吊装要求时，允许将构件翻身和起吊。</w:t>
      </w:r>
    </w:p>
    <w:p>
      <w:pPr>
        <w:spacing w:line="360" w:lineRule="auto"/>
        <w:rPr>
          <w:rFonts w:hint="eastAsia" w:ascii="仿宋" w:hAnsi="仿宋" w:eastAsia="仿宋" w:cs="仿宋"/>
          <w:sz w:val="28"/>
          <w:szCs w:val="28"/>
        </w:rPr>
      </w:pPr>
      <w:r>
        <w:rPr>
          <w:rFonts w:hint="eastAsia" w:ascii="仿宋" w:hAnsi="仿宋" w:eastAsia="仿宋" w:cs="仿宋"/>
          <w:sz w:val="28"/>
          <w:szCs w:val="28"/>
        </w:rPr>
        <w:t>A.设计强度的30%并不低于C15</w:t>
      </w:r>
    </w:p>
    <w:p>
      <w:pPr>
        <w:spacing w:line="360" w:lineRule="auto"/>
        <w:rPr>
          <w:rFonts w:hint="eastAsia" w:ascii="仿宋" w:hAnsi="仿宋" w:eastAsia="仿宋" w:cs="仿宋"/>
          <w:sz w:val="28"/>
          <w:szCs w:val="28"/>
        </w:rPr>
      </w:pPr>
      <w:r>
        <w:rPr>
          <w:rFonts w:hint="eastAsia" w:ascii="仿宋" w:hAnsi="仿宋" w:eastAsia="仿宋" w:cs="仿宋"/>
          <w:sz w:val="28"/>
          <w:szCs w:val="28"/>
        </w:rPr>
        <w:t>B.设计强度的大于C15，低于70%</w:t>
      </w:r>
    </w:p>
    <w:p>
      <w:pPr>
        <w:spacing w:line="360" w:lineRule="auto"/>
        <w:rPr>
          <w:rFonts w:hint="eastAsia" w:ascii="仿宋" w:hAnsi="仿宋" w:eastAsia="仿宋" w:cs="仿宋"/>
          <w:sz w:val="28"/>
          <w:szCs w:val="28"/>
        </w:rPr>
      </w:pPr>
      <w:r>
        <w:rPr>
          <w:rFonts w:hint="eastAsia" w:ascii="仿宋" w:hAnsi="仿宋" w:eastAsia="仿宋" w:cs="仿宋"/>
          <w:sz w:val="28"/>
          <w:szCs w:val="28"/>
        </w:rPr>
        <w:t>C.设计强度的70%且不低于C20</w:t>
      </w:r>
    </w:p>
    <w:p>
      <w:pPr>
        <w:spacing w:line="360" w:lineRule="auto"/>
        <w:rPr>
          <w:rFonts w:hint="eastAsia" w:ascii="仿宋" w:hAnsi="仿宋" w:eastAsia="仿宋" w:cs="仿宋"/>
          <w:sz w:val="28"/>
          <w:szCs w:val="28"/>
        </w:rPr>
      </w:pPr>
      <w:r>
        <w:rPr>
          <w:rFonts w:hint="eastAsia" w:ascii="仿宋" w:hAnsi="仿宋" w:eastAsia="仿宋" w:cs="仿宋"/>
          <w:sz w:val="28"/>
          <w:szCs w:val="28"/>
        </w:rPr>
        <w:t>D.以上说法都不正确</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18.普通硅酸盐水泥初凝不小于（），终凝不大于（）。</w:t>
      </w:r>
    </w:p>
    <w:p>
      <w:pPr>
        <w:spacing w:line="360" w:lineRule="auto"/>
        <w:rPr>
          <w:rFonts w:hint="eastAsia" w:ascii="仿宋" w:hAnsi="仿宋" w:eastAsia="仿宋" w:cs="仿宋"/>
          <w:sz w:val="28"/>
          <w:szCs w:val="28"/>
        </w:rPr>
      </w:pPr>
      <w:r>
        <w:rPr>
          <w:rFonts w:hint="eastAsia" w:ascii="仿宋" w:hAnsi="仿宋" w:eastAsia="仿宋" w:cs="仿宋"/>
          <w:sz w:val="28"/>
          <w:szCs w:val="28"/>
        </w:rPr>
        <w:t>A.50min;600min</w:t>
      </w:r>
    </w:p>
    <w:p>
      <w:pPr>
        <w:spacing w:line="360" w:lineRule="auto"/>
        <w:rPr>
          <w:rFonts w:hint="eastAsia" w:ascii="仿宋" w:hAnsi="仿宋" w:eastAsia="仿宋" w:cs="仿宋"/>
          <w:sz w:val="28"/>
          <w:szCs w:val="28"/>
        </w:rPr>
      </w:pPr>
      <w:r>
        <w:rPr>
          <w:rFonts w:hint="eastAsia" w:ascii="仿宋" w:hAnsi="仿宋" w:eastAsia="仿宋" w:cs="仿宋"/>
          <w:sz w:val="28"/>
          <w:szCs w:val="28"/>
        </w:rPr>
        <w:t>B.45min;390min</w:t>
      </w:r>
    </w:p>
    <w:p>
      <w:pPr>
        <w:spacing w:line="360" w:lineRule="auto"/>
        <w:rPr>
          <w:rFonts w:hint="eastAsia" w:ascii="仿宋" w:hAnsi="仿宋" w:eastAsia="仿宋" w:cs="仿宋"/>
          <w:sz w:val="28"/>
          <w:szCs w:val="28"/>
        </w:rPr>
      </w:pPr>
      <w:r>
        <w:rPr>
          <w:rFonts w:hint="eastAsia" w:ascii="仿宋" w:hAnsi="仿宋" w:eastAsia="仿宋" w:cs="仿宋"/>
          <w:sz w:val="28"/>
          <w:szCs w:val="28"/>
        </w:rPr>
        <w:t>C.45min;600min</w:t>
      </w:r>
    </w:p>
    <w:p>
      <w:pPr>
        <w:spacing w:line="360" w:lineRule="auto"/>
        <w:rPr>
          <w:rFonts w:hint="eastAsia" w:ascii="仿宋" w:hAnsi="仿宋" w:eastAsia="仿宋" w:cs="仿宋"/>
          <w:sz w:val="28"/>
          <w:szCs w:val="28"/>
        </w:rPr>
      </w:pPr>
      <w:r>
        <w:rPr>
          <w:rFonts w:hint="eastAsia" w:ascii="仿宋" w:hAnsi="仿宋" w:eastAsia="仿宋" w:cs="仿宋"/>
          <w:sz w:val="28"/>
          <w:szCs w:val="28"/>
        </w:rPr>
        <w:t>D.50min;300min</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19.预制楼梯施工流程正确的是（）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A.定位钢筋预埋及吊具安装→预制楼梯吊运→预制楼梯的安装及校正→预留洞口以及施工缝隙填补→预制楼梯与现浇结构节点处理。</w:t>
      </w:r>
    </w:p>
    <w:p>
      <w:pPr>
        <w:spacing w:line="360" w:lineRule="auto"/>
        <w:rPr>
          <w:rFonts w:hint="eastAsia" w:ascii="仿宋" w:hAnsi="仿宋" w:eastAsia="仿宋" w:cs="仿宋"/>
          <w:sz w:val="28"/>
          <w:szCs w:val="28"/>
        </w:rPr>
      </w:pPr>
      <w:r>
        <w:rPr>
          <w:rFonts w:hint="eastAsia" w:ascii="仿宋" w:hAnsi="仿宋" w:eastAsia="仿宋" w:cs="仿宋"/>
          <w:sz w:val="28"/>
          <w:szCs w:val="28"/>
        </w:rPr>
        <w:t>B.定位钢筋预埋及吊具安装→预制楼梯吊运→预制楼梯与现浇结构节点处理→预制楼梯的安装及校正→预留洞口以及施工缝隙填补。</w:t>
      </w:r>
    </w:p>
    <w:p>
      <w:pPr>
        <w:spacing w:line="360" w:lineRule="auto"/>
        <w:rPr>
          <w:rFonts w:hint="eastAsia" w:ascii="仿宋" w:hAnsi="仿宋" w:eastAsia="仿宋" w:cs="仿宋"/>
          <w:sz w:val="28"/>
          <w:szCs w:val="28"/>
        </w:rPr>
      </w:pPr>
      <w:r>
        <w:rPr>
          <w:rFonts w:hint="eastAsia" w:ascii="仿宋" w:hAnsi="仿宋" w:eastAsia="仿宋" w:cs="仿宋"/>
          <w:sz w:val="28"/>
          <w:szCs w:val="28"/>
        </w:rPr>
        <w:t>C.定位钢筋预埋及吊具安装→预制楼梯吊运→预制楼梯的安装及校正→预制楼梯与现浇结构节点处理→预留洞口以及施工缝隙填补。</w:t>
      </w:r>
    </w:p>
    <w:p>
      <w:pPr>
        <w:spacing w:line="360" w:lineRule="auto"/>
        <w:rPr>
          <w:rFonts w:hint="eastAsia" w:ascii="仿宋" w:hAnsi="仿宋" w:eastAsia="仿宋" w:cs="仿宋"/>
          <w:sz w:val="28"/>
          <w:szCs w:val="28"/>
        </w:rPr>
      </w:pPr>
      <w:r>
        <w:rPr>
          <w:rFonts w:hint="eastAsia" w:ascii="仿宋" w:hAnsi="仿宋" w:eastAsia="仿宋" w:cs="仿宋"/>
          <w:sz w:val="28"/>
          <w:szCs w:val="28"/>
        </w:rPr>
        <w:t>D.定位钢筋预埋及吊具安装→预制楼梯的安装及校正→预制楼梯吊运→预制楼梯与现浇结构节点处理→预留洞口以及施工缝隙填补。</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20.构件上的预埋件和预留孔洞宜通过模具进行定位，并安装牢固，其吊环中心线位置允许误差为（）。</w:t>
      </w:r>
    </w:p>
    <w:p>
      <w:pPr>
        <w:spacing w:line="360" w:lineRule="auto"/>
        <w:rPr>
          <w:rFonts w:hint="eastAsia" w:ascii="仿宋" w:hAnsi="仿宋" w:eastAsia="仿宋" w:cs="仿宋"/>
          <w:sz w:val="28"/>
          <w:szCs w:val="28"/>
        </w:rPr>
      </w:pPr>
      <w:r>
        <w:rPr>
          <w:rFonts w:hint="eastAsia" w:ascii="仿宋" w:hAnsi="仿宋" w:eastAsia="仿宋" w:cs="仿宋"/>
          <w:sz w:val="28"/>
          <w:szCs w:val="28"/>
        </w:rPr>
        <w:t>A.2mm</w:t>
      </w:r>
    </w:p>
    <w:p>
      <w:pPr>
        <w:spacing w:line="360" w:lineRule="auto"/>
        <w:rPr>
          <w:rFonts w:hint="eastAsia" w:ascii="仿宋" w:hAnsi="仿宋" w:eastAsia="仿宋" w:cs="仿宋"/>
          <w:sz w:val="28"/>
          <w:szCs w:val="28"/>
        </w:rPr>
      </w:pPr>
      <w:r>
        <w:rPr>
          <w:rFonts w:hint="eastAsia" w:ascii="仿宋" w:hAnsi="仿宋" w:eastAsia="仿宋" w:cs="仿宋"/>
          <w:sz w:val="28"/>
          <w:szCs w:val="28"/>
        </w:rPr>
        <w:t>B.4mm</w:t>
      </w:r>
    </w:p>
    <w:p>
      <w:pPr>
        <w:spacing w:line="360" w:lineRule="auto"/>
        <w:rPr>
          <w:rFonts w:hint="eastAsia" w:ascii="仿宋" w:hAnsi="仿宋" w:eastAsia="仿宋" w:cs="仿宋"/>
          <w:sz w:val="28"/>
          <w:szCs w:val="28"/>
        </w:rPr>
      </w:pPr>
      <w:r>
        <w:rPr>
          <w:rFonts w:hint="eastAsia" w:ascii="仿宋" w:hAnsi="仿宋" w:eastAsia="仿宋" w:cs="仿宋"/>
          <w:sz w:val="28"/>
          <w:szCs w:val="28"/>
        </w:rPr>
        <w:t>C.3mm</w:t>
      </w:r>
    </w:p>
    <w:p>
      <w:pPr>
        <w:spacing w:line="360" w:lineRule="auto"/>
        <w:rPr>
          <w:rFonts w:hint="eastAsia" w:ascii="仿宋" w:hAnsi="仿宋" w:eastAsia="仿宋" w:cs="仿宋"/>
          <w:sz w:val="28"/>
          <w:szCs w:val="28"/>
        </w:rPr>
      </w:pPr>
      <w:r>
        <w:rPr>
          <w:rFonts w:hint="eastAsia" w:ascii="仿宋" w:hAnsi="仿宋" w:eastAsia="仿宋" w:cs="仿宋"/>
          <w:sz w:val="28"/>
          <w:szCs w:val="28"/>
        </w:rPr>
        <w:t>D.1mm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21.照片中竖向控制线有何作用（）。</w:t>
      </w:r>
    </w:p>
    <w:p>
      <w:pPr>
        <w:rPr>
          <w:rFonts w:hint="eastAsia" w:ascii="仿宋" w:hAnsi="仿宋" w:eastAsia="仿宋" w:cs="仿宋"/>
          <w:sz w:val="28"/>
          <w:szCs w:val="28"/>
        </w:rPr>
      </w:pPr>
      <w:r>
        <w:rPr>
          <w:rFonts w:hint="eastAsia" w:ascii="仿宋" w:hAnsi="仿宋" w:eastAsia="仿宋" w:cs="仿宋"/>
          <w:sz w:val="28"/>
          <w:szCs w:val="28"/>
        </w:rPr>
        <w:drawing>
          <wp:inline distT="0" distB="0" distL="0" distR="0">
            <wp:extent cx="1655445" cy="144018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655445" cy="1440180"/>
                    </a:xfrm>
                    <a:prstGeom prst="rect">
                      <a:avLst/>
                    </a:prstGeom>
                    <a:effectLst/>
                  </pic:spPr>
                </pic:pic>
              </a:graphicData>
            </a:graphic>
          </wp:inline>
        </w:drawing>
      </w:r>
    </w:p>
    <w:p>
      <w:pPr>
        <w:spacing w:line="360" w:lineRule="auto"/>
        <w:rPr>
          <w:rFonts w:hint="eastAsia" w:ascii="仿宋" w:hAnsi="仿宋" w:eastAsia="仿宋" w:cs="仿宋"/>
          <w:sz w:val="28"/>
          <w:szCs w:val="28"/>
        </w:rPr>
      </w:pPr>
      <w:r>
        <w:rPr>
          <w:rFonts w:hint="eastAsia" w:ascii="仿宋" w:hAnsi="仿宋" w:eastAsia="仿宋" w:cs="仿宋"/>
          <w:sz w:val="28"/>
          <w:szCs w:val="28"/>
        </w:rPr>
        <w:t>A.控制洞口位置</w:t>
      </w:r>
    </w:p>
    <w:p>
      <w:pPr>
        <w:spacing w:line="360" w:lineRule="auto"/>
        <w:rPr>
          <w:rFonts w:hint="eastAsia" w:ascii="仿宋" w:hAnsi="仿宋" w:eastAsia="仿宋" w:cs="仿宋"/>
          <w:sz w:val="28"/>
          <w:szCs w:val="28"/>
        </w:rPr>
      </w:pPr>
      <w:r>
        <w:rPr>
          <w:rFonts w:hint="eastAsia" w:ascii="仿宋" w:hAnsi="仿宋" w:eastAsia="仿宋" w:cs="仿宋"/>
          <w:sz w:val="28"/>
          <w:szCs w:val="28"/>
        </w:rPr>
        <w:t>B.控制墙体位置控制线</w:t>
      </w:r>
    </w:p>
    <w:p>
      <w:pPr>
        <w:spacing w:line="360" w:lineRule="auto"/>
        <w:rPr>
          <w:rFonts w:hint="eastAsia" w:ascii="仿宋" w:hAnsi="仿宋" w:eastAsia="仿宋" w:cs="仿宋"/>
          <w:sz w:val="28"/>
          <w:szCs w:val="28"/>
        </w:rPr>
      </w:pPr>
      <w:r>
        <w:rPr>
          <w:rFonts w:hint="eastAsia" w:ascii="仿宋" w:hAnsi="仿宋" w:eastAsia="仿宋" w:cs="仿宋"/>
          <w:sz w:val="28"/>
          <w:szCs w:val="28"/>
        </w:rPr>
        <w:t>C.控制悬挑构件左右位置线</w:t>
      </w:r>
    </w:p>
    <w:p>
      <w:pPr>
        <w:spacing w:line="360" w:lineRule="auto"/>
        <w:rPr>
          <w:rFonts w:hint="eastAsia" w:ascii="仿宋" w:hAnsi="仿宋" w:eastAsia="仿宋" w:cs="仿宋"/>
          <w:sz w:val="28"/>
          <w:szCs w:val="28"/>
        </w:rPr>
      </w:pPr>
      <w:r>
        <w:rPr>
          <w:rFonts w:hint="eastAsia" w:ascii="仿宋" w:hAnsi="仿宋" w:eastAsia="仿宋" w:cs="仿宋"/>
          <w:sz w:val="28"/>
          <w:szCs w:val="28"/>
        </w:rPr>
        <w:t>D.控制外门窗位置控制线</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22.以下关于现阶段装配式建筑发展的重点推进方向错误的是（）。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A.精装修是装配式建筑的倡导方向</w:t>
      </w:r>
    </w:p>
    <w:p>
      <w:pPr>
        <w:spacing w:line="360" w:lineRule="auto"/>
        <w:rPr>
          <w:rFonts w:hint="eastAsia" w:ascii="仿宋" w:hAnsi="仿宋" w:eastAsia="仿宋" w:cs="仿宋"/>
          <w:sz w:val="28"/>
          <w:szCs w:val="28"/>
        </w:rPr>
      </w:pPr>
      <w:r>
        <w:rPr>
          <w:rFonts w:hint="eastAsia" w:ascii="仿宋" w:hAnsi="仿宋" w:eastAsia="仿宋" w:cs="仿宋"/>
          <w:sz w:val="28"/>
          <w:szCs w:val="28"/>
        </w:rPr>
        <w:t>B.装饰装修与主体结构的一体化发展</w:t>
      </w:r>
    </w:p>
    <w:p>
      <w:pPr>
        <w:spacing w:line="360" w:lineRule="auto"/>
        <w:rPr>
          <w:rFonts w:hint="eastAsia" w:ascii="仿宋" w:hAnsi="仿宋" w:eastAsia="仿宋" w:cs="仿宋"/>
          <w:sz w:val="28"/>
          <w:szCs w:val="28"/>
        </w:rPr>
      </w:pPr>
      <w:r>
        <w:rPr>
          <w:rFonts w:hint="eastAsia" w:ascii="仿宋" w:hAnsi="仿宋" w:eastAsia="仿宋" w:cs="仿宋"/>
          <w:sz w:val="28"/>
          <w:szCs w:val="28"/>
        </w:rPr>
        <w:t>C.部品部件的标准化应用和产品集成</w:t>
      </w:r>
    </w:p>
    <w:p>
      <w:pPr>
        <w:spacing w:line="360" w:lineRule="auto"/>
        <w:rPr>
          <w:rFonts w:hint="eastAsia" w:ascii="仿宋" w:hAnsi="仿宋" w:eastAsia="仿宋" w:cs="仿宋"/>
          <w:sz w:val="28"/>
          <w:szCs w:val="28"/>
        </w:rPr>
      </w:pPr>
      <w:r>
        <w:rPr>
          <w:rFonts w:hint="eastAsia" w:ascii="仿宋" w:hAnsi="仿宋" w:eastAsia="仿宋" w:cs="仿宋"/>
          <w:sz w:val="28"/>
          <w:szCs w:val="28"/>
        </w:rPr>
        <w:t>D.主体结构由预制部品部件的应用向建筑各系统集成转变</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23.沉降观测时，为了提高观测精度，可采用固定测量人员、固定测量仪器和（）的“三固定”方法。</w:t>
      </w:r>
    </w:p>
    <w:p>
      <w:pPr>
        <w:spacing w:line="360" w:lineRule="auto"/>
        <w:rPr>
          <w:rFonts w:hint="eastAsia" w:ascii="仿宋" w:hAnsi="仿宋" w:eastAsia="仿宋" w:cs="仿宋"/>
          <w:sz w:val="28"/>
          <w:szCs w:val="28"/>
        </w:rPr>
      </w:pPr>
      <w:r>
        <w:rPr>
          <w:rFonts w:hint="eastAsia" w:ascii="仿宋" w:hAnsi="仿宋" w:eastAsia="仿宋" w:cs="仿宋"/>
          <w:sz w:val="28"/>
          <w:szCs w:val="28"/>
        </w:rPr>
        <w:t>A.固定测量时间</w:t>
      </w:r>
    </w:p>
    <w:p>
      <w:pPr>
        <w:spacing w:line="360" w:lineRule="auto"/>
        <w:rPr>
          <w:rFonts w:hint="eastAsia" w:ascii="仿宋" w:hAnsi="仿宋" w:eastAsia="仿宋" w:cs="仿宋"/>
          <w:sz w:val="28"/>
          <w:szCs w:val="28"/>
        </w:rPr>
      </w:pPr>
      <w:r>
        <w:rPr>
          <w:rFonts w:hint="eastAsia" w:ascii="仿宋" w:hAnsi="仿宋" w:eastAsia="仿宋" w:cs="仿宋"/>
          <w:sz w:val="28"/>
          <w:szCs w:val="28"/>
        </w:rPr>
        <w:t>B.固定测量周期</w:t>
      </w:r>
    </w:p>
    <w:p>
      <w:pPr>
        <w:spacing w:line="360" w:lineRule="auto"/>
        <w:rPr>
          <w:rFonts w:hint="eastAsia" w:ascii="仿宋" w:hAnsi="仿宋" w:eastAsia="仿宋" w:cs="仿宋"/>
          <w:sz w:val="28"/>
          <w:szCs w:val="28"/>
        </w:rPr>
      </w:pPr>
      <w:r>
        <w:rPr>
          <w:rFonts w:hint="eastAsia" w:ascii="仿宋" w:hAnsi="仿宋" w:eastAsia="仿宋" w:cs="仿宋"/>
          <w:sz w:val="28"/>
          <w:szCs w:val="28"/>
        </w:rPr>
        <w:t>C.固定测量路线</w:t>
      </w:r>
    </w:p>
    <w:p>
      <w:pPr>
        <w:spacing w:line="360" w:lineRule="auto"/>
        <w:rPr>
          <w:rFonts w:hint="eastAsia" w:ascii="仿宋" w:hAnsi="仿宋" w:eastAsia="仿宋" w:cs="仿宋"/>
          <w:sz w:val="28"/>
          <w:szCs w:val="28"/>
        </w:rPr>
      </w:pPr>
      <w:r>
        <w:rPr>
          <w:rFonts w:hint="eastAsia" w:ascii="仿宋" w:hAnsi="仿宋" w:eastAsia="仿宋" w:cs="仿宋"/>
          <w:sz w:val="28"/>
          <w:szCs w:val="28"/>
        </w:rPr>
        <w:t>D.固定测量精度</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24.套筒接头一端采用灌浆方式连接，另一端采用非灌浆方式（通常采用螺纹连接）连接钢筋，这种灌浆套筒为（）。</w:t>
      </w:r>
    </w:p>
    <w:p>
      <w:pPr>
        <w:spacing w:line="360" w:lineRule="auto"/>
        <w:rPr>
          <w:rFonts w:hint="eastAsia" w:ascii="仿宋" w:hAnsi="仿宋" w:eastAsia="仿宋" w:cs="仿宋"/>
          <w:sz w:val="28"/>
          <w:szCs w:val="28"/>
        </w:rPr>
      </w:pPr>
      <w:r>
        <w:rPr>
          <w:rFonts w:hint="eastAsia" w:ascii="仿宋" w:hAnsi="仿宋" w:eastAsia="仿宋" w:cs="仿宋"/>
          <w:sz w:val="28"/>
          <w:szCs w:val="28"/>
        </w:rPr>
        <w:t>A.全灌浆套筒</w:t>
      </w:r>
    </w:p>
    <w:p>
      <w:pPr>
        <w:spacing w:line="360" w:lineRule="auto"/>
        <w:rPr>
          <w:rFonts w:hint="eastAsia" w:ascii="仿宋" w:hAnsi="仿宋" w:eastAsia="仿宋" w:cs="仿宋"/>
          <w:sz w:val="28"/>
          <w:szCs w:val="28"/>
        </w:rPr>
      </w:pPr>
      <w:r>
        <w:rPr>
          <w:rFonts w:hint="eastAsia" w:ascii="仿宋" w:hAnsi="仿宋" w:eastAsia="仿宋" w:cs="仿宋"/>
          <w:sz w:val="28"/>
          <w:szCs w:val="28"/>
        </w:rPr>
        <w:t>B.半灌浆套筒</w:t>
      </w:r>
    </w:p>
    <w:p>
      <w:pPr>
        <w:spacing w:line="360" w:lineRule="auto"/>
        <w:rPr>
          <w:rFonts w:hint="eastAsia" w:ascii="仿宋" w:hAnsi="仿宋" w:eastAsia="仿宋" w:cs="仿宋"/>
          <w:sz w:val="28"/>
          <w:szCs w:val="28"/>
        </w:rPr>
      </w:pPr>
      <w:r>
        <w:rPr>
          <w:rFonts w:hint="eastAsia" w:ascii="仿宋" w:hAnsi="仿宋" w:eastAsia="仿宋" w:cs="仿宋"/>
          <w:sz w:val="28"/>
          <w:szCs w:val="28"/>
        </w:rPr>
        <w:t>C.铸造灌浆套筒</w:t>
      </w:r>
    </w:p>
    <w:p>
      <w:pPr>
        <w:spacing w:line="360" w:lineRule="auto"/>
        <w:rPr>
          <w:rFonts w:hint="eastAsia" w:ascii="仿宋" w:hAnsi="仿宋" w:eastAsia="仿宋" w:cs="仿宋"/>
          <w:sz w:val="28"/>
          <w:szCs w:val="28"/>
        </w:rPr>
      </w:pPr>
      <w:r>
        <w:rPr>
          <w:rFonts w:hint="eastAsia" w:ascii="仿宋" w:hAnsi="仿宋" w:eastAsia="仿宋" w:cs="仿宋"/>
          <w:sz w:val="28"/>
          <w:szCs w:val="28"/>
        </w:rPr>
        <w:t>D.机械加工灌浆套筒</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25.吊装时吊索的直径和长度要根据（）确定。</w:t>
      </w:r>
    </w:p>
    <w:p>
      <w:pPr>
        <w:spacing w:line="360" w:lineRule="auto"/>
        <w:rPr>
          <w:rFonts w:hint="eastAsia" w:ascii="仿宋" w:hAnsi="仿宋" w:eastAsia="仿宋" w:cs="仿宋"/>
          <w:sz w:val="28"/>
          <w:szCs w:val="28"/>
        </w:rPr>
      </w:pPr>
      <w:r>
        <w:rPr>
          <w:rFonts w:hint="eastAsia" w:ascii="仿宋" w:hAnsi="仿宋" w:eastAsia="仿宋" w:cs="仿宋"/>
          <w:sz w:val="28"/>
          <w:szCs w:val="28"/>
        </w:rPr>
        <w:t>A.构件的体积</w:t>
      </w:r>
    </w:p>
    <w:p>
      <w:pPr>
        <w:spacing w:line="360" w:lineRule="auto"/>
        <w:rPr>
          <w:rFonts w:hint="eastAsia" w:ascii="仿宋" w:hAnsi="仿宋" w:eastAsia="仿宋" w:cs="仿宋"/>
          <w:sz w:val="28"/>
          <w:szCs w:val="28"/>
        </w:rPr>
      </w:pPr>
      <w:r>
        <w:rPr>
          <w:rFonts w:hint="eastAsia" w:ascii="仿宋" w:hAnsi="仿宋" w:eastAsia="仿宋" w:cs="仿宋"/>
          <w:sz w:val="28"/>
          <w:szCs w:val="28"/>
        </w:rPr>
        <w:t>B.吊装构件重量和吊装构件的吊点位置</w:t>
      </w:r>
    </w:p>
    <w:p>
      <w:pPr>
        <w:spacing w:line="360" w:lineRule="auto"/>
        <w:rPr>
          <w:rFonts w:hint="eastAsia" w:ascii="仿宋" w:hAnsi="仿宋" w:eastAsia="仿宋" w:cs="仿宋"/>
          <w:sz w:val="28"/>
          <w:szCs w:val="28"/>
        </w:rPr>
      </w:pPr>
      <w:r>
        <w:rPr>
          <w:rFonts w:hint="eastAsia" w:ascii="仿宋" w:hAnsi="仿宋" w:eastAsia="仿宋" w:cs="仿宋"/>
          <w:sz w:val="28"/>
          <w:szCs w:val="28"/>
        </w:rPr>
        <w:t>C.吊装构件重量</w:t>
      </w:r>
    </w:p>
    <w:p>
      <w:pPr>
        <w:spacing w:line="360" w:lineRule="auto"/>
        <w:rPr>
          <w:rFonts w:hint="eastAsia" w:ascii="仿宋" w:hAnsi="仿宋" w:eastAsia="仿宋" w:cs="仿宋"/>
          <w:sz w:val="28"/>
          <w:szCs w:val="28"/>
        </w:rPr>
      </w:pPr>
      <w:r>
        <w:rPr>
          <w:rFonts w:hint="eastAsia" w:ascii="仿宋" w:hAnsi="仿宋" w:eastAsia="仿宋" w:cs="仿宋"/>
          <w:sz w:val="28"/>
          <w:szCs w:val="28"/>
        </w:rPr>
        <w:t>D.费用多少</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26.剪力墙平面布置图中，预制构件的内表面用符号（）表示。</w:t>
      </w:r>
    </w:p>
    <w:p>
      <w:pPr>
        <w:spacing w:line="360" w:lineRule="auto"/>
        <w:rPr>
          <w:rFonts w:hint="eastAsia"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rPr>
        <w:drawing>
          <wp:inline distT="0" distB="0" distL="0" distR="0">
            <wp:extent cx="360045" cy="36004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360045" cy="360045"/>
                    </a:xfrm>
                    <a:prstGeom prst="rect">
                      <a:avLst/>
                    </a:prstGeom>
                    <a:effectLst/>
                  </pic:spPr>
                </pic:pic>
              </a:graphicData>
            </a:graphic>
          </wp:inline>
        </w:drawing>
      </w:r>
    </w:p>
    <w:p>
      <w:pPr>
        <w:spacing w:line="360" w:lineRule="auto"/>
        <w:rPr>
          <w:rFonts w:hint="eastAsia" w:ascii="仿宋" w:hAnsi="仿宋" w:eastAsia="仿宋" w:cs="仿宋"/>
          <w:sz w:val="28"/>
          <w:szCs w:val="28"/>
        </w:rPr>
      </w:pPr>
      <w:r>
        <w:rPr>
          <w:rFonts w:hint="eastAsia" w:ascii="仿宋" w:hAnsi="仿宋" w:eastAsia="仿宋" w:cs="仿宋"/>
          <w:sz w:val="28"/>
          <w:szCs w:val="28"/>
        </w:rPr>
        <w:t>B.NS</w:t>
      </w:r>
    </w:p>
    <w:p>
      <w:pPr>
        <w:spacing w:line="360" w:lineRule="auto"/>
        <w:rPr>
          <w:rFonts w:hint="eastAsia" w:ascii="仿宋" w:hAnsi="仿宋" w:eastAsia="仿宋" w:cs="仿宋"/>
          <w:sz w:val="28"/>
          <w:szCs w:val="28"/>
        </w:rPr>
      </w:pPr>
      <w:r>
        <w:rPr>
          <w:rFonts w:hint="eastAsia" w:ascii="仿宋" w:hAnsi="仿宋" w:eastAsia="仿宋" w:cs="仿宋"/>
          <w:sz w:val="28"/>
          <w:szCs w:val="28"/>
        </w:rPr>
        <w:t>C.WS</w:t>
      </w:r>
    </w:p>
    <w:p>
      <w:pPr>
        <w:spacing w:line="360" w:lineRule="auto"/>
        <w:rPr>
          <w:rFonts w:hint="eastAsia" w:ascii="仿宋" w:hAnsi="仿宋" w:eastAsia="仿宋" w:cs="仿宋"/>
          <w:sz w:val="28"/>
          <w:szCs w:val="28"/>
        </w:rPr>
      </w:pPr>
      <w:r>
        <w:rPr>
          <w:rFonts w:hint="eastAsia" w:ascii="仿宋" w:hAnsi="仿宋" w:eastAsia="仿宋" w:cs="仿宋"/>
          <w:sz w:val="28"/>
          <w:szCs w:val="28"/>
        </w:rPr>
        <w:t>D.MJ1</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27.机械加工灌浆套筒的加工分类代号用字母（）表示。</w:t>
      </w:r>
    </w:p>
    <w:p>
      <w:pPr>
        <w:spacing w:line="360" w:lineRule="auto"/>
        <w:rPr>
          <w:rFonts w:hint="eastAsia" w:ascii="仿宋" w:hAnsi="仿宋" w:eastAsia="仿宋" w:cs="仿宋"/>
          <w:sz w:val="28"/>
          <w:szCs w:val="28"/>
        </w:rPr>
      </w:pPr>
      <w:r>
        <w:rPr>
          <w:rFonts w:hint="eastAsia" w:ascii="仿宋" w:hAnsi="仿宋" w:eastAsia="仿宋" w:cs="仿宋"/>
          <w:sz w:val="28"/>
          <w:szCs w:val="28"/>
        </w:rPr>
        <w:t>A.B</w:t>
      </w:r>
    </w:p>
    <w:p>
      <w:pPr>
        <w:spacing w:line="360" w:lineRule="auto"/>
        <w:rPr>
          <w:rFonts w:hint="eastAsia" w:ascii="仿宋" w:hAnsi="仿宋" w:eastAsia="仿宋" w:cs="仿宋"/>
          <w:sz w:val="28"/>
          <w:szCs w:val="28"/>
        </w:rPr>
      </w:pPr>
      <w:r>
        <w:rPr>
          <w:rFonts w:hint="eastAsia" w:ascii="仿宋" w:hAnsi="仿宋" w:eastAsia="仿宋" w:cs="仿宋"/>
          <w:sz w:val="28"/>
          <w:szCs w:val="28"/>
        </w:rPr>
        <w:t>B.Q</w:t>
      </w:r>
    </w:p>
    <w:p>
      <w:pPr>
        <w:spacing w:line="360" w:lineRule="auto"/>
        <w:rPr>
          <w:rFonts w:hint="eastAsia" w:ascii="仿宋" w:hAnsi="仿宋" w:eastAsia="仿宋" w:cs="仿宋"/>
          <w:sz w:val="28"/>
          <w:szCs w:val="28"/>
        </w:rPr>
      </w:pPr>
      <w:r>
        <w:rPr>
          <w:rFonts w:hint="eastAsia" w:ascii="仿宋" w:hAnsi="仿宋" w:eastAsia="仿宋" w:cs="仿宋"/>
          <w:sz w:val="28"/>
          <w:szCs w:val="28"/>
        </w:rPr>
        <w:t>C.Z</w:t>
      </w:r>
    </w:p>
    <w:p>
      <w:pPr>
        <w:spacing w:line="360" w:lineRule="auto"/>
        <w:rPr>
          <w:rFonts w:hint="eastAsia" w:ascii="仿宋" w:hAnsi="仿宋" w:eastAsia="仿宋" w:cs="仿宋"/>
          <w:sz w:val="28"/>
          <w:szCs w:val="28"/>
        </w:rPr>
      </w:pPr>
      <w:r>
        <w:rPr>
          <w:rFonts w:hint="eastAsia" w:ascii="仿宋" w:hAnsi="仿宋" w:eastAsia="仿宋" w:cs="仿宋"/>
          <w:sz w:val="28"/>
          <w:szCs w:val="28"/>
        </w:rPr>
        <w:t>D.J</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28.安装预制墙板、预制柱等竖向构件时，应采用可调（）临时固定；支撑的位置应避免与模板支架、相邻支撑冲突。</w:t>
      </w:r>
    </w:p>
    <w:p>
      <w:pPr>
        <w:spacing w:line="360" w:lineRule="auto"/>
        <w:rPr>
          <w:rFonts w:hint="eastAsia" w:ascii="仿宋" w:hAnsi="仿宋" w:eastAsia="仿宋" w:cs="仿宋"/>
          <w:sz w:val="28"/>
          <w:szCs w:val="28"/>
        </w:rPr>
      </w:pPr>
      <w:r>
        <w:rPr>
          <w:rFonts w:hint="eastAsia" w:ascii="仿宋" w:hAnsi="仿宋" w:eastAsia="仿宋" w:cs="仿宋"/>
          <w:sz w:val="28"/>
          <w:szCs w:val="28"/>
        </w:rPr>
        <w:t>A.剪刀撑</w:t>
      </w:r>
    </w:p>
    <w:p>
      <w:pPr>
        <w:spacing w:line="360" w:lineRule="auto"/>
        <w:rPr>
          <w:rFonts w:hint="eastAsia" w:ascii="仿宋" w:hAnsi="仿宋" w:eastAsia="仿宋" w:cs="仿宋"/>
          <w:sz w:val="28"/>
          <w:szCs w:val="28"/>
        </w:rPr>
      </w:pPr>
      <w:r>
        <w:rPr>
          <w:rFonts w:hint="eastAsia" w:ascii="仿宋" w:hAnsi="仿宋" w:eastAsia="仿宋" w:cs="仿宋"/>
          <w:sz w:val="28"/>
          <w:szCs w:val="28"/>
        </w:rPr>
        <w:t>B.竖支撑</w:t>
      </w:r>
    </w:p>
    <w:p>
      <w:pPr>
        <w:spacing w:line="360" w:lineRule="auto"/>
        <w:rPr>
          <w:rFonts w:hint="eastAsia" w:ascii="仿宋" w:hAnsi="仿宋" w:eastAsia="仿宋" w:cs="仿宋"/>
          <w:sz w:val="28"/>
          <w:szCs w:val="28"/>
        </w:rPr>
      </w:pPr>
      <w:r>
        <w:rPr>
          <w:rFonts w:hint="eastAsia" w:ascii="仿宋" w:hAnsi="仿宋" w:eastAsia="仿宋" w:cs="仿宋"/>
          <w:sz w:val="28"/>
          <w:szCs w:val="28"/>
        </w:rPr>
        <w:t>C.斜支撑</w:t>
      </w:r>
    </w:p>
    <w:p>
      <w:pPr>
        <w:spacing w:line="360" w:lineRule="auto"/>
        <w:rPr>
          <w:rFonts w:hint="eastAsia" w:ascii="仿宋" w:hAnsi="仿宋" w:eastAsia="仿宋" w:cs="仿宋"/>
          <w:sz w:val="28"/>
          <w:szCs w:val="28"/>
        </w:rPr>
      </w:pPr>
      <w:r>
        <w:rPr>
          <w:rFonts w:hint="eastAsia" w:ascii="仿宋" w:hAnsi="仿宋" w:eastAsia="仿宋" w:cs="仿宋"/>
          <w:sz w:val="28"/>
          <w:szCs w:val="28"/>
        </w:rPr>
        <w:t>D.横支撑</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29.当预制构件粗糙面采用涂刷缓凝剂工艺时，预制构件脱模后应及时进行（），露出骨料。</w:t>
      </w:r>
    </w:p>
    <w:p>
      <w:pPr>
        <w:spacing w:line="360" w:lineRule="auto"/>
        <w:rPr>
          <w:rFonts w:hint="eastAsia" w:ascii="仿宋" w:hAnsi="仿宋" w:eastAsia="仿宋" w:cs="仿宋"/>
          <w:sz w:val="28"/>
          <w:szCs w:val="28"/>
        </w:rPr>
      </w:pPr>
      <w:r>
        <w:rPr>
          <w:rFonts w:hint="eastAsia" w:ascii="仿宋" w:hAnsi="仿宋" w:eastAsia="仿宋" w:cs="仿宋"/>
          <w:sz w:val="28"/>
          <w:szCs w:val="28"/>
        </w:rPr>
        <w:t>A.高压水冲洗</w:t>
      </w:r>
    </w:p>
    <w:p>
      <w:pPr>
        <w:spacing w:line="360" w:lineRule="auto"/>
        <w:rPr>
          <w:rFonts w:hint="eastAsia" w:ascii="仿宋" w:hAnsi="仿宋" w:eastAsia="仿宋" w:cs="仿宋"/>
          <w:sz w:val="28"/>
          <w:szCs w:val="28"/>
        </w:rPr>
      </w:pPr>
      <w:r>
        <w:rPr>
          <w:rFonts w:hint="eastAsia" w:ascii="仿宋" w:hAnsi="仿宋" w:eastAsia="仿宋" w:cs="仿宋"/>
          <w:sz w:val="28"/>
          <w:szCs w:val="28"/>
        </w:rPr>
        <w:t>B.拉毛处理</w:t>
      </w:r>
    </w:p>
    <w:p>
      <w:pPr>
        <w:spacing w:line="360" w:lineRule="auto"/>
        <w:rPr>
          <w:rFonts w:hint="eastAsia" w:ascii="仿宋" w:hAnsi="仿宋" w:eastAsia="仿宋" w:cs="仿宋"/>
          <w:sz w:val="28"/>
          <w:szCs w:val="28"/>
        </w:rPr>
      </w:pPr>
      <w:r>
        <w:rPr>
          <w:rFonts w:hint="eastAsia" w:ascii="仿宋" w:hAnsi="仿宋" w:eastAsia="仿宋" w:cs="仿宋"/>
          <w:sz w:val="28"/>
          <w:szCs w:val="28"/>
        </w:rPr>
        <w:t>C.喷砂</w:t>
      </w:r>
    </w:p>
    <w:p>
      <w:pPr>
        <w:spacing w:line="360" w:lineRule="auto"/>
        <w:rPr>
          <w:rFonts w:hint="eastAsia" w:ascii="仿宋" w:hAnsi="仿宋" w:eastAsia="仿宋" w:cs="仿宋"/>
          <w:sz w:val="28"/>
          <w:szCs w:val="28"/>
        </w:rPr>
      </w:pPr>
      <w:r>
        <w:rPr>
          <w:rFonts w:hint="eastAsia" w:ascii="仿宋" w:hAnsi="仿宋" w:eastAsia="仿宋" w:cs="仿宋"/>
          <w:sz w:val="28"/>
          <w:szCs w:val="28"/>
        </w:rPr>
        <w:t>D.凿毛</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30.窗框口模具安装时其中长度、宽度的允许偏差是（）。</w:t>
      </w:r>
    </w:p>
    <w:p>
      <w:pPr>
        <w:spacing w:line="360" w:lineRule="auto"/>
        <w:rPr>
          <w:rFonts w:hint="eastAsia" w:ascii="仿宋" w:hAnsi="仿宋" w:eastAsia="仿宋" w:cs="仿宋"/>
          <w:sz w:val="28"/>
          <w:szCs w:val="28"/>
        </w:rPr>
      </w:pPr>
      <w:r>
        <w:rPr>
          <w:rFonts w:hint="eastAsia" w:ascii="仿宋" w:hAnsi="仿宋" w:eastAsia="仿宋" w:cs="仿宋"/>
          <w:sz w:val="28"/>
          <w:szCs w:val="28"/>
        </w:rPr>
        <w:t>A.0，-2</w:t>
      </w:r>
    </w:p>
    <w:p>
      <w:pPr>
        <w:spacing w:line="360" w:lineRule="auto"/>
        <w:rPr>
          <w:rFonts w:hint="eastAsia" w:ascii="仿宋" w:hAnsi="仿宋" w:eastAsia="仿宋" w:cs="仿宋"/>
          <w:sz w:val="28"/>
          <w:szCs w:val="28"/>
        </w:rPr>
      </w:pPr>
      <w:r>
        <w:rPr>
          <w:rFonts w:hint="eastAsia" w:ascii="仿宋" w:hAnsi="仿宋" w:eastAsia="仿宋" w:cs="仿宋"/>
          <w:sz w:val="28"/>
          <w:szCs w:val="28"/>
        </w:rPr>
        <w:t>B.0，-3</w:t>
      </w:r>
    </w:p>
    <w:p>
      <w:pPr>
        <w:spacing w:line="360" w:lineRule="auto"/>
        <w:rPr>
          <w:rFonts w:hint="eastAsia" w:ascii="仿宋" w:hAnsi="仿宋" w:eastAsia="仿宋" w:cs="仿宋"/>
          <w:sz w:val="28"/>
          <w:szCs w:val="28"/>
        </w:rPr>
      </w:pPr>
      <w:r>
        <w:rPr>
          <w:rFonts w:hint="eastAsia" w:ascii="仿宋" w:hAnsi="仿宋" w:eastAsia="仿宋" w:cs="仿宋"/>
          <w:sz w:val="28"/>
          <w:szCs w:val="28"/>
        </w:rPr>
        <w:t>C.0，-4</w:t>
      </w:r>
    </w:p>
    <w:p>
      <w:pPr>
        <w:spacing w:line="360" w:lineRule="auto"/>
        <w:rPr>
          <w:rFonts w:hint="eastAsia" w:ascii="仿宋" w:hAnsi="仿宋" w:eastAsia="仿宋" w:cs="仿宋"/>
          <w:sz w:val="28"/>
          <w:szCs w:val="28"/>
        </w:rPr>
      </w:pPr>
      <w:r>
        <w:rPr>
          <w:rFonts w:hint="eastAsia" w:ascii="仿宋" w:hAnsi="仿宋" w:eastAsia="仿宋" w:cs="仿宋"/>
          <w:sz w:val="28"/>
          <w:szCs w:val="28"/>
        </w:rPr>
        <w:t>D.0，-2.5</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31.装配整体式框架结构中,当采用叠合梁时，框架梁的后浇混凝土叠合层厚度不宜小于（）。</w:t>
      </w:r>
    </w:p>
    <w:p>
      <w:pPr>
        <w:spacing w:line="360" w:lineRule="auto"/>
        <w:rPr>
          <w:rFonts w:hint="eastAsia" w:ascii="仿宋" w:hAnsi="仿宋" w:eastAsia="仿宋" w:cs="仿宋"/>
          <w:sz w:val="28"/>
          <w:szCs w:val="28"/>
        </w:rPr>
      </w:pPr>
      <w:r>
        <w:rPr>
          <w:rFonts w:hint="eastAsia" w:ascii="仿宋" w:hAnsi="仿宋" w:eastAsia="仿宋" w:cs="仿宋"/>
          <w:sz w:val="28"/>
          <w:szCs w:val="28"/>
        </w:rPr>
        <w:t>A.120mm</w:t>
      </w:r>
    </w:p>
    <w:p>
      <w:pPr>
        <w:spacing w:line="360" w:lineRule="auto"/>
        <w:rPr>
          <w:rFonts w:hint="eastAsia" w:ascii="仿宋" w:hAnsi="仿宋" w:eastAsia="仿宋" w:cs="仿宋"/>
          <w:sz w:val="28"/>
          <w:szCs w:val="28"/>
        </w:rPr>
      </w:pPr>
      <w:r>
        <w:rPr>
          <w:rFonts w:hint="eastAsia" w:ascii="仿宋" w:hAnsi="仿宋" w:eastAsia="仿宋" w:cs="仿宋"/>
          <w:sz w:val="28"/>
          <w:szCs w:val="28"/>
        </w:rPr>
        <w:t>B.200mm</w:t>
      </w:r>
    </w:p>
    <w:p>
      <w:pPr>
        <w:spacing w:line="360" w:lineRule="auto"/>
        <w:rPr>
          <w:rFonts w:hint="eastAsia" w:ascii="仿宋" w:hAnsi="仿宋" w:eastAsia="仿宋" w:cs="仿宋"/>
          <w:sz w:val="28"/>
          <w:szCs w:val="28"/>
        </w:rPr>
      </w:pPr>
      <w:r>
        <w:rPr>
          <w:rFonts w:hint="eastAsia" w:ascii="仿宋" w:hAnsi="仿宋" w:eastAsia="仿宋" w:cs="仿宋"/>
          <w:sz w:val="28"/>
          <w:szCs w:val="28"/>
        </w:rPr>
        <w:t>C.150mm</w:t>
      </w:r>
    </w:p>
    <w:p>
      <w:pPr>
        <w:spacing w:line="360" w:lineRule="auto"/>
        <w:rPr>
          <w:rFonts w:hint="eastAsia" w:ascii="仿宋" w:hAnsi="仿宋" w:eastAsia="仿宋" w:cs="仿宋"/>
          <w:sz w:val="28"/>
          <w:szCs w:val="28"/>
        </w:rPr>
      </w:pPr>
      <w:r>
        <w:rPr>
          <w:rFonts w:hint="eastAsia" w:ascii="仿宋" w:hAnsi="仿宋" w:eastAsia="仿宋" w:cs="仿宋"/>
          <w:sz w:val="28"/>
          <w:szCs w:val="28"/>
        </w:rPr>
        <w:t>D.100mm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32.预制构件中外露预埋件凹入构件表面的深度不宜小于（）。</w:t>
      </w:r>
    </w:p>
    <w:p>
      <w:pPr>
        <w:spacing w:line="360" w:lineRule="auto"/>
        <w:rPr>
          <w:rFonts w:hint="eastAsia" w:ascii="仿宋" w:hAnsi="仿宋" w:eastAsia="仿宋" w:cs="仿宋"/>
          <w:sz w:val="28"/>
          <w:szCs w:val="28"/>
        </w:rPr>
      </w:pPr>
      <w:r>
        <w:rPr>
          <w:rFonts w:hint="eastAsia" w:ascii="仿宋" w:hAnsi="仿宋" w:eastAsia="仿宋" w:cs="仿宋"/>
          <w:sz w:val="28"/>
          <w:szCs w:val="28"/>
        </w:rPr>
        <w:t>A.15mm</w:t>
      </w:r>
    </w:p>
    <w:p>
      <w:pPr>
        <w:spacing w:line="360" w:lineRule="auto"/>
        <w:rPr>
          <w:rFonts w:hint="eastAsia" w:ascii="仿宋" w:hAnsi="仿宋" w:eastAsia="仿宋" w:cs="仿宋"/>
          <w:sz w:val="28"/>
          <w:szCs w:val="28"/>
        </w:rPr>
      </w:pPr>
      <w:r>
        <w:rPr>
          <w:rFonts w:hint="eastAsia" w:ascii="仿宋" w:hAnsi="仿宋" w:eastAsia="仿宋" w:cs="仿宋"/>
          <w:sz w:val="28"/>
          <w:szCs w:val="28"/>
        </w:rPr>
        <w:t>B.10mm</w:t>
      </w:r>
    </w:p>
    <w:p>
      <w:pPr>
        <w:spacing w:line="360" w:lineRule="auto"/>
        <w:rPr>
          <w:rFonts w:hint="eastAsia" w:ascii="仿宋" w:hAnsi="仿宋" w:eastAsia="仿宋" w:cs="仿宋"/>
          <w:sz w:val="28"/>
          <w:szCs w:val="28"/>
        </w:rPr>
      </w:pPr>
      <w:r>
        <w:rPr>
          <w:rFonts w:hint="eastAsia" w:ascii="仿宋" w:hAnsi="仿宋" w:eastAsia="仿宋" w:cs="仿宋"/>
          <w:sz w:val="28"/>
          <w:szCs w:val="28"/>
        </w:rPr>
        <w:t>C.6mm</w:t>
      </w:r>
    </w:p>
    <w:p>
      <w:pPr>
        <w:spacing w:line="360" w:lineRule="auto"/>
        <w:rPr>
          <w:rFonts w:hint="eastAsia" w:ascii="仿宋" w:hAnsi="仿宋" w:eastAsia="仿宋" w:cs="仿宋"/>
          <w:sz w:val="28"/>
          <w:szCs w:val="28"/>
        </w:rPr>
      </w:pPr>
      <w:r>
        <w:rPr>
          <w:rFonts w:hint="eastAsia" w:ascii="仿宋" w:hAnsi="仿宋" w:eastAsia="仿宋" w:cs="仿宋"/>
          <w:sz w:val="28"/>
          <w:szCs w:val="28"/>
        </w:rPr>
        <w:t>D.12mm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33.叠合板的预制板厚度不宜小于（），后浇混凝土叠合层厚度不应小于（）。</w:t>
      </w:r>
    </w:p>
    <w:p>
      <w:pPr>
        <w:spacing w:line="360" w:lineRule="auto"/>
        <w:rPr>
          <w:rFonts w:hint="eastAsia" w:ascii="仿宋" w:hAnsi="仿宋" w:eastAsia="仿宋" w:cs="仿宋"/>
          <w:sz w:val="28"/>
          <w:szCs w:val="28"/>
        </w:rPr>
      </w:pPr>
      <w:r>
        <w:rPr>
          <w:rFonts w:hint="eastAsia" w:ascii="仿宋" w:hAnsi="仿宋" w:eastAsia="仿宋" w:cs="仿宋"/>
          <w:sz w:val="28"/>
          <w:szCs w:val="28"/>
        </w:rPr>
        <w:t>A.60mm；50mm</w:t>
      </w:r>
    </w:p>
    <w:p>
      <w:pPr>
        <w:spacing w:line="360" w:lineRule="auto"/>
        <w:rPr>
          <w:rFonts w:hint="eastAsia" w:ascii="仿宋" w:hAnsi="仿宋" w:eastAsia="仿宋" w:cs="仿宋"/>
          <w:sz w:val="28"/>
          <w:szCs w:val="28"/>
        </w:rPr>
      </w:pPr>
      <w:r>
        <w:rPr>
          <w:rFonts w:hint="eastAsia" w:ascii="仿宋" w:hAnsi="仿宋" w:eastAsia="仿宋" w:cs="仿宋"/>
          <w:sz w:val="28"/>
          <w:szCs w:val="28"/>
        </w:rPr>
        <w:t>B.50mm；50mm</w:t>
      </w:r>
    </w:p>
    <w:p>
      <w:pPr>
        <w:spacing w:line="360" w:lineRule="auto"/>
        <w:rPr>
          <w:rFonts w:hint="eastAsia" w:ascii="仿宋" w:hAnsi="仿宋" w:eastAsia="仿宋" w:cs="仿宋"/>
          <w:sz w:val="28"/>
          <w:szCs w:val="28"/>
        </w:rPr>
      </w:pPr>
      <w:r>
        <w:rPr>
          <w:rFonts w:hint="eastAsia" w:ascii="仿宋" w:hAnsi="仿宋" w:eastAsia="仿宋" w:cs="仿宋"/>
          <w:sz w:val="28"/>
          <w:szCs w:val="28"/>
        </w:rPr>
        <w:t>C.60mm；60mm</w:t>
      </w:r>
    </w:p>
    <w:p>
      <w:pPr>
        <w:spacing w:line="360" w:lineRule="auto"/>
        <w:rPr>
          <w:rFonts w:hint="eastAsia" w:ascii="仿宋" w:hAnsi="仿宋" w:eastAsia="仿宋" w:cs="仿宋"/>
          <w:sz w:val="28"/>
          <w:szCs w:val="28"/>
        </w:rPr>
      </w:pPr>
      <w:r>
        <w:rPr>
          <w:rFonts w:hint="eastAsia" w:ascii="仿宋" w:hAnsi="仿宋" w:eastAsia="仿宋" w:cs="仿宋"/>
          <w:sz w:val="28"/>
          <w:szCs w:val="28"/>
        </w:rPr>
        <w:t>D.50mm；40mm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34.预制剪力墙板安装时，采用灌浆套筒连接、浆锚搭接连接的夹芯保温外墙板应在保温材料部位采用（）进行封堵。</w:t>
      </w:r>
    </w:p>
    <w:p>
      <w:pPr>
        <w:spacing w:line="360" w:lineRule="auto"/>
        <w:rPr>
          <w:rFonts w:hint="eastAsia" w:ascii="仿宋" w:hAnsi="仿宋" w:eastAsia="仿宋" w:cs="仿宋"/>
          <w:sz w:val="28"/>
          <w:szCs w:val="28"/>
        </w:rPr>
      </w:pPr>
      <w:r>
        <w:rPr>
          <w:rFonts w:hint="eastAsia" w:ascii="仿宋" w:hAnsi="仿宋" w:eastAsia="仿宋" w:cs="仿宋"/>
          <w:sz w:val="28"/>
          <w:szCs w:val="28"/>
        </w:rPr>
        <w:t>A.铝模</w:t>
      </w:r>
    </w:p>
    <w:p>
      <w:pPr>
        <w:spacing w:line="360" w:lineRule="auto"/>
        <w:rPr>
          <w:rFonts w:hint="eastAsia" w:ascii="仿宋" w:hAnsi="仿宋" w:eastAsia="仿宋" w:cs="仿宋"/>
          <w:sz w:val="28"/>
          <w:szCs w:val="28"/>
        </w:rPr>
      </w:pPr>
      <w:r>
        <w:rPr>
          <w:rFonts w:hint="eastAsia" w:ascii="仿宋" w:hAnsi="仿宋" w:eastAsia="仿宋" w:cs="仿宋"/>
          <w:sz w:val="28"/>
          <w:szCs w:val="28"/>
        </w:rPr>
        <w:t>B.砂浆</w:t>
      </w:r>
    </w:p>
    <w:p>
      <w:pPr>
        <w:spacing w:line="360" w:lineRule="auto"/>
        <w:rPr>
          <w:rFonts w:hint="eastAsia" w:ascii="仿宋" w:hAnsi="仿宋" w:eastAsia="仿宋" w:cs="仿宋"/>
          <w:sz w:val="28"/>
          <w:szCs w:val="28"/>
        </w:rPr>
      </w:pPr>
      <w:r>
        <w:rPr>
          <w:rFonts w:hint="eastAsia" w:ascii="仿宋" w:hAnsi="仿宋" w:eastAsia="仿宋" w:cs="仿宋"/>
          <w:sz w:val="28"/>
          <w:szCs w:val="28"/>
        </w:rPr>
        <w:t>C.弹性密封材料</w:t>
      </w:r>
    </w:p>
    <w:p>
      <w:pPr>
        <w:spacing w:line="360" w:lineRule="auto"/>
        <w:rPr>
          <w:rFonts w:hint="eastAsia" w:ascii="仿宋" w:hAnsi="仿宋" w:eastAsia="仿宋" w:cs="仿宋"/>
          <w:sz w:val="28"/>
          <w:szCs w:val="28"/>
        </w:rPr>
      </w:pPr>
      <w:r>
        <w:rPr>
          <w:rFonts w:hint="eastAsia" w:ascii="仿宋" w:hAnsi="仿宋" w:eastAsia="仿宋" w:cs="仿宋"/>
          <w:sz w:val="28"/>
          <w:szCs w:val="28"/>
        </w:rPr>
        <w:t>D.垫块</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35.当预制外墙采用夹心墙板时，外叶墙板厚度不应小于（）。</w:t>
      </w:r>
    </w:p>
    <w:p>
      <w:pPr>
        <w:spacing w:line="360" w:lineRule="auto"/>
        <w:rPr>
          <w:rFonts w:hint="eastAsia" w:ascii="仿宋" w:hAnsi="仿宋" w:eastAsia="仿宋" w:cs="仿宋"/>
          <w:sz w:val="28"/>
          <w:szCs w:val="28"/>
        </w:rPr>
      </w:pPr>
      <w:r>
        <w:rPr>
          <w:rFonts w:hint="eastAsia" w:ascii="仿宋" w:hAnsi="仿宋" w:eastAsia="仿宋" w:cs="仿宋"/>
          <w:sz w:val="28"/>
          <w:szCs w:val="28"/>
        </w:rPr>
        <w:t>A.50mm</w:t>
      </w:r>
    </w:p>
    <w:p>
      <w:pPr>
        <w:spacing w:line="360" w:lineRule="auto"/>
        <w:rPr>
          <w:rFonts w:hint="eastAsia" w:ascii="仿宋" w:hAnsi="仿宋" w:eastAsia="仿宋" w:cs="仿宋"/>
          <w:sz w:val="28"/>
          <w:szCs w:val="28"/>
        </w:rPr>
      </w:pPr>
      <w:r>
        <w:rPr>
          <w:rFonts w:hint="eastAsia" w:ascii="仿宋" w:hAnsi="仿宋" w:eastAsia="仿宋" w:cs="仿宋"/>
          <w:sz w:val="28"/>
          <w:szCs w:val="28"/>
        </w:rPr>
        <w:t>B.80mm</w:t>
      </w:r>
    </w:p>
    <w:p>
      <w:pPr>
        <w:spacing w:line="360" w:lineRule="auto"/>
        <w:rPr>
          <w:rFonts w:hint="eastAsia" w:ascii="仿宋" w:hAnsi="仿宋" w:eastAsia="仿宋" w:cs="仿宋"/>
          <w:sz w:val="28"/>
          <w:szCs w:val="28"/>
        </w:rPr>
      </w:pPr>
      <w:r>
        <w:rPr>
          <w:rFonts w:hint="eastAsia" w:ascii="仿宋" w:hAnsi="仿宋" w:eastAsia="仿宋" w:cs="仿宋"/>
          <w:sz w:val="28"/>
          <w:szCs w:val="28"/>
        </w:rPr>
        <w:t>C.120mm</w:t>
      </w:r>
    </w:p>
    <w:p>
      <w:pPr>
        <w:spacing w:line="360" w:lineRule="auto"/>
        <w:rPr>
          <w:rFonts w:hint="eastAsia" w:ascii="仿宋" w:hAnsi="仿宋" w:eastAsia="仿宋" w:cs="仿宋"/>
          <w:sz w:val="28"/>
          <w:szCs w:val="28"/>
        </w:rPr>
      </w:pPr>
      <w:r>
        <w:rPr>
          <w:rFonts w:hint="eastAsia" w:ascii="仿宋" w:hAnsi="仿宋" w:eastAsia="仿宋" w:cs="仿宋"/>
          <w:sz w:val="28"/>
          <w:szCs w:val="28"/>
        </w:rPr>
        <w:t>D.60mm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36.夹心墙板采用连通腔灌浆时,应合理划分连通灌浆区域，连通灌浆区域内任意两个灌浆套筒间距离不宜超过（）m。</w:t>
      </w:r>
    </w:p>
    <w:p>
      <w:pPr>
        <w:spacing w:line="360" w:lineRule="auto"/>
        <w:rPr>
          <w:rFonts w:hint="eastAsia" w:ascii="仿宋" w:hAnsi="仿宋" w:eastAsia="仿宋" w:cs="仿宋"/>
          <w:sz w:val="28"/>
          <w:szCs w:val="28"/>
        </w:rPr>
      </w:pPr>
      <w:r>
        <w:rPr>
          <w:rFonts w:hint="eastAsia" w:ascii="仿宋" w:hAnsi="仿宋" w:eastAsia="仿宋" w:cs="仿宋"/>
          <w:sz w:val="28"/>
          <w:szCs w:val="28"/>
        </w:rPr>
        <w:t>A.1</w:t>
      </w:r>
    </w:p>
    <w:p>
      <w:pPr>
        <w:spacing w:line="360" w:lineRule="auto"/>
        <w:rPr>
          <w:rFonts w:hint="eastAsia" w:ascii="仿宋" w:hAnsi="仿宋" w:eastAsia="仿宋" w:cs="仿宋"/>
          <w:sz w:val="28"/>
          <w:szCs w:val="28"/>
        </w:rPr>
      </w:pPr>
      <w:r>
        <w:rPr>
          <w:rFonts w:hint="eastAsia" w:ascii="仿宋" w:hAnsi="仿宋" w:eastAsia="仿宋" w:cs="仿宋"/>
          <w:sz w:val="28"/>
          <w:szCs w:val="28"/>
        </w:rPr>
        <w:t>B.1.2</w:t>
      </w:r>
    </w:p>
    <w:p>
      <w:pPr>
        <w:spacing w:line="360" w:lineRule="auto"/>
        <w:rPr>
          <w:rFonts w:hint="eastAsia" w:ascii="仿宋" w:hAnsi="仿宋" w:eastAsia="仿宋" w:cs="仿宋"/>
          <w:sz w:val="28"/>
          <w:szCs w:val="28"/>
        </w:rPr>
      </w:pPr>
      <w:r>
        <w:rPr>
          <w:rFonts w:hint="eastAsia" w:ascii="仿宋" w:hAnsi="仿宋" w:eastAsia="仿宋" w:cs="仿宋"/>
          <w:sz w:val="28"/>
          <w:szCs w:val="28"/>
        </w:rPr>
        <w:t>C.1.5</w:t>
      </w:r>
    </w:p>
    <w:p>
      <w:pPr>
        <w:spacing w:line="360" w:lineRule="auto"/>
        <w:rPr>
          <w:rFonts w:hint="eastAsia" w:ascii="仿宋" w:hAnsi="仿宋" w:eastAsia="仿宋" w:cs="仿宋"/>
          <w:sz w:val="28"/>
          <w:szCs w:val="28"/>
        </w:rPr>
      </w:pPr>
      <w:r>
        <w:rPr>
          <w:rFonts w:hint="eastAsia" w:ascii="仿宋" w:hAnsi="仿宋" w:eastAsia="仿宋" w:cs="仿宋"/>
          <w:sz w:val="28"/>
          <w:szCs w:val="28"/>
        </w:rPr>
        <w:t>D.2</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37.多层剪力墙结构中墙板水平接缝用坐浆材料的强度等级值应（）被连接构件的混凝土强度等级值。</w:t>
      </w:r>
    </w:p>
    <w:p>
      <w:pPr>
        <w:spacing w:line="360" w:lineRule="auto"/>
        <w:rPr>
          <w:rFonts w:hint="eastAsia" w:ascii="仿宋" w:hAnsi="仿宋" w:eastAsia="仿宋" w:cs="仿宋"/>
          <w:sz w:val="28"/>
          <w:szCs w:val="28"/>
        </w:rPr>
      </w:pPr>
      <w:r>
        <w:rPr>
          <w:rFonts w:hint="eastAsia" w:ascii="仿宋" w:hAnsi="仿宋" w:eastAsia="仿宋" w:cs="仿宋"/>
          <w:sz w:val="28"/>
          <w:szCs w:val="28"/>
        </w:rPr>
        <w:t>A.小于</w:t>
      </w:r>
    </w:p>
    <w:p>
      <w:pPr>
        <w:spacing w:line="360" w:lineRule="auto"/>
        <w:rPr>
          <w:rFonts w:hint="eastAsia" w:ascii="仿宋" w:hAnsi="仿宋" w:eastAsia="仿宋" w:cs="仿宋"/>
          <w:sz w:val="28"/>
          <w:szCs w:val="28"/>
        </w:rPr>
      </w:pPr>
      <w:r>
        <w:rPr>
          <w:rFonts w:hint="eastAsia" w:ascii="仿宋" w:hAnsi="仿宋" w:eastAsia="仿宋" w:cs="仿宋"/>
          <w:sz w:val="28"/>
          <w:szCs w:val="28"/>
        </w:rPr>
        <w:t>B.大于</w:t>
      </w:r>
    </w:p>
    <w:p>
      <w:pPr>
        <w:spacing w:line="360" w:lineRule="auto"/>
        <w:rPr>
          <w:rFonts w:hint="eastAsia" w:ascii="仿宋" w:hAnsi="仿宋" w:eastAsia="仿宋" w:cs="仿宋"/>
          <w:sz w:val="28"/>
          <w:szCs w:val="28"/>
        </w:rPr>
      </w:pPr>
      <w:r>
        <w:rPr>
          <w:rFonts w:hint="eastAsia" w:ascii="仿宋" w:hAnsi="仿宋" w:eastAsia="仿宋" w:cs="仿宋"/>
          <w:sz w:val="28"/>
          <w:szCs w:val="28"/>
        </w:rPr>
        <w:t>C.等于</w:t>
      </w:r>
    </w:p>
    <w:p>
      <w:pPr>
        <w:spacing w:line="360" w:lineRule="auto"/>
        <w:rPr>
          <w:rFonts w:hint="eastAsia" w:ascii="仿宋" w:hAnsi="仿宋" w:eastAsia="仿宋" w:cs="仿宋"/>
          <w:sz w:val="28"/>
          <w:szCs w:val="28"/>
        </w:rPr>
      </w:pPr>
      <w:r>
        <w:rPr>
          <w:rFonts w:hint="eastAsia" w:ascii="仿宋" w:hAnsi="仿宋" w:eastAsia="仿宋" w:cs="仿宋"/>
          <w:sz w:val="28"/>
          <w:szCs w:val="28"/>
        </w:rPr>
        <w:t>D.不低于</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38.钢筋套筒灌浆连接接头、钢筋浆锚搭接连接接头应按检验批划分要求及时灌浆，灌浆作业应符合国家现行有关标准及施工方案的要求，灌浆施工时，环境温度不应低于（）；当连接部位养护温度低于时（），应采取加热保温措施。</w:t>
      </w:r>
    </w:p>
    <w:p>
      <w:pPr>
        <w:spacing w:line="360" w:lineRule="auto"/>
        <w:rPr>
          <w:rFonts w:hint="eastAsia" w:ascii="仿宋" w:hAnsi="仿宋" w:eastAsia="仿宋" w:cs="仿宋"/>
          <w:sz w:val="28"/>
          <w:szCs w:val="28"/>
        </w:rPr>
      </w:pPr>
      <w:r>
        <w:rPr>
          <w:rFonts w:hint="eastAsia" w:ascii="仿宋" w:hAnsi="仿宋" w:eastAsia="仿宋" w:cs="仿宋"/>
          <w:sz w:val="28"/>
          <w:szCs w:val="28"/>
        </w:rPr>
        <w:t>A.2℃；5℃</w:t>
      </w:r>
    </w:p>
    <w:p>
      <w:pPr>
        <w:spacing w:line="360" w:lineRule="auto"/>
        <w:rPr>
          <w:rFonts w:hint="eastAsia" w:ascii="仿宋" w:hAnsi="仿宋" w:eastAsia="仿宋" w:cs="仿宋"/>
          <w:sz w:val="28"/>
          <w:szCs w:val="28"/>
        </w:rPr>
      </w:pPr>
      <w:r>
        <w:rPr>
          <w:rFonts w:hint="eastAsia" w:ascii="仿宋" w:hAnsi="仿宋" w:eastAsia="仿宋" w:cs="仿宋"/>
          <w:sz w:val="28"/>
          <w:szCs w:val="28"/>
        </w:rPr>
        <w:t>B.0℃；5℃</w:t>
      </w:r>
    </w:p>
    <w:p>
      <w:pPr>
        <w:spacing w:line="360" w:lineRule="auto"/>
        <w:rPr>
          <w:rFonts w:hint="eastAsia" w:ascii="仿宋" w:hAnsi="仿宋" w:eastAsia="仿宋" w:cs="仿宋"/>
          <w:sz w:val="28"/>
          <w:szCs w:val="28"/>
        </w:rPr>
      </w:pPr>
      <w:r>
        <w:rPr>
          <w:rFonts w:hint="eastAsia" w:ascii="仿宋" w:hAnsi="仿宋" w:eastAsia="仿宋" w:cs="仿宋"/>
          <w:sz w:val="28"/>
          <w:szCs w:val="28"/>
        </w:rPr>
        <w:t>C.5℃；8℃</w:t>
      </w:r>
    </w:p>
    <w:p>
      <w:pPr>
        <w:spacing w:line="360" w:lineRule="auto"/>
        <w:rPr>
          <w:rFonts w:hint="eastAsia" w:ascii="仿宋" w:hAnsi="仿宋" w:eastAsia="仿宋" w:cs="仿宋"/>
          <w:sz w:val="28"/>
          <w:szCs w:val="28"/>
        </w:rPr>
      </w:pPr>
      <w:r>
        <w:rPr>
          <w:rFonts w:hint="eastAsia" w:ascii="仿宋" w:hAnsi="仿宋" w:eastAsia="仿宋" w:cs="仿宋"/>
          <w:sz w:val="28"/>
          <w:szCs w:val="28"/>
        </w:rPr>
        <w:t>D.5℃；10℃</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39.装配整体式剪力墙结构和装配整体式部分框支剪力墙结构，当剪力墙边缘构件竖向钢筋采用（）连接时，房屋最大适用高度应比表中数值降低10m。</w:t>
      </w:r>
    </w:p>
    <w:p>
      <w:pPr>
        <w:spacing w:line="360" w:lineRule="auto"/>
        <w:rPr>
          <w:rFonts w:hint="eastAsia" w:ascii="仿宋" w:hAnsi="仿宋" w:eastAsia="仿宋" w:cs="仿宋"/>
          <w:sz w:val="28"/>
          <w:szCs w:val="28"/>
        </w:rPr>
      </w:pPr>
      <w:r>
        <w:rPr>
          <w:rFonts w:hint="eastAsia" w:ascii="仿宋" w:hAnsi="仿宋" w:eastAsia="仿宋" w:cs="仿宋"/>
          <w:sz w:val="28"/>
          <w:szCs w:val="28"/>
        </w:rPr>
        <w:t>A.绑扎</w:t>
      </w:r>
    </w:p>
    <w:p>
      <w:pPr>
        <w:spacing w:line="360" w:lineRule="auto"/>
        <w:rPr>
          <w:rFonts w:hint="eastAsia" w:ascii="仿宋" w:hAnsi="仿宋" w:eastAsia="仿宋" w:cs="仿宋"/>
          <w:sz w:val="28"/>
          <w:szCs w:val="28"/>
        </w:rPr>
      </w:pPr>
      <w:r>
        <w:rPr>
          <w:rFonts w:hint="eastAsia" w:ascii="仿宋" w:hAnsi="仿宋" w:eastAsia="仿宋" w:cs="仿宋"/>
          <w:sz w:val="28"/>
          <w:szCs w:val="28"/>
        </w:rPr>
        <w:t>B.套筒</w:t>
      </w:r>
    </w:p>
    <w:p>
      <w:pPr>
        <w:spacing w:line="360" w:lineRule="auto"/>
        <w:rPr>
          <w:rFonts w:hint="eastAsia" w:ascii="仿宋" w:hAnsi="仿宋" w:eastAsia="仿宋" w:cs="仿宋"/>
          <w:sz w:val="28"/>
          <w:szCs w:val="28"/>
        </w:rPr>
      </w:pPr>
      <w:r>
        <w:rPr>
          <w:rFonts w:hint="eastAsia" w:ascii="仿宋" w:hAnsi="仿宋" w:eastAsia="仿宋" w:cs="仿宋"/>
          <w:sz w:val="28"/>
          <w:szCs w:val="28"/>
        </w:rPr>
        <w:t>C.焊接</w:t>
      </w:r>
    </w:p>
    <w:p>
      <w:pPr>
        <w:spacing w:line="360" w:lineRule="auto"/>
        <w:rPr>
          <w:rFonts w:hint="eastAsia" w:ascii="仿宋" w:hAnsi="仿宋" w:eastAsia="仿宋" w:cs="仿宋"/>
          <w:sz w:val="28"/>
          <w:szCs w:val="28"/>
        </w:rPr>
      </w:pPr>
      <w:r>
        <w:rPr>
          <w:rFonts w:hint="eastAsia" w:ascii="仿宋" w:hAnsi="仿宋" w:eastAsia="仿宋" w:cs="仿宋"/>
          <w:sz w:val="28"/>
          <w:szCs w:val="28"/>
        </w:rPr>
        <w:t>D.浆锚搭接</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40.普通钢筋采用套筒灌浆连接和浆锚搭接连接时，钢筋应采用（）。</w:t>
      </w:r>
    </w:p>
    <w:p>
      <w:pPr>
        <w:spacing w:line="360" w:lineRule="auto"/>
        <w:rPr>
          <w:rFonts w:hint="eastAsia" w:ascii="仿宋" w:hAnsi="仿宋" w:eastAsia="仿宋" w:cs="仿宋"/>
          <w:sz w:val="28"/>
          <w:szCs w:val="28"/>
        </w:rPr>
      </w:pPr>
      <w:r>
        <w:rPr>
          <w:rFonts w:hint="eastAsia" w:ascii="仿宋" w:hAnsi="仿宋" w:eastAsia="仿宋" w:cs="仿宋"/>
          <w:sz w:val="28"/>
          <w:szCs w:val="28"/>
        </w:rPr>
        <w:t>A.热轧带肋钢筋</w:t>
      </w:r>
    </w:p>
    <w:p>
      <w:pPr>
        <w:spacing w:line="360" w:lineRule="auto"/>
        <w:rPr>
          <w:rFonts w:hint="eastAsia" w:ascii="仿宋" w:hAnsi="仿宋" w:eastAsia="仿宋" w:cs="仿宋"/>
          <w:sz w:val="28"/>
          <w:szCs w:val="28"/>
        </w:rPr>
      </w:pPr>
      <w:r>
        <w:rPr>
          <w:rFonts w:hint="eastAsia" w:ascii="仿宋" w:hAnsi="仿宋" w:eastAsia="仿宋" w:cs="仿宋"/>
          <w:sz w:val="28"/>
          <w:szCs w:val="28"/>
        </w:rPr>
        <w:t>B.热轧光圆钢筋</w:t>
      </w:r>
    </w:p>
    <w:p>
      <w:pPr>
        <w:spacing w:line="360" w:lineRule="auto"/>
        <w:rPr>
          <w:rFonts w:hint="eastAsia" w:ascii="仿宋" w:hAnsi="仿宋" w:eastAsia="仿宋" w:cs="仿宋"/>
          <w:sz w:val="28"/>
          <w:szCs w:val="28"/>
        </w:rPr>
      </w:pPr>
      <w:r>
        <w:rPr>
          <w:rFonts w:hint="eastAsia" w:ascii="仿宋" w:hAnsi="仿宋" w:eastAsia="仿宋" w:cs="仿宋"/>
          <w:sz w:val="28"/>
          <w:szCs w:val="28"/>
        </w:rPr>
        <w:t>C.冷轧带肋钢筋</w:t>
      </w:r>
    </w:p>
    <w:p>
      <w:pPr>
        <w:spacing w:line="360" w:lineRule="auto"/>
        <w:rPr>
          <w:rFonts w:hint="eastAsia" w:ascii="仿宋" w:hAnsi="仿宋" w:eastAsia="仿宋" w:cs="仿宋"/>
          <w:sz w:val="28"/>
          <w:szCs w:val="28"/>
        </w:rPr>
      </w:pPr>
      <w:r>
        <w:rPr>
          <w:rFonts w:hint="eastAsia" w:ascii="仿宋" w:hAnsi="仿宋" w:eastAsia="仿宋" w:cs="仿宋"/>
          <w:sz w:val="28"/>
          <w:szCs w:val="28"/>
        </w:rPr>
        <w:t>D.冷轧光圆钢筋</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41.预制柱垂直度调节，采用（）进行调整。</w:t>
      </w:r>
    </w:p>
    <w:p>
      <w:pPr>
        <w:spacing w:line="360" w:lineRule="auto"/>
        <w:rPr>
          <w:rFonts w:hint="eastAsia" w:ascii="仿宋" w:hAnsi="仿宋" w:eastAsia="仿宋" w:cs="仿宋"/>
          <w:sz w:val="28"/>
          <w:szCs w:val="28"/>
        </w:rPr>
      </w:pPr>
      <w:r>
        <w:rPr>
          <w:rFonts w:hint="eastAsia" w:ascii="仿宋" w:hAnsi="仿宋" w:eastAsia="仿宋" w:cs="仿宋"/>
          <w:sz w:val="28"/>
          <w:szCs w:val="28"/>
        </w:rPr>
        <w:t>A.可调节斜支撑</w:t>
      </w:r>
    </w:p>
    <w:p>
      <w:pPr>
        <w:spacing w:line="360" w:lineRule="auto"/>
        <w:rPr>
          <w:rFonts w:hint="eastAsia" w:ascii="仿宋" w:hAnsi="仿宋" w:eastAsia="仿宋" w:cs="仿宋"/>
          <w:sz w:val="28"/>
          <w:szCs w:val="28"/>
        </w:rPr>
      </w:pPr>
      <w:r>
        <w:rPr>
          <w:rFonts w:hint="eastAsia" w:ascii="仿宋" w:hAnsi="仿宋" w:eastAsia="仿宋" w:cs="仿宋"/>
          <w:sz w:val="28"/>
          <w:szCs w:val="28"/>
        </w:rPr>
        <w:t>B.撬棍</w:t>
      </w:r>
    </w:p>
    <w:p>
      <w:pPr>
        <w:spacing w:line="360" w:lineRule="auto"/>
        <w:rPr>
          <w:rFonts w:hint="eastAsia" w:ascii="仿宋" w:hAnsi="仿宋" w:eastAsia="仿宋" w:cs="仿宋"/>
          <w:sz w:val="28"/>
          <w:szCs w:val="28"/>
        </w:rPr>
      </w:pPr>
      <w:r>
        <w:rPr>
          <w:rFonts w:hint="eastAsia" w:ascii="仿宋" w:hAnsi="仿宋" w:eastAsia="仿宋" w:cs="仿宋"/>
          <w:sz w:val="28"/>
          <w:szCs w:val="28"/>
        </w:rPr>
        <w:t>C.垫片</w:t>
      </w:r>
    </w:p>
    <w:p>
      <w:pPr>
        <w:spacing w:line="360" w:lineRule="auto"/>
        <w:rPr>
          <w:rFonts w:hint="eastAsia" w:ascii="仿宋" w:hAnsi="仿宋" w:eastAsia="仿宋" w:cs="仿宋"/>
          <w:sz w:val="28"/>
          <w:szCs w:val="28"/>
        </w:rPr>
      </w:pPr>
      <w:r>
        <w:rPr>
          <w:rFonts w:hint="eastAsia" w:ascii="仿宋" w:hAnsi="仿宋" w:eastAsia="仿宋" w:cs="仿宋"/>
          <w:sz w:val="28"/>
          <w:szCs w:val="28"/>
        </w:rPr>
        <w:t>D.吊钩</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42.预制外墙的防火性能应按（）的要求执行。</w:t>
      </w:r>
    </w:p>
    <w:p>
      <w:pPr>
        <w:spacing w:line="360" w:lineRule="auto"/>
        <w:rPr>
          <w:rFonts w:hint="eastAsia" w:ascii="仿宋" w:hAnsi="仿宋" w:eastAsia="仿宋" w:cs="仿宋"/>
          <w:sz w:val="28"/>
          <w:szCs w:val="28"/>
        </w:rPr>
      </w:pPr>
      <w:r>
        <w:rPr>
          <w:rFonts w:hint="eastAsia" w:ascii="仿宋" w:hAnsi="仿宋" w:eastAsia="仿宋" w:cs="仿宋"/>
          <w:sz w:val="28"/>
          <w:szCs w:val="28"/>
        </w:rPr>
        <w:t>A.非承重内墙</w:t>
      </w:r>
    </w:p>
    <w:p>
      <w:pPr>
        <w:spacing w:line="360" w:lineRule="auto"/>
        <w:rPr>
          <w:rFonts w:hint="eastAsia" w:ascii="仿宋" w:hAnsi="仿宋" w:eastAsia="仿宋" w:cs="仿宋"/>
          <w:sz w:val="28"/>
          <w:szCs w:val="28"/>
        </w:rPr>
      </w:pPr>
      <w:r>
        <w:rPr>
          <w:rFonts w:hint="eastAsia" w:ascii="仿宋" w:hAnsi="仿宋" w:eastAsia="仿宋" w:cs="仿宋"/>
          <w:sz w:val="28"/>
          <w:szCs w:val="28"/>
        </w:rPr>
        <w:t>B.隔墙</w:t>
      </w:r>
    </w:p>
    <w:p>
      <w:pPr>
        <w:spacing w:line="360" w:lineRule="auto"/>
        <w:rPr>
          <w:rFonts w:hint="eastAsia" w:ascii="仿宋" w:hAnsi="仿宋" w:eastAsia="仿宋" w:cs="仿宋"/>
          <w:sz w:val="28"/>
          <w:szCs w:val="28"/>
        </w:rPr>
      </w:pPr>
      <w:r>
        <w:rPr>
          <w:rFonts w:hint="eastAsia" w:ascii="仿宋" w:hAnsi="仿宋" w:eastAsia="仿宋" w:cs="仿宋"/>
          <w:sz w:val="28"/>
          <w:szCs w:val="28"/>
        </w:rPr>
        <w:t>C.承重外墙</w:t>
      </w:r>
    </w:p>
    <w:p>
      <w:pPr>
        <w:spacing w:line="360" w:lineRule="auto"/>
        <w:rPr>
          <w:rFonts w:hint="eastAsia" w:ascii="仿宋" w:hAnsi="仿宋" w:eastAsia="仿宋" w:cs="仿宋"/>
          <w:sz w:val="28"/>
          <w:szCs w:val="28"/>
        </w:rPr>
      </w:pPr>
      <w:r>
        <w:rPr>
          <w:rFonts w:hint="eastAsia" w:ascii="仿宋" w:hAnsi="仿宋" w:eastAsia="仿宋" w:cs="仿宋"/>
          <w:sz w:val="28"/>
          <w:szCs w:val="28"/>
        </w:rPr>
        <w:t>D.非承重外墙</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43.在预制混凝土构件内预埋的金属套筒中插入钢筋并灌注水泥基灌浆料而实现的钢筋连接方式属于（）。</w:t>
      </w:r>
    </w:p>
    <w:p>
      <w:pPr>
        <w:spacing w:line="360" w:lineRule="auto"/>
        <w:rPr>
          <w:rFonts w:hint="eastAsia" w:ascii="仿宋" w:hAnsi="仿宋" w:eastAsia="仿宋" w:cs="仿宋"/>
          <w:sz w:val="28"/>
          <w:szCs w:val="28"/>
        </w:rPr>
      </w:pPr>
      <w:r>
        <w:rPr>
          <w:rFonts w:hint="eastAsia" w:ascii="仿宋" w:hAnsi="仿宋" w:eastAsia="仿宋" w:cs="仿宋"/>
          <w:sz w:val="28"/>
          <w:szCs w:val="28"/>
        </w:rPr>
        <w:t>A.焊接连接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B.钢筋浆锚搭接连接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C.钢筋套筒灌浆连接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D.钢筋套筒机械连接</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44.装配式混凝土结构是由预制混凝土构件通过可靠的连接方式装配而成的混凝土结构，包括装配整体式混凝土结构、（）。在建筑工程中,简称装配式建筑；在结构工程中，简称装配式结构。</w:t>
      </w:r>
    </w:p>
    <w:p>
      <w:pPr>
        <w:spacing w:line="360" w:lineRule="auto"/>
        <w:rPr>
          <w:rFonts w:hint="eastAsia" w:ascii="仿宋" w:hAnsi="仿宋" w:eastAsia="仿宋" w:cs="仿宋"/>
          <w:sz w:val="28"/>
          <w:szCs w:val="28"/>
        </w:rPr>
      </w:pPr>
      <w:r>
        <w:rPr>
          <w:rFonts w:hint="eastAsia" w:ascii="仿宋" w:hAnsi="仿宋" w:eastAsia="仿宋" w:cs="仿宋"/>
          <w:sz w:val="28"/>
          <w:szCs w:val="28"/>
        </w:rPr>
        <w:t>A.装配式框架结构</w:t>
      </w:r>
    </w:p>
    <w:p>
      <w:pPr>
        <w:spacing w:line="360" w:lineRule="auto"/>
        <w:rPr>
          <w:rFonts w:hint="eastAsia" w:ascii="仿宋" w:hAnsi="仿宋" w:eastAsia="仿宋" w:cs="仿宋"/>
          <w:sz w:val="28"/>
          <w:szCs w:val="28"/>
        </w:rPr>
      </w:pPr>
      <w:r>
        <w:rPr>
          <w:rFonts w:hint="eastAsia" w:ascii="仿宋" w:hAnsi="仿宋" w:eastAsia="仿宋" w:cs="仿宋"/>
          <w:sz w:val="28"/>
          <w:szCs w:val="28"/>
        </w:rPr>
        <w:t>B.全装配混凝土结构</w:t>
      </w:r>
    </w:p>
    <w:p>
      <w:pPr>
        <w:spacing w:line="360" w:lineRule="auto"/>
        <w:rPr>
          <w:rFonts w:hint="eastAsia" w:ascii="仿宋" w:hAnsi="仿宋" w:eastAsia="仿宋" w:cs="仿宋"/>
          <w:sz w:val="28"/>
          <w:szCs w:val="28"/>
        </w:rPr>
      </w:pPr>
      <w:r>
        <w:rPr>
          <w:rFonts w:hint="eastAsia" w:ascii="仿宋" w:hAnsi="仿宋" w:eastAsia="仿宋" w:cs="仿宋"/>
          <w:sz w:val="28"/>
          <w:szCs w:val="28"/>
        </w:rPr>
        <w:t>C.装配式剪力墙结构</w:t>
      </w:r>
    </w:p>
    <w:p>
      <w:pPr>
        <w:spacing w:line="360" w:lineRule="auto"/>
        <w:rPr>
          <w:rFonts w:hint="eastAsia" w:ascii="仿宋" w:hAnsi="仿宋" w:eastAsia="仿宋" w:cs="仿宋"/>
          <w:sz w:val="28"/>
          <w:szCs w:val="28"/>
        </w:rPr>
      </w:pPr>
      <w:r>
        <w:rPr>
          <w:rFonts w:hint="eastAsia" w:ascii="仿宋" w:hAnsi="仿宋" w:eastAsia="仿宋" w:cs="仿宋"/>
          <w:sz w:val="28"/>
          <w:szCs w:val="28"/>
        </w:rPr>
        <w:t>D.装配式楼板结构</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45.外墙挂板脱模起吊时，混凝土立方体抗压强度应满足设计要求，并不应小于20MPa，出厂时应达到设计强度等级值的（）。</w:t>
      </w:r>
    </w:p>
    <w:p>
      <w:pPr>
        <w:spacing w:line="360" w:lineRule="auto"/>
        <w:rPr>
          <w:rFonts w:hint="eastAsia" w:ascii="仿宋" w:hAnsi="仿宋" w:eastAsia="仿宋" w:cs="仿宋"/>
          <w:sz w:val="28"/>
          <w:szCs w:val="28"/>
        </w:rPr>
      </w:pPr>
      <w:r>
        <w:rPr>
          <w:rFonts w:hint="eastAsia" w:ascii="仿宋" w:hAnsi="仿宋" w:eastAsia="仿宋" w:cs="仿宋"/>
          <w:sz w:val="28"/>
          <w:szCs w:val="28"/>
        </w:rPr>
        <w:t>A.85%</w:t>
      </w:r>
    </w:p>
    <w:p>
      <w:pPr>
        <w:spacing w:line="360" w:lineRule="auto"/>
        <w:rPr>
          <w:rFonts w:hint="eastAsia" w:ascii="仿宋" w:hAnsi="仿宋" w:eastAsia="仿宋" w:cs="仿宋"/>
          <w:sz w:val="28"/>
          <w:szCs w:val="28"/>
        </w:rPr>
      </w:pPr>
      <w:r>
        <w:rPr>
          <w:rFonts w:hint="eastAsia" w:ascii="仿宋" w:hAnsi="仿宋" w:eastAsia="仿宋" w:cs="仿宋"/>
          <w:sz w:val="28"/>
          <w:szCs w:val="28"/>
        </w:rPr>
        <w:t>B.90%</w:t>
      </w:r>
    </w:p>
    <w:p>
      <w:pPr>
        <w:spacing w:line="360" w:lineRule="auto"/>
        <w:rPr>
          <w:rFonts w:hint="eastAsia" w:ascii="仿宋" w:hAnsi="仿宋" w:eastAsia="仿宋" w:cs="仿宋"/>
          <w:sz w:val="28"/>
          <w:szCs w:val="28"/>
        </w:rPr>
      </w:pPr>
      <w:r>
        <w:rPr>
          <w:rFonts w:hint="eastAsia" w:ascii="仿宋" w:hAnsi="仿宋" w:eastAsia="仿宋" w:cs="仿宋"/>
          <w:sz w:val="28"/>
          <w:szCs w:val="28"/>
        </w:rPr>
        <w:t>C.95%</w:t>
      </w:r>
    </w:p>
    <w:p>
      <w:pPr>
        <w:spacing w:line="360" w:lineRule="auto"/>
        <w:rPr>
          <w:rFonts w:hint="eastAsia" w:ascii="仿宋" w:hAnsi="仿宋" w:eastAsia="仿宋" w:cs="仿宋"/>
          <w:sz w:val="28"/>
          <w:szCs w:val="28"/>
        </w:rPr>
      </w:pPr>
      <w:r>
        <w:rPr>
          <w:rFonts w:hint="eastAsia" w:ascii="仿宋" w:hAnsi="仿宋" w:eastAsia="仿宋" w:cs="仿宋"/>
          <w:sz w:val="28"/>
          <w:szCs w:val="28"/>
        </w:rPr>
        <w:t>D.100%</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46.由预制混凝土构件通过可靠的方式进行连接并与现场后浇混凝土、水泥基灌浆料形成整体的装配式混凝土结构是（）。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A.装配整体式混凝土结构</w:t>
      </w:r>
    </w:p>
    <w:p>
      <w:pPr>
        <w:spacing w:line="360" w:lineRule="auto"/>
        <w:rPr>
          <w:rFonts w:hint="eastAsia" w:ascii="仿宋" w:hAnsi="仿宋" w:eastAsia="仿宋" w:cs="仿宋"/>
          <w:sz w:val="28"/>
          <w:szCs w:val="28"/>
        </w:rPr>
      </w:pPr>
      <w:r>
        <w:rPr>
          <w:rFonts w:hint="eastAsia" w:ascii="仿宋" w:hAnsi="仿宋" w:eastAsia="仿宋" w:cs="仿宋"/>
          <w:sz w:val="28"/>
          <w:szCs w:val="28"/>
        </w:rPr>
        <w:t>B.全装配混凝土结构</w:t>
      </w:r>
    </w:p>
    <w:p>
      <w:pPr>
        <w:spacing w:line="360" w:lineRule="auto"/>
        <w:rPr>
          <w:rFonts w:hint="eastAsia" w:ascii="仿宋" w:hAnsi="仿宋" w:eastAsia="仿宋" w:cs="仿宋"/>
          <w:sz w:val="28"/>
          <w:szCs w:val="28"/>
        </w:rPr>
      </w:pPr>
      <w:r>
        <w:rPr>
          <w:rFonts w:hint="eastAsia" w:ascii="仿宋" w:hAnsi="仿宋" w:eastAsia="仿宋" w:cs="仿宋"/>
          <w:sz w:val="28"/>
          <w:szCs w:val="28"/>
        </w:rPr>
        <w:t>C.装配式剪力墙结构</w:t>
      </w:r>
    </w:p>
    <w:p>
      <w:pPr>
        <w:spacing w:line="360" w:lineRule="auto"/>
        <w:rPr>
          <w:rFonts w:hint="eastAsia" w:ascii="仿宋" w:hAnsi="仿宋" w:eastAsia="仿宋" w:cs="仿宋"/>
          <w:sz w:val="28"/>
          <w:szCs w:val="28"/>
        </w:rPr>
      </w:pPr>
      <w:r>
        <w:rPr>
          <w:rFonts w:hint="eastAsia" w:ascii="仿宋" w:hAnsi="仿宋" w:eastAsia="仿宋" w:cs="仿宋"/>
          <w:sz w:val="28"/>
          <w:szCs w:val="28"/>
        </w:rPr>
        <w:t>D.装配式框架结构</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47.预制剪力墙底部接缝宜设置在楼面标高处，接缝高度宜为（）。</w:t>
      </w:r>
    </w:p>
    <w:p>
      <w:pPr>
        <w:spacing w:line="360" w:lineRule="auto"/>
        <w:rPr>
          <w:rFonts w:hint="eastAsia" w:ascii="仿宋" w:hAnsi="仿宋" w:eastAsia="仿宋" w:cs="仿宋"/>
          <w:sz w:val="28"/>
          <w:szCs w:val="28"/>
        </w:rPr>
      </w:pPr>
      <w:r>
        <w:rPr>
          <w:rFonts w:hint="eastAsia" w:ascii="仿宋" w:hAnsi="仿宋" w:eastAsia="仿宋" w:cs="仿宋"/>
          <w:sz w:val="28"/>
          <w:szCs w:val="28"/>
        </w:rPr>
        <w:t>A.15mm</w:t>
      </w:r>
    </w:p>
    <w:p>
      <w:pPr>
        <w:spacing w:line="360" w:lineRule="auto"/>
        <w:rPr>
          <w:rFonts w:hint="eastAsia" w:ascii="仿宋" w:hAnsi="仿宋" w:eastAsia="仿宋" w:cs="仿宋"/>
          <w:sz w:val="28"/>
          <w:szCs w:val="28"/>
        </w:rPr>
      </w:pPr>
      <w:r>
        <w:rPr>
          <w:rFonts w:hint="eastAsia" w:ascii="仿宋" w:hAnsi="仿宋" w:eastAsia="仿宋" w:cs="仿宋"/>
          <w:sz w:val="28"/>
          <w:szCs w:val="28"/>
        </w:rPr>
        <w:t>B.20mm</w:t>
      </w:r>
    </w:p>
    <w:p>
      <w:pPr>
        <w:spacing w:line="360" w:lineRule="auto"/>
        <w:rPr>
          <w:rFonts w:hint="eastAsia" w:ascii="仿宋" w:hAnsi="仿宋" w:eastAsia="仿宋" w:cs="仿宋"/>
          <w:sz w:val="28"/>
          <w:szCs w:val="28"/>
        </w:rPr>
      </w:pPr>
      <w:r>
        <w:rPr>
          <w:rFonts w:hint="eastAsia" w:ascii="仿宋" w:hAnsi="仿宋" w:eastAsia="仿宋" w:cs="仿宋"/>
          <w:sz w:val="28"/>
          <w:szCs w:val="28"/>
        </w:rPr>
        <w:t>C.25mm</w:t>
      </w:r>
    </w:p>
    <w:p>
      <w:pPr>
        <w:spacing w:line="360" w:lineRule="auto"/>
        <w:rPr>
          <w:rFonts w:hint="eastAsia" w:ascii="仿宋" w:hAnsi="仿宋" w:eastAsia="仿宋" w:cs="仿宋"/>
          <w:sz w:val="28"/>
          <w:szCs w:val="28"/>
        </w:rPr>
      </w:pPr>
      <w:r>
        <w:rPr>
          <w:rFonts w:hint="eastAsia" w:ascii="仿宋" w:hAnsi="仿宋" w:eastAsia="仿宋" w:cs="仿宋"/>
          <w:sz w:val="28"/>
          <w:szCs w:val="28"/>
        </w:rPr>
        <w:t>D.30mm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48.脱模起吊时,预制构件的混凝土立方体抗压强度应满足设计要求，且不应小于（）。</w:t>
      </w:r>
    </w:p>
    <w:p>
      <w:pPr>
        <w:spacing w:line="360" w:lineRule="auto"/>
        <w:rPr>
          <w:rFonts w:hint="eastAsia" w:ascii="仿宋" w:hAnsi="仿宋" w:eastAsia="仿宋" w:cs="仿宋"/>
          <w:sz w:val="28"/>
          <w:szCs w:val="28"/>
        </w:rPr>
      </w:pPr>
      <w:r>
        <w:rPr>
          <w:rFonts w:hint="eastAsia" w:ascii="仿宋" w:hAnsi="仿宋" w:eastAsia="仿宋" w:cs="仿宋"/>
          <w:sz w:val="28"/>
          <w:szCs w:val="28"/>
        </w:rPr>
        <w:t>A.10N/mm²</w:t>
      </w:r>
    </w:p>
    <w:p>
      <w:pPr>
        <w:spacing w:line="360" w:lineRule="auto"/>
        <w:rPr>
          <w:rFonts w:hint="eastAsia" w:ascii="仿宋" w:hAnsi="仿宋" w:eastAsia="仿宋" w:cs="仿宋"/>
          <w:sz w:val="28"/>
          <w:szCs w:val="28"/>
        </w:rPr>
      </w:pPr>
      <w:r>
        <w:rPr>
          <w:rFonts w:hint="eastAsia" w:ascii="仿宋" w:hAnsi="仿宋" w:eastAsia="仿宋" w:cs="仿宋"/>
          <w:sz w:val="28"/>
          <w:szCs w:val="28"/>
        </w:rPr>
        <w:t>B.15N/mm²</w:t>
      </w:r>
    </w:p>
    <w:p>
      <w:pPr>
        <w:spacing w:line="360" w:lineRule="auto"/>
        <w:rPr>
          <w:rFonts w:hint="eastAsia" w:ascii="仿宋" w:hAnsi="仿宋" w:eastAsia="仿宋" w:cs="仿宋"/>
          <w:sz w:val="28"/>
          <w:szCs w:val="28"/>
        </w:rPr>
      </w:pPr>
      <w:r>
        <w:rPr>
          <w:rFonts w:hint="eastAsia" w:ascii="仿宋" w:hAnsi="仿宋" w:eastAsia="仿宋" w:cs="仿宋"/>
          <w:sz w:val="28"/>
          <w:szCs w:val="28"/>
        </w:rPr>
        <w:t>C.18N/mm²</w:t>
      </w:r>
    </w:p>
    <w:p>
      <w:pPr>
        <w:spacing w:line="360" w:lineRule="auto"/>
        <w:rPr>
          <w:rFonts w:hint="eastAsia" w:ascii="仿宋" w:hAnsi="仿宋" w:eastAsia="仿宋" w:cs="仿宋"/>
          <w:sz w:val="28"/>
          <w:szCs w:val="28"/>
        </w:rPr>
      </w:pPr>
      <w:r>
        <w:rPr>
          <w:rFonts w:hint="eastAsia" w:ascii="仿宋" w:hAnsi="仿宋" w:eastAsia="仿宋" w:cs="仿宋"/>
          <w:sz w:val="28"/>
          <w:szCs w:val="28"/>
        </w:rPr>
        <w:t>D.20N/mm²</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49.直径大于（）的钢筋不宜采用浆锚搭接连接，直接承受动力荷载构件的纵向钢筋不应采用浆锚搭接连接。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A.10mm</w:t>
      </w:r>
    </w:p>
    <w:p>
      <w:pPr>
        <w:spacing w:line="360" w:lineRule="auto"/>
        <w:rPr>
          <w:rFonts w:hint="eastAsia" w:ascii="仿宋" w:hAnsi="仿宋" w:eastAsia="仿宋" w:cs="仿宋"/>
          <w:sz w:val="28"/>
          <w:szCs w:val="28"/>
        </w:rPr>
      </w:pPr>
      <w:r>
        <w:rPr>
          <w:rFonts w:hint="eastAsia" w:ascii="仿宋" w:hAnsi="仿宋" w:eastAsia="仿宋" w:cs="仿宋"/>
          <w:sz w:val="28"/>
          <w:szCs w:val="28"/>
        </w:rPr>
        <w:t>B.16mm</w:t>
      </w:r>
    </w:p>
    <w:p>
      <w:pPr>
        <w:spacing w:line="360" w:lineRule="auto"/>
        <w:rPr>
          <w:rFonts w:hint="eastAsia" w:ascii="仿宋" w:hAnsi="仿宋" w:eastAsia="仿宋" w:cs="仿宋"/>
          <w:sz w:val="28"/>
          <w:szCs w:val="28"/>
        </w:rPr>
      </w:pPr>
      <w:r>
        <w:rPr>
          <w:rFonts w:hint="eastAsia" w:ascii="仿宋" w:hAnsi="仿宋" w:eastAsia="仿宋" w:cs="仿宋"/>
          <w:sz w:val="28"/>
          <w:szCs w:val="28"/>
        </w:rPr>
        <w:t>C.18mm</w:t>
      </w:r>
    </w:p>
    <w:p>
      <w:pPr>
        <w:spacing w:line="360" w:lineRule="auto"/>
        <w:rPr>
          <w:rFonts w:hint="eastAsia" w:ascii="仿宋" w:hAnsi="仿宋" w:eastAsia="仿宋" w:cs="仿宋"/>
          <w:sz w:val="28"/>
          <w:szCs w:val="28"/>
        </w:rPr>
      </w:pPr>
      <w:r>
        <w:rPr>
          <w:rFonts w:hint="eastAsia" w:ascii="仿宋" w:hAnsi="仿宋" w:eastAsia="仿宋" w:cs="仿宋"/>
          <w:sz w:val="28"/>
          <w:szCs w:val="28"/>
        </w:rPr>
        <w:t>D.20mm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50.钢筋套筒灌浆连接接头、钢筋浆锚搭接连接接头应按检验批划分要求及时灌浆，灌浆施工时，灌浆料拌合物应在制备后（）内用完。</w:t>
      </w:r>
    </w:p>
    <w:p>
      <w:pPr>
        <w:spacing w:line="360" w:lineRule="auto"/>
        <w:rPr>
          <w:rFonts w:hint="eastAsia" w:ascii="仿宋" w:hAnsi="仿宋" w:eastAsia="仿宋" w:cs="仿宋"/>
          <w:sz w:val="28"/>
          <w:szCs w:val="28"/>
        </w:rPr>
      </w:pPr>
      <w:r>
        <w:rPr>
          <w:rFonts w:hint="eastAsia" w:ascii="仿宋" w:hAnsi="仿宋" w:eastAsia="仿宋" w:cs="仿宋"/>
          <w:sz w:val="28"/>
          <w:szCs w:val="28"/>
        </w:rPr>
        <w:t>A.60min</w:t>
      </w:r>
    </w:p>
    <w:p>
      <w:pPr>
        <w:spacing w:line="360" w:lineRule="auto"/>
        <w:rPr>
          <w:rFonts w:hint="eastAsia" w:ascii="仿宋" w:hAnsi="仿宋" w:eastAsia="仿宋" w:cs="仿宋"/>
          <w:sz w:val="28"/>
          <w:szCs w:val="28"/>
        </w:rPr>
      </w:pPr>
      <w:r>
        <w:rPr>
          <w:rFonts w:hint="eastAsia" w:ascii="仿宋" w:hAnsi="仿宋" w:eastAsia="仿宋" w:cs="仿宋"/>
          <w:sz w:val="28"/>
          <w:szCs w:val="28"/>
        </w:rPr>
        <w:t>B.30min</w:t>
      </w:r>
    </w:p>
    <w:p>
      <w:pPr>
        <w:spacing w:line="360" w:lineRule="auto"/>
        <w:rPr>
          <w:rFonts w:hint="eastAsia" w:ascii="仿宋" w:hAnsi="仿宋" w:eastAsia="仿宋" w:cs="仿宋"/>
          <w:sz w:val="28"/>
          <w:szCs w:val="28"/>
        </w:rPr>
      </w:pPr>
      <w:r>
        <w:rPr>
          <w:rFonts w:hint="eastAsia" w:ascii="仿宋" w:hAnsi="仿宋" w:eastAsia="仿宋" w:cs="仿宋"/>
          <w:sz w:val="28"/>
          <w:szCs w:val="28"/>
        </w:rPr>
        <w:t>C.25min</w:t>
      </w:r>
    </w:p>
    <w:p>
      <w:pPr>
        <w:spacing w:line="360" w:lineRule="auto"/>
        <w:rPr>
          <w:rFonts w:hint="eastAsia" w:ascii="仿宋" w:hAnsi="仿宋" w:eastAsia="仿宋" w:cs="仿宋"/>
          <w:sz w:val="28"/>
          <w:szCs w:val="28"/>
        </w:rPr>
      </w:pPr>
      <w:r>
        <w:rPr>
          <w:rFonts w:hint="eastAsia" w:ascii="仿宋" w:hAnsi="仿宋" w:eastAsia="仿宋" w:cs="仿宋"/>
          <w:sz w:val="28"/>
          <w:szCs w:val="28"/>
        </w:rPr>
        <w:t>D.40min</w:t>
      </w:r>
    </w:p>
    <w:p>
      <w:pPr>
        <w:pStyle w:val="23"/>
        <w:tabs>
          <w:tab w:val="left" w:pos="315"/>
          <w:tab w:val="left" w:pos="4200"/>
          <w:tab w:val="left" w:pos="6090"/>
        </w:tabs>
        <w:snapToGrid w:val="0"/>
        <w:spacing w:line="300" w:lineRule="auto"/>
        <w:ind w:firstLine="0" w:firstLineChars="0"/>
        <w:rPr>
          <w:rFonts w:hint="eastAsia" w:ascii="仿宋" w:hAnsi="仿宋" w:eastAsia="仿宋" w:cs="仿宋"/>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bCs/>
          <w:sz w:val="28"/>
          <w:szCs w:val="28"/>
        </w:rPr>
      </w:pPr>
      <w:r>
        <w:rPr>
          <w:rFonts w:hint="eastAsia" w:ascii="仿宋" w:hAnsi="仿宋" w:eastAsia="仿宋" w:cs="仿宋"/>
          <w:b/>
          <w:bCs/>
          <w:sz w:val="28"/>
          <w:szCs w:val="28"/>
        </w:rPr>
        <w:t>二、多项选择题（共20题，每题2分，计40分。其中5个备选项中包含2个及以上正确答案，错选、多选、漏选均不得分）</w:t>
      </w:r>
    </w:p>
    <w:p>
      <w:pPr>
        <w:spacing w:line="360" w:lineRule="auto"/>
        <w:rPr>
          <w:rFonts w:hint="eastAsia" w:ascii="仿宋" w:hAnsi="仿宋" w:eastAsia="仿宋" w:cs="仿宋"/>
          <w:sz w:val="28"/>
          <w:szCs w:val="28"/>
        </w:rPr>
      </w:pPr>
      <w:r>
        <w:rPr>
          <w:rFonts w:hint="eastAsia" w:ascii="仿宋" w:hAnsi="仿宋" w:eastAsia="仿宋" w:cs="仿宋"/>
          <w:sz w:val="28"/>
          <w:szCs w:val="28"/>
        </w:rPr>
        <w:t>1.泵管挤压灌浆泵的优点包括（）。</w:t>
      </w:r>
    </w:p>
    <w:p>
      <w:pPr>
        <w:spacing w:line="360" w:lineRule="auto"/>
        <w:rPr>
          <w:rFonts w:hint="eastAsia" w:ascii="仿宋" w:hAnsi="仿宋" w:eastAsia="仿宋" w:cs="仿宋"/>
          <w:sz w:val="28"/>
          <w:szCs w:val="28"/>
        </w:rPr>
      </w:pPr>
      <w:r>
        <w:rPr>
          <w:rFonts w:hint="eastAsia" w:ascii="仿宋" w:hAnsi="仿宋" w:eastAsia="仿宋" w:cs="仿宋"/>
          <w:sz w:val="28"/>
          <w:szCs w:val="28"/>
        </w:rPr>
        <w:t>A.流量稳定，快速慢速可调，适合泵送不同黏度灌浆料。</w:t>
      </w:r>
    </w:p>
    <w:p>
      <w:pPr>
        <w:spacing w:line="360" w:lineRule="auto"/>
        <w:rPr>
          <w:rFonts w:hint="eastAsia" w:ascii="仿宋" w:hAnsi="仿宋" w:eastAsia="仿宋" w:cs="仿宋"/>
          <w:sz w:val="28"/>
          <w:szCs w:val="28"/>
        </w:rPr>
      </w:pPr>
      <w:r>
        <w:rPr>
          <w:rFonts w:hint="eastAsia" w:ascii="仿宋" w:hAnsi="仿宋" w:eastAsia="仿宋" w:cs="仿宋"/>
          <w:sz w:val="28"/>
          <w:szCs w:val="28"/>
        </w:rPr>
        <w:t>B.故障率低，泵送可靠，可设定泵送极限压力。</w:t>
      </w:r>
    </w:p>
    <w:p>
      <w:pPr>
        <w:spacing w:line="360" w:lineRule="auto"/>
        <w:rPr>
          <w:rFonts w:hint="eastAsia" w:ascii="仿宋" w:hAnsi="仿宋" w:eastAsia="仿宋" w:cs="仿宋"/>
          <w:sz w:val="28"/>
          <w:szCs w:val="28"/>
        </w:rPr>
      </w:pPr>
      <w:r>
        <w:rPr>
          <w:rFonts w:hint="eastAsia" w:ascii="仿宋" w:hAnsi="仿宋" w:eastAsia="仿宋" w:cs="仿宋"/>
          <w:sz w:val="28"/>
          <w:szCs w:val="28"/>
        </w:rPr>
        <w:t>C.使用后需要认真清洗，防止浆料固结堵塞设备。</w:t>
      </w:r>
    </w:p>
    <w:p>
      <w:pPr>
        <w:spacing w:line="360" w:lineRule="auto"/>
        <w:rPr>
          <w:rFonts w:hint="eastAsia" w:ascii="仿宋" w:hAnsi="仿宋" w:eastAsia="仿宋" w:cs="仿宋"/>
          <w:sz w:val="28"/>
          <w:szCs w:val="28"/>
        </w:rPr>
      </w:pPr>
      <w:r>
        <w:rPr>
          <w:rFonts w:hint="eastAsia" w:ascii="仿宋" w:hAnsi="仿宋" w:eastAsia="仿宋" w:cs="仿宋"/>
          <w:sz w:val="28"/>
          <w:szCs w:val="28"/>
        </w:rPr>
        <w:t>D.合低黏度，骨料较粗的灌浆料灌浆。</w:t>
      </w:r>
    </w:p>
    <w:p>
      <w:pPr>
        <w:spacing w:line="360" w:lineRule="auto"/>
        <w:rPr>
          <w:rFonts w:hint="eastAsia" w:ascii="仿宋" w:hAnsi="仿宋" w:eastAsia="仿宋" w:cs="仿宋"/>
          <w:sz w:val="28"/>
          <w:szCs w:val="28"/>
        </w:rPr>
      </w:pPr>
      <w:r>
        <w:rPr>
          <w:rFonts w:hint="eastAsia" w:ascii="仿宋" w:hAnsi="仿宋" w:eastAsia="仿宋" w:cs="仿宋"/>
          <w:sz w:val="28"/>
          <w:szCs w:val="28"/>
        </w:rPr>
        <w:t>E.结构简单，清洗简单。</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2.叠合板吊运及就位做法正确的是（）。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A.叠合板吊点采用预留拉环方式，在叠合板上预留四个拉环，叠合板起吊时采用平衡钢梁均衡起吊，与吊钩连接的钢丝绳与叠合板水平面所成夹角不宜小于45゜。</w:t>
      </w:r>
    </w:p>
    <w:p>
      <w:pPr>
        <w:spacing w:line="360" w:lineRule="auto"/>
        <w:rPr>
          <w:rFonts w:hint="eastAsia" w:ascii="仿宋" w:hAnsi="仿宋" w:eastAsia="仿宋" w:cs="仿宋"/>
          <w:sz w:val="28"/>
          <w:szCs w:val="28"/>
        </w:rPr>
      </w:pPr>
      <w:r>
        <w:rPr>
          <w:rFonts w:hint="eastAsia" w:ascii="仿宋" w:hAnsi="仿宋" w:eastAsia="仿宋" w:cs="仿宋"/>
          <w:sz w:val="28"/>
          <w:szCs w:val="28"/>
        </w:rPr>
        <w:t>B.叠合板就位前，清理叠合板安装部位基层，在信号工指挥下，将叠合板吊运至安装部位的正上方，并核对叠合板的编号。</w:t>
      </w:r>
    </w:p>
    <w:p>
      <w:pPr>
        <w:spacing w:line="360" w:lineRule="auto"/>
        <w:rPr>
          <w:rFonts w:hint="eastAsia" w:ascii="仿宋" w:hAnsi="仿宋" w:eastAsia="仿宋" w:cs="仿宋"/>
          <w:sz w:val="28"/>
          <w:szCs w:val="28"/>
        </w:rPr>
      </w:pPr>
      <w:r>
        <w:rPr>
          <w:rFonts w:hint="eastAsia" w:ascii="仿宋" w:hAnsi="仿宋" w:eastAsia="仿宋" w:cs="仿宋"/>
          <w:sz w:val="28"/>
          <w:szCs w:val="28"/>
        </w:rPr>
        <w:t>C.叠合板吊运宜采用慢起、快升、缓放的操作方式。</w:t>
      </w:r>
    </w:p>
    <w:p>
      <w:pPr>
        <w:spacing w:line="360" w:lineRule="auto"/>
        <w:rPr>
          <w:rFonts w:hint="eastAsia" w:ascii="仿宋" w:hAnsi="仿宋" w:eastAsia="仿宋" w:cs="仿宋"/>
          <w:sz w:val="28"/>
          <w:szCs w:val="28"/>
        </w:rPr>
      </w:pPr>
      <w:r>
        <w:rPr>
          <w:rFonts w:hint="eastAsia" w:ascii="仿宋" w:hAnsi="仿宋" w:eastAsia="仿宋" w:cs="仿宋"/>
          <w:sz w:val="28"/>
          <w:szCs w:val="28"/>
        </w:rPr>
        <w:t>D.叠合板起吊时，司索工将叠合板与存放架的安全固定装置拆除，塔吊司机在信号工指挥下，塔吊缓缓持力，当叠合板吊离存放架面正上方约500mm，检查吊钩是否有歪扭或卡死现象及各吊点受力是否均匀，并进行调整。</w:t>
      </w:r>
    </w:p>
    <w:p>
      <w:pPr>
        <w:spacing w:line="360" w:lineRule="auto"/>
        <w:rPr>
          <w:rFonts w:hint="eastAsia" w:ascii="仿宋" w:hAnsi="仿宋" w:eastAsia="仿宋" w:cs="仿宋"/>
          <w:sz w:val="28"/>
          <w:szCs w:val="28"/>
        </w:rPr>
      </w:pPr>
      <w:r>
        <w:rPr>
          <w:rFonts w:hint="eastAsia" w:ascii="仿宋" w:hAnsi="仿宋" w:eastAsia="仿宋" w:cs="仿宋"/>
          <w:sz w:val="28"/>
          <w:szCs w:val="28"/>
        </w:rPr>
        <w:t>E.叠合板起吊区配置一名信号工和两名司索工。</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3.金属及非金属材料拉结件均应具有规定（）性能，并应经过试验验证。</w:t>
      </w:r>
    </w:p>
    <w:p>
      <w:pPr>
        <w:spacing w:line="360" w:lineRule="auto"/>
        <w:rPr>
          <w:rFonts w:hint="eastAsia" w:ascii="仿宋" w:hAnsi="仿宋" w:eastAsia="仿宋" w:cs="仿宋"/>
          <w:sz w:val="28"/>
          <w:szCs w:val="28"/>
        </w:rPr>
      </w:pPr>
      <w:r>
        <w:rPr>
          <w:rFonts w:hint="eastAsia" w:ascii="仿宋" w:hAnsi="仿宋" w:eastAsia="仿宋" w:cs="仿宋"/>
          <w:sz w:val="28"/>
          <w:szCs w:val="28"/>
        </w:rPr>
        <w:t>A.变形</w:t>
      </w:r>
    </w:p>
    <w:p>
      <w:pPr>
        <w:spacing w:line="360" w:lineRule="auto"/>
        <w:rPr>
          <w:rFonts w:hint="eastAsia" w:ascii="仿宋" w:hAnsi="仿宋" w:eastAsia="仿宋" w:cs="仿宋"/>
          <w:sz w:val="28"/>
          <w:szCs w:val="28"/>
        </w:rPr>
      </w:pPr>
      <w:r>
        <w:rPr>
          <w:rFonts w:hint="eastAsia" w:ascii="仿宋" w:hAnsi="仿宋" w:eastAsia="仿宋" w:cs="仿宋"/>
          <w:sz w:val="28"/>
          <w:szCs w:val="28"/>
        </w:rPr>
        <w:t>B.承载力</w:t>
      </w:r>
    </w:p>
    <w:p>
      <w:pPr>
        <w:spacing w:line="360" w:lineRule="auto"/>
        <w:rPr>
          <w:rFonts w:hint="eastAsia" w:ascii="仿宋" w:hAnsi="仿宋" w:eastAsia="仿宋" w:cs="仿宋"/>
          <w:sz w:val="28"/>
          <w:szCs w:val="28"/>
        </w:rPr>
      </w:pPr>
      <w:r>
        <w:rPr>
          <w:rFonts w:hint="eastAsia" w:ascii="仿宋" w:hAnsi="仿宋" w:eastAsia="仿宋" w:cs="仿宋"/>
          <w:sz w:val="28"/>
          <w:szCs w:val="28"/>
        </w:rPr>
        <w:t>C.耐腐蚀</w:t>
      </w:r>
    </w:p>
    <w:p>
      <w:pPr>
        <w:spacing w:line="360" w:lineRule="auto"/>
        <w:rPr>
          <w:rFonts w:hint="eastAsia" w:ascii="仿宋" w:hAnsi="仿宋" w:eastAsia="仿宋" w:cs="仿宋"/>
          <w:sz w:val="28"/>
          <w:szCs w:val="28"/>
        </w:rPr>
      </w:pPr>
      <w:r>
        <w:rPr>
          <w:rFonts w:hint="eastAsia" w:ascii="仿宋" w:hAnsi="仿宋" w:eastAsia="仿宋" w:cs="仿宋"/>
          <w:sz w:val="28"/>
          <w:szCs w:val="28"/>
        </w:rPr>
        <w:t>D.耐火</w:t>
      </w:r>
    </w:p>
    <w:p>
      <w:pPr>
        <w:spacing w:line="360" w:lineRule="auto"/>
        <w:rPr>
          <w:rFonts w:hint="eastAsia" w:ascii="仿宋" w:hAnsi="仿宋" w:eastAsia="仿宋" w:cs="仿宋"/>
          <w:sz w:val="28"/>
          <w:szCs w:val="28"/>
        </w:rPr>
      </w:pPr>
      <w:r>
        <w:rPr>
          <w:rFonts w:hint="eastAsia" w:ascii="仿宋" w:hAnsi="仿宋" w:eastAsia="仿宋" w:cs="仿宋"/>
          <w:sz w:val="28"/>
          <w:szCs w:val="28"/>
        </w:rPr>
        <w:t>E.耐久</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4.当测设的角度精度要求一般时，测设的具体步骤是（）。</w:t>
      </w:r>
    </w:p>
    <w:p>
      <w:pPr>
        <w:spacing w:line="360" w:lineRule="auto"/>
        <w:rPr>
          <w:rFonts w:hint="eastAsia" w:ascii="仿宋" w:hAnsi="仿宋" w:eastAsia="仿宋" w:cs="仿宋"/>
          <w:sz w:val="28"/>
          <w:szCs w:val="28"/>
        </w:rPr>
      </w:pPr>
      <w:r>
        <w:rPr>
          <w:rFonts w:hint="eastAsia" w:ascii="仿宋" w:hAnsi="仿宋" w:eastAsia="仿宋" w:cs="仿宋"/>
          <w:sz w:val="28"/>
          <w:szCs w:val="28"/>
        </w:rPr>
        <w:t>A.将经纬仪安置在A点，用盘左测设β</w:t>
      </w:r>
    </w:p>
    <w:p>
      <w:pPr>
        <w:spacing w:line="360" w:lineRule="auto"/>
        <w:rPr>
          <w:rFonts w:hint="eastAsia" w:ascii="仿宋" w:hAnsi="仿宋" w:eastAsia="仿宋" w:cs="仿宋"/>
          <w:sz w:val="28"/>
          <w:szCs w:val="28"/>
        </w:rPr>
      </w:pPr>
      <w:r>
        <w:rPr>
          <w:rFonts w:hint="eastAsia" w:ascii="仿宋" w:hAnsi="仿宋" w:eastAsia="仿宋" w:cs="仿宋"/>
          <w:sz w:val="28"/>
          <w:szCs w:val="28"/>
        </w:rPr>
        <w:t>B.设在地面上已有AB方向，要在A点以AB为起始方向，按设计图给出或计算出向右测设的水平角β</w:t>
      </w:r>
    </w:p>
    <w:p>
      <w:pPr>
        <w:spacing w:line="360" w:lineRule="auto"/>
        <w:rPr>
          <w:rFonts w:hint="eastAsia" w:ascii="仿宋" w:hAnsi="仿宋" w:eastAsia="仿宋" w:cs="仿宋"/>
          <w:sz w:val="28"/>
          <w:szCs w:val="28"/>
        </w:rPr>
      </w:pPr>
      <w:r>
        <w:rPr>
          <w:rFonts w:hint="eastAsia" w:ascii="仿宋" w:hAnsi="仿宋" w:eastAsia="仿宋" w:cs="仿宋"/>
          <w:sz w:val="28"/>
          <w:szCs w:val="28"/>
        </w:rPr>
        <w:t>C.测量A点水平角进行角度改正</w:t>
      </w:r>
    </w:p>
    <w:p>
      <w:pPr>
        <w:spacing w:line="360" w:lineRule="auto"/>
        <w:rPr>
          <w:rFonts w:hint="eastAsia" w:ascii="仿宋" w:hAnsi="仿宋" w:eastAsia="仿宋" w:cs="仿宋"/>
          <w:sz w:val="28"/>
          <w:szCs w:val="28"/>
        </w:rPr>
      </w:pPr>
      <w:r>
        <w:rPr>
          <w:rFonts w:hint="eastAsia" w:ascii="仿宋" w:hAnsi="仿宋" w:eastAsia="仿宋" w:cs="仿宋"/>
          <w:sz w:val="28"/>
          <w:szCs w:val="28"/>
        </w:rPr>
        <w:t>D.固定照准部，倒转望远镜成盘右，测设β角</w:t>
      </w:r>
    </w:p>
    <w:p>
      <w:pPr>
        <w:spacing w:line="360" w:lineRule="auto"/>
        <w:rPr>
          <w:rFonts w:hint="eastAsia" w:ascii="仿宋" w:hAnsi="仿宋" w:eastAsia="仿宋" w:cs="仿宋"/>
          <w:sz w:val="28"/>
          <w:szCs w:val="28"/>
        </w:rPr>
      </w:pPr>
      <w:r>
        <w:rPr>
          <w:rFonts w:hint="eastAsia" w:ascii="仿宋" w:hAnsi="仿宋" w:eastAsia="仿宋" w:cs="仿宋"/>
          <w:sz w:val="28"/>
          <w:szCs w:val="28"/>
        </w:rPr>
        <w:t>E.取盘左、盘右测设的中点，为所测设的β角</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5.预制构件交付的产品质量证明文件应包括以下内容（）。</w:t>
      </w:r>
    </w:p>
    <w:p>
      <w:pPr>
        <w:spacing w:line="360" w:lineRule="auto"/>
        <w:rPr>
          <w:rFonts w:hint="eastAsia" w:ascii="仿宋" w:hAnsi="仿宋" w:eastAsia="仿宋" w:cs="仿宋"/>
          <w:sz w:val="28"/>
          <w:szCs w:val="28"/>
        </w:rPr>
      </w:pPr>
      <w:r>
        <w:rPr>
          <w:rFonts w:hint="eastAsia" w:ascii="仿宋" w:hAnsi="仿宋" w:eastAsia="仿宋" w:cs="仿宋"/>
          <w:sz w:val="28"/>
          <w:szCs w:val="28"/>
        </w:rPr>
        <w:t>A.出厂合格证</w:t>
      </w:r>
    </w:p>
    <w:p>
      <w:pPr>
        <w:spacing w:line="360" w:lineRule="auto"/>
        <w:rPr>
          <w:rFonts w:hint="eastAsia" w:ascii="仿宋" w:hAnsi="仿宋" w:eastAsia="仿宋" w:cs="仿宋"/>
          <w:sz w:val="28"/>
          <w:szCs w:val="28"/>
        </w:rPr>
      </w:pPr>
      <w:r>
        <w:rPr>
          <w:rFonts w:hint="eastAsia" w:ascii="仿宋" w:hAnsi="仿宋" w:eastAsia="仿宋" w:cs="仿宋"/>
          <w:sz w:val="28"/>
          <w:szCs w:val="28"/>
        </w:rPr>
        <w:t>B.合同要求的其他质量证明文件</w:t>
      </w:r>
    </w:p>
    <w:p>
      <w:pPr>
        <w:spacing w:line="360" w:lineRule="auto"/>
        <w:rPr>
          <w:rFonts w:hint="eastAsia" w:ascii="仿宋" w:hAnsi="仿宋" w:eastAsia="仿宋" w:cs="仿宋"/>
          <w:sz w:val="28"/>
          <w:szCs w:val="28"/>
        </w:rPr>
      </w:pPr>
      <w:r>
        <w:rPr>
          <w:rFonts w:hint="eastAsia" w:ascii="仿宋" w:hAnsi="仿宋" w:eastAsia="仿宋" w:cs="仿宋"/>
          <w:sz w:val="28"/>
          <w:szCs w:val="28"/>
        </w:rPr>
        <w:t>C.混凝土强度检验报告</w:t>
      </w:r>
    </w:p>
    <w:p>
      <w:pPr>
        <w:spacing w:line="360" w:lineRule="auto"/>
        <w:rPr>
          <w:rFonts w:hint="eastAsia" w:ascii="仿宋" w:hAnsi="仿宋" w:eastAsia="仿宋" w:cs="仿宋"/>
          <w:sz w:val="28"/>
          <w:szCs w:val="28"/>
        </w:rPr>
      </w:pPr>
      <w:r>
        <w:rPr>
          <w:rFonts w:hint="eastAsia" w:ascii="仿宋" w:hAnsi="仿宋" w:eastAsia="仿宋" w:cs="仿宋"/>
          <w:sz w:val="28"/>
          <w:szCs w:val="28"/>
        </w:rPr>
        <w:t>D.生产方案</w:t>
      </w:r>
    </w:p>
    <w:p>
      <w:pPr>
        <w:spacing w:line="360" w:lineRule="auto"/>
        <w:rPr>
          <w:rFonts w:hint="eastAsia" w:ascii="仿宋" w:hAnsi="仿宋" w:eastAsia="仿宋" w:cs="仿宋"/>
          <w:sz w:val="28"/>
          <w:szCs w:val="28"/>
        </w:rPr>
      </w:pPr>
      <w:r>
        <w:rPr>
          <w:rFonts w:hint="eastAsia" w:ascii="仿宋" w:hAnsi="仿宋" w:eastAsia="仿宋" w:cs="仿宋"/>
          <w:sz w:val="28"/>
          <w:szCs w:val="28"/>
        </w:rPr>
        <w:t>E.钢筋套筒等其他构件钢筋连接类型的工艺检验报告</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6.预制梁柱节点区的钢筋安装要求正确的是（）。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A.节点区柱箍应预后安装于预制柱钢筋上，随预制柱一同安装就位；</w:t>
      </w:r>
    </w:p>
    <w:p>
      <w:pPr>
        <w:spacing w:line="360" w:lineRule="auto"/>
        <w:rPr>
          <w:rFonts w:hint="eastAsia" w:ascii="仿宋" w:hAnsi="仿宋" w:eastAsia="仿宋" w:cs="仿宋"/>
          <w:sz w:val="28"/>
          <w:szCs w:val="28"/>
        </w:rPr>
      </w:pPr>
      <w:r>
        <w:rPr>
          <w:rFonts w:hint="eastAsia" w:ascii="仿宋" w:hAnsi="仿宋" w:eastAsia="仿宋" w:cs="仿宋"/>
          <w:sz w:val="28"/>
          <w:szCs w:val="28"/>
        </w:rPr>
        <w:t>B.节点区柱箍应预先安装于预制柱钢筋上，随预制柱一同安装就位；</w:t>
      </w:r>
    </w:p>
    <w:p>
      <w:pPr>
        <w:spacing w:line="360" w:lineRule="auto"/>
        <w:rPr>
          <w:rFonts w:hint="eastAsia" w:ascii="仿宋" w:hAnsi="仿宋" w:eastAsia="仿宋" w:cs="仿宋"/>
          <w:sz w:val="28"/>
          <w:szCs w:val="28"/>
        </w:rPr>
      </w:pPr>
      <w:r>
        <w:rPr>
          <w:rFonts w:hint="eastAsia" w:ascii="仿宋" w:hAnsi="仿宋" w:eastAsia="仿宋" w:cs="仿宋"/>
          <w:sz w:val="28"/>
          <w:szCs w:val="28"/>
        </w:rPr>
        <w:t>C.预制叠合梁采用封闭箍筋时，预制梁上部纵筋应预先穿入箍筋内临时固定，并随预制梁一同安装就位；</w:t>
      </w:r>
    </w:p>
    <w:p>
      <w:pPr>
        <w:spacing w:line="360" w:lineRule="auto"/>
        <w:rPr>
          <w:rFonts w:hint="eastAsia" w:ascii="仿宋" w:hAnsi="仿宋" w:eastAsia="仿宋" w:cs="仿宋"/>
          <w:sz w:val="28"/>
          <w:szCs w:val="28"/>
        </w:rPr>
      </w:pPr>
      <w:r>
        <w:rPr>
          <w:rFonts w:hint="eastAsia" w:ascii="仿宋" w:hAnsi="仿宋" w:eastAsia="仿宋" w:cs="仿宋"/>
          <w:sz w:val="28"/>
          <w:szCs w:val="28"/>
        </w:rPr>
        <w:t>D.预制叠合梁采用开口箍筋时，预制梁上部纵筋可事先在预制构件厂安装好</w:t>
      </w:r>
    </w:p>
    <w:p>
      <w:pPr>
        <w:spacing w:line="360" w:lineRule="auto"/>
        <w:rPr>
          <w:rFonts w:hint="eastAsia" w:ascii="仿宋" w:hAnsi="仿宋" w:eastAsia="仿宋" w:cs="仿宋"/>
          <w:sz w:val="28"/>
          <w:szCs w:val="28"/>
        </w:rPr>
      </w:pPr>
      <w:r>
        <w:rPr>
          <w:rFonts w:hint="eastAsia" w:ascii="仿宋" w:hAnsi="仿宋" w:eastAsia="仿宋" w:cs="仿宋"/>
          <w:sz w:val="28"/>
          <w:szCs w:val="28"/>
        </w:rPr>
        <w:t>E.预制叠合梁采用开口箍筋时，预制梁上部纵筋可在现场安装。</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7.部品安装前的准备工作应符合下列规定（）。</w:t>
      </w:r>
    </w:p>
    <w:p>
      <w:pPr>
        <w:spacing w:line="360" w:lineRule="auto"/>
        <w:rPr>
          <w:rFonts w:hint="eastAsia" w:ascii="仿宋" w:hAnsi="仿宋" w:eastAsia="仿宋" w:cs="仿宋"/>
          <w:sz w:val="28"/>
          <w:szCs w:val="28"/>
        </w:rPr>
      </w:pPr>
      <w:r>
        <w:rPr>
          <w:rFonts w:hint="eastAsia" w:ascii="仿宋" w:hAnsi="仿宋" w:eastAsia="仿宋" w:cs="仿宋"/>
          <w:sz w:val="28"/>
          <w:szCs w:val="28"/>
        </w:rPr>
        <w:t>A.应对部分进场部品、零配件及辅助材料按设计规定的品种、规格、尺寸和外观要求进行检查。</w:t>
      </w:r>
    </w:p>
    <w:p>
      <w:pPr>
        <w:spacing w:line="360" w:lineRule="auto"/>
        <w:rPr>
          <w:rFonts w:hint="eastAsia" w:ascii="仿宋" w:hAnsi="仿宋" w:eastAsia="仿宋" w:cs="仿宋"/>
          <w:sz w:val="28"/>
          <w:szCs w:val="28"/>
        </w:rPr>
      </w:pPr>
      <w:r>
        <w:rPr>
          <w:rFonts w:hint="eastAsia" w:ascii="仿宋" w:hAnsi="仿宋" w:eastAsia="仿宋" w:cs="仿宋"/>
          <w:sz w:val="28"/>
          <w:szCs w:val="28"/>
        </w:rPr>
        <w:t>B.应编制施工组织设计和专项施工方案，包括安全、质量、环境保护方案及进度计划等内容。</w:t>
      </w:r>
    </w:p>
    <w:p>
      <w:pPr>
        <w:spacing w:line="360" w:lineRule="auto"/>
        <w:rPr>
          <w:rFonts w:hint="eastAsia" w:ascii="仿宋" w:hAnsi="仿宋" w:eastAsia="仿宋" w:cs="仿宋"/>
          <w:sz w:val="28"/>
          <w:szCs w:val="28"/>
        </w:rPr>
      </w:pPr>
      <w:r>
        <w:rPr>
          <w:rFonts w:hint="eastAsia" w:ascii="仿宋" w:hAnsi="仿宋" w:eastAsia="仿宋" w:cs="仿宋"/>
          <w:sz w:val="28"/>
          <w:szCs w:val="28"/>
        </w:rPr>
        <w:t>C.装配安装后应进行测量放线工作。D.应进行技术交底。</w:t>
      </w:r>
    </w:p>
    <w:p>
      <w:pPr>
        <w:spacing w:line="360" w:lineRule="auto"/>
        <w:rPr>
          <w:rFonts w:hint="eastAsia" w:ascii="仿宋" w:hAnsi="仿宋" w:eastAsia="仿宋" w:cs="仿宋"/>
          <w:sz w:val="28"/>
          <w:szCs w:val="28"/>
        </w:rPr>
      </w:pPr>
      <w:r>
        <w:rPr>
          <w:rFonts w:hint="eastAsia" w:ascii="仿宋" w:hAnsi="仿宋" w:eastAsia="仿宋" w:cs="仿宋"/>
          <w:sz w:val="28"/>
          <w:szCs w:val="28"/>
        </w:rPr>
        <w:t>E.现场应具备安装条件，安装部位应清理干净。</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8.钢筋半成品、钢筋网片、钢筋骨架和钢筋桁架应检查合格后方可进行安装，并应符合下列规定（）。</w:t>
      </w:r>
    </w:p>
    <w:p>
      <w:pPr>
        <w:spacing w:line="360" w:lineRule="auto"/>
        <w:rPr>
          <w:rFonts w:hint="eastAsia" w:ascii="仿宋" w:hAnsi="仿宋" w:eastAsia="仿宋" w:cs="仿宋"/>
          <w:sz w:val="28"/>
          <w:szCs w:val="28"/>
        </w:rPr>
      </w:pPr>
      <w:r>
        <w:rPr>
          <w:rFonts w:hint="eastAsia" w:ascii="仿宋" w:hAnsi="仿宋" w:eastAsia="仿宋" w:cs="仿宋"/>
          <w:sz w:val="28"/>
          <w:szCs w:val="28"/>
        </w:rPr>
        <w:t>A.钢筋网片和钢筋骨架宜采用专用吊架进行吊运</w:t>
      </w:r>
    </w:p>
    <w:p>
      <w:pPr>
        <w:spacing w:line="360" w:lineRule="auto"/>
        <w:rPr>
          <w:rFonts w:hint="eastAsia" w:ascii="仿宋" w:hAnsi="仿宋" w:eastAsia="仿宋" w:cs="仿宋"/>
          <w:sz w:val="28"/>
          <w:szCs w:val="28"/>
        </w:rPr>
      </w:pPr>
      <w:r>
        <w:rPr>
          <w:rFonts w:hint="eastAsia" w:ascii="仿宋" w:hAnsi="仿宋" w:eastAsia="仿宋" w:cs="仿宋"/>
          <w:sz w:val="28"/>
          <w:szCs w:val="28"/>
        </w:rPr>
        <w:t>B.钢筋表面允许有少量油污，不应严重锈蚀</w:t>
      </w:r>
    </w:p>
    <w:p>
      <w:pPr>
        <w:spacing w:line="360" w:lineRule="auto"/>
        <w:rPr>
          <w:rFonts w:hint="eastAsia" w:ascii="仿宋" w:hAnsi="仿宋" w:eastAsia="仿宋" w:cs="仿宋"/>
          <w:sz w:val="28"/>
          <w:szCs w:val="28"/>
        </w:rPr>
      </w:pPr>
      <w:r>
        <w:rPr>
          <w:rFonts w:hint="eastAsia" w:ascii="仿宋" w:hAnsi="仿宋" w:eastAsia="仿宋" w:cs="仿宋"/>
          <w:sz w:val="28"/>
          <w:szCs w:val="28"/>
        </w:rPr>
        <w:t>C.钢筋桁架尺寸高度允许偏差为-3mm～1mm</w:t>
      </w:r>
    </w:p>
    <w:p>
      <w:pPr>
        <w:spacing w:line="360" w:lineRule="auto"/>
        <w:rPr>
          <w:rFonts w:hint="eastAsia" w:ascii="仿宋" w:hAnsi="仿宋" w:eastAsia="仿宋" w:cs="仿宋"/>
          <w:sz w:val="28"/>
          <w:szCs w:val="28"/>
        </w:rPr>
      </w:pPr>
      <w:r>
        <w:rPr>
          <w:rFonts w:hint="eastAsia" w:ascii="仿宋" w:hAnsi="仿宋" w:eastAsia="仿宋" w:cs="仿宋"/>
          <w:sz w:val="28"/>
          <w:szCs w:val="28"/>
        </w:rPr>
        <w:t>D.混凝土保护层厚度应满足设计要求。</w:t>
      </w:r>
    </w:p>
    <w:p>
      <w:pPr>
        <w:spacing w:line="360" w:lineRule="auto"/>
        <w:rPr>
          <w:rFonts w:hint="eastAsia" w:ascii="仿宋" w:hAnsi="仿宋" w:eastAsia="仿宋" w:cs="仿宋"/>
          <w:sz w:val="28"/>
          <w:szCs w:val="28"/>
        </w:rPr>
      </w:pPr>
      <w:r>
        <w:rPr>
          <w:rFonts w:hint="eastAsia" w:ascii="仿宋" w:hAnsi="仿宋" w:eastAsia="仿宋" w:cs="仿宋"/>
          <w:sz w:val="28"/>
          <w:szCs w:val="28"/>
        </w:rPr>
        <w:t>E.钢筋网片长、宽允许偏差为±10mm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9.预制剪力墙粗糙面露出的混凝土粗骨料不宜（），且粗糙面凹凸不应小于（）。</w:t>
      </w:r>
    </w:p>
    <w:p>
      <w:pPr>
        <w:spacing w:line="360" w:lineRule="auto"/>
        <w:rPr>
          <w:rFonts w:hint="eastAsia" w:ascii="仿宋" w:hAnsi="仿宋" w:eastAsia="仿宋" w:cs="仿宋"/>
          <w:sz w:val="28"/>
          <w:szCs w:val="28"/>
        </w:rPr>
      </w:pPr>
      <w:r>
        <w:rPr>
          <w:rFonts w:hint="eastAsia" w:ascii="仿宋" w:hAnsi="仿宋" w:eastAsia="仿宋" w:cs="仿宋"/>
          <w:sz w:val="28"/>
          <w:szCs w:val="28"/>
        </w:rPr>
        <w:t>A.小于其最小粒径的1/3</w:t>
      </w:r>
    </w:p>
    <w:p>
      <w:pPr>
        <w:spacing w:line="360" w:lineRule="auto"/>
        <w:rPr>
          <w:rFonts w:hint="eastAsia" w:ascii="仿宋" w:hAnsi="仿宋" w:eastAsia="仿宋" w:cs="仿宋"/>
          <w:sz w:val="28"/>
          <w:szCs w:val="28"/>
        </w:rPr>
      </w:pPr>
      <w:r>
        <w:rPr>
          <w:rFonts w:hint="eastAsia" w:ascii="仿宋" w:hAnsi="仿宋" w:eastAsia="仿宋" w:cs="仿宋"/>
          <w:sz w:val="28"/>
          <w:szCs w:val="28"/>
        </w:rPr>
        <w:t>B.小于其最大粒径的1/3</w:t>
      </w:r>
    </w:p>
    <w:p>
      <w:pPr>
        <w:spacing w:line="360" w:lineRule="auto"/>
        <w:rPr>
          <w:rFonts w:hint="eastAsia" w:ascii="仿宋" w:hAnsi="仿宋" w:eastAsia="仿宋" w:cs="仿宋"/>
          <w:sz w:val="28"/>
          <w:szCs w:val="28"/>
        </w:rPr>
      </w:pPr>
      <w:r>
        <w:rPr>
          <w:rFonts w:hint="eastAsia" w:ascii="仿宋" w:hAnsi="仿宋" w:eastAsia="仿宋" w:cs="仿宋"/>
          <w:sz w:val="28"/>
          <w:szCs w:val="28"/>
        </w:rPr>
        <w:t>C.6mm</w:t>
      </w:r>
    </w:p>
    <w:p>
      <w:pPr>
        <w:spacing w:line="360" w:lineRule="auto"/>
        <w:rPr>
          <w:rFonts w:hint="eastAsia" w:ascii="仿宋" w:hAnsi="仿宋" w:eastAsia="仿宋" w:cs="仿宋"/>
          <w:sz w:val="28"/>
          <w:szCs w:val="28"/>
        </w:rPr>
      </w:pPr>
      <w:r>
        <w:rPr>
          <w:rFonts w:hint="eastAsia" w:ascii="仿宋" w:hAnsi="仿宋" w:eastAsia="仿宋" w:cs="仿宋"/>
          <w:sz w:val="28"/>
          <w:szCs w:val="28"/>
        </w:rPr>
        <w:t>D.3mm</w:t>
      </w:r>
    </w:p>
    <w:p>
      <w:pPr>
        <w:spacing w:line="360" w:lineRule="auto"/>
        <w:rPr>
          <w:rFonts w:hint="eastAsia" w:ascii="仿宋" w:hAnsi="仿宋" w:eastAsia="仿宋" w:cs="仿宋"/>
          <w:sz w:val="28"/>
          <w:szCs w:val="28"/>
        </w:rPr>
      </w:pPr>
      <w:r>
        <w:rPr>
          <w:rFonts w:hint="eastAsia" w:ascii="仿宋" w:hAnsi="仿宋" w:eastAsia="仿宋" w:cs="仿宋"/>
          <w:sz w:val="28"/>
          <w:szCs w:val="28"/>
        </w:rPr>
        <w:t>E.5mm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10.外墙板接缝采用的防水胶带，其（）粘贴面积、搭接长度、节点构造应符合设计要求。</w:t>
      </w:r>
    </w:p>
    <w:p>
      <w:pPr>
        <w:spacing w:line="360" w:lineRule="auto"/>
        <w:rPr>
          <w:rFonts w:hint="eastAsia" w:ascii="仿宋" w:hAnsi="仿宋" w:eastAsia="仿宋" w:cs="仿宋"/>
          <w:sz w:val="28"/>
          <w:szCs w:val="28"/>
        </w:rPr>
      </w:pPr>
      <w:r>
        <w:rPr>
          <w:rFonts w:hint="eastAsia" w:ascii="仿宋" w:hAnsi="仿宋" w:eastAsia="仿宋" w:cs="仿宋"/>
          <w:sz w:val="28"/>
          <w:szCs w:val="28"/>
        </w:rPr>
        <w:t>A.宽度</w:t>
      </w:r>
    </w:p>
    <w:p>
      <w:pPr>
        <w:spacing w:line="360" w:lineRule="auto"/>
        <w:rPr>
          <w:rFonts w:hint="eastAsia" w:ascii="仿宋" w:hAnsi="仿宋" w:eastAsia="仿宋" w:cs="仿宋"/>
          <w:sz w:val="28"/>
          <w:szCs w:val="28"/>
        </w:rPr>
      </w:pPr>
      <w:r>
        <w:rPr>
          <w:rFonts w:hint="eastAsia" w:ascii="仿宋" w:hAnsi="仿宋" w:eastAsia="仿宋" w:cs="仿宋"/>
          <w:sz w:val="28"/>
          <w:szCs w:val="28"/>
        </w:rPr>
        <w:t>B.粘贴面积</w:t>
      </w:r>
    </w:p>
    <w:p>
      <w:pPr>
        <w:spacing w:line="360" w:lineRule="auto"/>
        <w:rPr>
          <w:rFonts w:hint="eastAsia" w:ascii="仿宋" w:hAnsi="仿宋" w:eastAsia="仿宋" w:cs="仿宋"/>
          <w:sz w:val="28"/>
          <w:szCs w:val="28"/>
        </w:rPr>
      </w:pPr>
      <w:r>
        <w:rPr>
          <w:rFonts w:hint="eastAsia" w:ascii="仿宋" w:hAnsi="仿宋" w:eastAsia="仿宋" w:cs="仿宋"/>
          <w:sz w:val="28"/>
          <w:szCs w:val="28"/>
        </w:rPr>
        <w:t>C.光滑程度</w:t>
      </w:r>
    </w:p>
    <w:p>
      <w:pPr>
        <w:spacing w:line="360" w:lineRule="auto"/>
        <w:rPr>
          <w:rFonts w:hint="eastAsia" w:ascii="仿宋" w:hAnsi="仿宋" w:eastAsia="仿宋" w:cs="仿宋"/>
          <w:sz w:val="28"/>
          <w:szCs w:val="28"/>
        </w:rPr>
      </w:pPr>
      <w:r>
        <w:rPr>
          <w:rFonts w:hint="eastAsia" w:ascii="仿宋" w:hAnsi="仿宋" w:eastAsia="仿宋" w:cs="仿宋"/>
          <w:sz w:val="28"/>
          <w:szCs w:val="28"/>
        </w:rPr>
        <w:t>D.节点构造</w:t>
      </w:r>
    </w:p>
    <w:p>
      <w:pPr>
        <w:spacing w:line="360" w:lineRule="auto"/>
        <w:rPr>
          <w:rFonts w:hint="eastAsia" w:ascii="仿宋" w:hAnsi="仿宋" w:eastAsia="仿宋" w:cs="仿宋"/>
          <w:sz w:val="28"/>
          <w:szCs w:val="28"/>
        </w:rPr>
      </w:pPr>
      <w:r>
        <w:rPr>
          <w:rFonts w:hint="eastAsia" w:ascii="仿宋" w:hAnsi="仿宋" w:eastAsia="仿宋" w:cs="仿宋"/>
          <w:sz w:val="28"/>
          <w:szCs w:val="28"/>
        </w:rPr>
        <w:t>E.搭接长度</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11.预制楼梯吊装前，根据楼层已弹好的（），确定预制楼梯安装位置及标高，并复核。</w:t>
      </w:r>
    </w:p>
    <w:p>
      <w:pPr>
        <w:spacing w:line="360" w:lineRule="auto"/>
        <w:rPr>
          <w:rFonts w:hint="eastAsia" w:ascii="仿宋" w:hAnsi="仿宋" w:eastAsia="仿宋" w:cs="仿宋"/>
          <w:sz w:val="28"/>
          <w:szCs w:val="28"/>
        </w:rPr>
      </w:pPr>
      <w:r>
        <w:rPr>
          <w:rFonts w:hint="eastAsia" w:ascii="仿宋" w:hAnsi="仿宋" w:eastAsia="仿宋" w:cs="仿宋"/>
          <w:sz w:val="28"/>
          <w:szCs w:val="28"/>
        </w:rPr>
        <w:t>A.平面控制线</w:t>
      </w:r>
    </w:p>
    <w:p>
      <w:pPr>
        <w:spacing w:line="360" w:lineRule="auto"/>
        <w:rPr>
          <w:rFonts w:hint="eastAsia" w:ascii="仿宋" w:hAnsi="仿宋" w:eastAsia="仿宋" w:cs="仿宋"/>
          <w:sz w:val="28"/>
          <w:szCs w:val="28"/>
        </w:rPr>
      </w:pPr>
      <w:r>
        <w:rPr>
          <w:rFonts w:hint="eastAsia" w:ascii="仿宋" w:hAnsi="仿宋" w:eastAsia="仿宋" w:cs="仿宋"/>
          <w:sz w:val="28"/>
          <w:szCs w:val="28"/>
        </w:rPr>
        <w:t>B.内边线</w:t>
      </w:r>
    </w:p>
    <w:p>
      <w:pPr>
        <w:spacing w:line="360" w:lineRule="auto"/>
        <w:rPr>
          <w:rFonts w:hint="eastAsia" w:ascii="仿宋" w:hAnsi="仿宋" w:eastAsia="仿宋" w:cs="仿宋"/>
          <w:sz w:val="28"/>
          <w:szCs w:val="28"/>
        </w:rPr>
      </w:pPr>
      <w:r>
        <w:rPr>
          <w:rFonts w:hint="eastAsia" w:ascii="仿宋" w:hAnsi="仿宋" w:eastAsia="仿宋" w:cs="仿宋"/>
          <w:sz w:val="28"/>
          <w:szCs w:val="28"/>
        </w:rPr>
        <w:t>C.外边线</w:t>
      </w:r>
    </w:p>
    <w:p>
      <w:pPr>
        <w:spacing w:line="360" w:lineRule="auto"/>
        <w:rPr>
          <w:rFonts w:hint="eastAsia" w:ascii="仿宋" w:hAnsi="仿宋" w:eastAsia="仿宋" w:cs="仿宋"/>
          <w:sz w:val="28"/>
          <w:szCs w:val="28"/>
        </w:rPr>
      </w:pPr>
      <w:r>
        <w:rPr>
          <w:rFonts w:hint="eastAsia" w:ascii="仿宋" w:hAnsi="仿宋" w:eastAsia="仿宋" w:cs="仿宋"/>
          <w:sz w:val="28"/>
          <w:szCs w:val="28"/>
        </w:rPr>
        <w:t>D.标高线</w:t>
      </w:r>
    </w:p>
    <w:p>
      <w:pPr>
        <w:spacing w:line="360" w:lineRule="auto"/>
        <w:rPr>
          <w:rFonts w:hint="eastAsia" w:ascii="仿宋" w:hAnsi="仿宋" w:eastAsia="仿宋" w:cs="仿宋"/>
          <w:sz w:val="28"/>
          <w:szCs w:val="28"/>
        </w:rPr>
      </w:pPr>
      <w:r>
        <w:rPr>
          <w:rFonts w:hint="eastAsia" w:ascii="仿宋" w:hAnsi="仿宋" w:eastAsia="仿宋" w:cs="仿宋"/>
          <w:sz w:val="28"/>
          <w:szCs w:val="28"/>
        </w:rPr>
        <w:t>E.中线</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12.密封胶应与混凝土具有相容性，以及规定的抗剪切和伸缩变形能力；密封胶应具有（）等性能。</w:t>
      </w:r>
    </w:p>
    <w:p>
      <w:pPr>
        <w:spacing w:line="360" w:lineRule="auto"/>
        <w:rPr>
          <w:rFonts w:hint="eastAsia" w:ascii="仿宋" w:hAnsi="仿宋" w:eastAsia="仿宋" w:cs="仿宋"/>
          <w:sz w:val="28"/>
          <w:szCs w:val="28"/>
        </w:rPr>
      </w:pPr>
      <w:r>
        <w:rPr>
          <w:rFonts w:hint="eastAsia" w:ascii="仿宋" w:hAnsi="仿宋" w:eastAsia="仿宋" w:cs="仿宋"/>
          <w:sz w:val="28"/>
          <w:szCs w:val="28"/>
        </w:rPr>
        <w:t>A.防霉</w:t>
      </w:r>
    </w:p>
    <w:p>
      <w:pPr>
        <w:spacing w:line="360" w:lineRule="auto"/>
        <w:rPr>
          <w:rFonts w:hint="eastAsia" w:ascii="仿宋" w:hAnsi="仿宋" w:eastAsia="仿宋" w:cs="仿宋"/>
          <w:sz w:val="28"/>
          <w:szCs w:val="28"/>
        </w:rPr>
      </w:pPr>
      <w:r>
        <w:rPr>
          <w:rFonts w:hint="eastAsia" w:ascii="仿宋" w:hAnsi="仿宋" w:eastAsia="仿宋" w:cs="仿宋"/>
          <w:sz w:val="28"/>
          <w:szCs w:val="28"/>
        </w:rPr>
        <w:t>B.防火</w:t>
      </w:r>
    </w:p>
    <w:p>
      <w:pPr>
        <w:spacing w:line="360" w:lineRule="auto"/>
        <w:rPr>
          <w:rFonts w:hint="eastAsia" w:ascii="仿宋" w:hAnsi="仿宋" w:eastAsia="仿宋" w:cs="仿宋"/>
          <w:sz w:val="28"/>
          <w:szCs w:val="28"/>
        </w:rPr>
      </w:pPr>
      <w:r>
        <w:rPr>
          <w:rFonts w:hint="eastAsia" w:ascii="仿宋" w:hAnsi="仿宋" w:eastAsia="仿宋" w:cs="仿宋"/>
          <w:sz w:val="28"/>
          <w:szCs w:val="28"/>
        </w:rPr>
        <w:t>C.防水</w:t>
      </w:r>
    </w:p>
    <w:p>
      <w:pPr>
        <w:spacing w:line="360" w:lineRule="auto"/>
        <w:rPr>
          <w:rFonts w:hint="eastAsia" w:ascii="仿宋" w:hAnsi="仿宋" w:eastAsia="仿宋" w:cs="仿宋"/>
          <w:sz w:val="28"/>
          <w:szCs w:val="28"/>
        </w:rPr>
      </w:pPr>
      <w:r>
        <w:rPr>
          <w:rFonts w:hint="eastAsia" w:ascii="仿宋" w:hAnsi="仿宋" w:eastAsia="仿宋" w:cs="仿宋"/>
          <w:sz w:val="28"/>
          <w:szCs w:val="28"/>
        </w:rPr>
        <w:t>D.耐疲劳</w:t>
      </w:r>
    </w:p>
    <w:p>
      <w:pPr>
        <w:spacing w:line="360" w:lineRule="auto"/>
        <w:rPr>
          <w:rFonts w:hint="eastAsia" w:ascii="仿宋" w:hAnsi="仿宋" w:eastAsia="仿宋" w:cs="仿宋"/>
          <w:sz w:val="28"/>
          <w:szCs w:val="28"/>
        </w:rPr>
      </w:pPr>
      <w:r>
        <w:rPr>
          <w:rFonts w:hint="eastAsia" w:ascii="仿宋" w:hAnsi="仿宋" w:eastAsia="仿宋" w:cs="仿宋"/>
          <w:sz w:val="28"/>
          <w:szCs w:val="28"/>
        </w:rPr>
        <w:t>E.耐候</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13.纵向钢筋采用浆锚搭接连接时，下列说法正确的是（）。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A.对预留孔成孔工艺、孔道形状和长度、构造要求、灌浆料和被连接钢筋,应进行力学性能以及适用性的试验验证</w:t>
      </w:r>
    </w:p>
    <w:p>
      <w:pPr>
        <w:spacing w:line="360" w:lineRule="auto"/>
        <w:rPr>
          <w:rFonts w:hint="eastAsia" w:ascii="仿宋" w:hAnsi="仿宋" w:eastAsia="仿宋" w:cs="仿宋"/>
          <w:sz w:val="28"/>
          <w:szCs w:val="28"/>
        </w:rPr>
      </w:pPr>
      <w:r>
        <w:rPr>
          <w:rFonts w:hint="eastAsia" w:ascii="仿宋" w:hAnsi="仿宋" w:eastAsia="仿宋" w:cs="仿宋"/>
          <w:sz w:val="28"/>
          <w:szCs w:val="28"/>
        </w:rPr>
        <w:t>B.无需对被连接钢筋进行力学性能试验</w:t>
      </w:r>
    </w:p>
    <w:p>
      <w:pPr>
        <w:spacing w:line="360" w:lineRule="auto"/>
        <w:rPr>
          <w:rFonts w:hint="eastAsia" w:ascii="仿宋" w:hAnsi="仿宋" w:eastAsia="仿宋" w:cs="仿宋"/>
          <w:sz w:val="28"/>
          <w:szCs w:val="28"/>
        </w:rPr>
      </w:pPr>
      <w:r>
        <w:rPr>
          <w:rFonts w:hint="eastAsia" w:ascii="仿宋" w:hAnsi="仿宋" w:eastAsia="仿宋" w:cs="仿宋"/>
          <w:sz w:val="28"/>
          <w:szCs w:val="28"/>
        </w:rPr>
        <w:t>C.直径小于20mm的钢筋不宜采用浆锚搭接连接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D.直径大于20mm的钢筋不宜采用浆锚搭接连接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E.直接承受动力荷载构件的纵向钢筋不应采用浆锚搭接连接</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14.下列预制墙板的编号表述正确的是（）。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A.WQC2-4830-0615-1515表示预制内叶墙板类型为两个窗洞外墙，层高4800mm，标志宽度3000mm，其中一窗宽600mm，窗高1500mm，另一窗宽1500mm，窗高1500m。</w:t>
      </w:r>
    </w:p>
    <w:p>
      <w:pPr>
        <w:spacing w:line="360" w:lineRule="auto"/>
        <w:rPr>
          <w:rFonts w:hint="eastAsia" w:ascii="仿宋" w:hAnsi="仿宋" w:eastAsia="仿宋" w:cs="仿宋"/>
          <w:sz w:val="28"/>
          <w:szCs w:val="28"/>
        </w:rPr>
      </w:pPr>
      <w:r>
        <w:rPr>
          <w:rFonts w:hint="eastAsia" w:ascii="仿宋" w:hAnsi="仿宋" w:eastAsia="仿宋" w:cs="仿宋"/>
          <w:sz w:val="28"/>
          <w:szCs w:val="28"/>
        </w:rPr>
        <w:t>B.WQCA-3029-1517表示预制内叶墙板类型为一个窗洞矮窗台外墙，标志宽度3000mm，层高2900mm，窗宽1500mm，窗高1700mm。</w:t>
      </w:r>
    </w:p>
    <w:p>
      <w:pPr>
        <w:spacing w:line="360" w:lineRule="auto"/>
        <w:rPr>
          <w:rFonts w:hint="eastAsia" w:ascii="仿宋" w:hAnsi="仿宋" w:eastAsia="仿宋" w:cs="仿宋"/>
          <w:sz w:val="28"/>
          <w:szCs w:val="28"/>
        </w:rPr>
      </w:pPr>
      <w:r>
        <w:rPr>
          <w:rFonts w:hint="eastAsia" w:ascii="仿宋" w:hAnsi="仿宋" w:eastAsia="仿宋" w:cs="仿宋"/>
          <w:sz w:val="28"/>
          <w:szCs w:val="28"/>
        </w:rPr>
        <w:t>C.WQ-2428表示预制内叶墙板类型为无洞口外墙，标志宽度2400mm，层高2800mm。</w:t>
      </w:r>
    </w:p>
    <w:p>
      <w:pPr>
        <w:spacing w:line="360" w:lineRule="auto"/>
        <w:rPr>
          <w:rFonts w:hint="eastAsia" w:ascii="仿宋" w:hAnsi="仿宋" w:eastAsia="仿宋" w:cs="仿宋"/>
          <w:sz w:val="28"/>
          <w:szCs w:val="28"/>
        </w:rPr>
      </w:pPr>
      <w:r>
        <w:rPr>
          <w:rFonts w:hint="eastAsia" w:ascii="仿宋" w:hAnsi="仿宋" w:eastAsia="仿宋" w:cs="仿宋"/>
          <w:sz w:val="28"/>
          <w:szCs w:val="28"/>
        </w:rPr>
        <w:t>D.NQ-2128表示预制内墙板类型为无洞口内墙，标志宽度2100mm，层高2800mm。</w:t>
      </w:r>
    </w:p>
    <w:p>
      <w:pPr>
        <w:spacing w:line="360" w:lineRule="auto"/>
        <w:rPr>
          <w:rFonts w:hint="eastAsia" w:ascii="仿宋" w:hAnsi="仿宋" w:eastAsia="仿宋" w:cs="仿宋"/>
          <w:sz w:val="28"/>
          <w:szCs w:val="28"/>
        </w:rPr>
      </w:pPr>
      <w:r>
        <w:rPr>
          <w:rFonts w:hint="eastAsia" w:ascii="仿宋" w:hAnsi="仿宋" w:eastAsia="仿宋" w:cs="仿宋"/>
          <w:sz w:val="28"/>
          <w:szCs w:val="28"/>
        </w:rPr>
        <w:t>E.NQM1-3028-0921表示预制内墙板类型为固定门垛内墙，层高3000mm，标志宽度2800mm，门宽900mm，门高2100mm。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15.下列桁架钢筋混凝土叠合板用底板的编号表述正确的是（）。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A.DBD67-3620-2表示为单向受力叠合板用底板，预制底板厚度为60mm，后浇叠合层厚度为70mm，预制底板的标志跨度为3600mm，预制底板的标志宽度为2000mm，底板跨度方向配筋为C8@150。</w:t>
      </w:r>
    </w:p>
    <w:p>
      <w:pPr>
        <w:spacing w:line="360" w:lineRule="auto"/>
        <w:rPr>
          <w:rFonts w:hint="eastAsia" w:ascii="仿宋" w:hAnsi="仿宋" w:eastAsia="仿宋" w:cs="仿宋"/>
          <w:sz w:val="28"/>
          <w:szCs w:val="28"/>
        </w:rPr>
      </w:pPr>
      <w:r>
        <w:rPr>
          <w:rFonts w:hint="eastAsia" w:ascii="仿宋" w:hAnsi="仿宋" w:eastAsia="仿宋" w:cs="仿宋"/>
          <w:sz w:val="28"/>
          <w:szCs w:val="28"/>
        </w:rPr>
        <w:t>B.DBS1-68-3320-31，表示表示双向受力叠合板用底板，拼装位置为中板，预制底板厚度为60mm，后浇叠合层厚度为80mm，预制底板的标志跨度为3300mm，预制底板的标志宽度为2000mm，底板跨度方向配筋为C10@200，底板宽度方向配筋为C8@200。</w:t>
      </w:r>
    </w:p>
    <w:p>
      <w:pPr>
        <w:spacing w:line="360" w:lineRule="auto"/>
        <w:rPr>
          <w:rFonts w:hint="eastAsia" w:ascii="仿宋" w:hAnsi="仿宋" w:eastAsia="仿宋" w:cs="仿宋"/>
          <w:sz w:val="28"/>
          <w:szCs w:val="28"/>
        </w:rPr>
      </w:pPr>
      <w:r>
        <w:rPr>
          <w:rFonts w:hint="eastAsia" w:ascii="仿宋" w:hAnsi="仿宋" w:eastAsia="仿宋" w:cs="仿宋"/>
          <w:sz w:val="28"/>
          <w:szCs w:val="28"/>
        </w:rPr>
        <w:t>C.DBS1-67-3620-31表示双向受力叠合板用底板，拼装位置为边板，预制底板厚度为60mm，后浇叠合层厚度为70mm，预制底板的标志跨度为3600mm，预制底板的标志宽度为2000mm，底板跨度方向配筋为C10@200，底板宽度方向配筋为C8@200。</w:t>
      </w:r>
    </w:p>
    <w:p>
      <w:pPr>
        <w:spacing w:line="360" w:lineRule="auto"/>
        <w:rPr>
          <w:rFonts w:hint="eastAsia" w:ascii="仿宋" w:hAnsi="仿宋" w:eastAsia="仿宋" w:cs="仿宋"/>
          <w:sz w:val="28"/>
          <w:szCs w:val="28"/>
        </w:rPr>
      </w:pPr>
      <w:r>
        <w:rPr>
          <w:rFonts w:hint="eastAsia" w:ascii="仿宋" w:hAnsi="仿宋" w:eastAsia="仿宋" w:cs="仿宋"/>
          <w:sz w:val="28"/>
          <w:szCs w:val="28"/>
        </w:rPr>
        <w:t>D.DBS2-67-3620-31表示双向受力叠合板用底板，拼装位置为中板，预制底板厚度为60mm，后浇叠合层厚度为70mm，预制底板的标志跨度为3600mm，预制底板的标志宽度为2000mm，底板跨度方向配筋为C10@200，底板宽度方向配筋为C8@200。</w:t>
      </w:r>
    </w:p>
    <w:p>
      <w:pPr>
        <w:spacing w:line="360" w:lineRule="auto"/>
        <w:rPr>
          <w:rFonts w:hint="eastAsia" w:ascii="仿宋" w:hAnsi="仿宋" w:eastAsia="仿宋" w:cs="仿宋"/>
          <w:sz w:val="28"/>
          <w:szCs w:val="28"/>
        </w:rPr>
      </w:pPr>
      <w:r>
        <w:rPr>
          <w:rFonts w:hint="eastAsia" w:ascii="仿宋" w:hAnsi="仿宋" w:eastAsia="仿宋" w:cs="仿宋"/>
          <w:sz w:val="28"/>
          <w:szCs w:val="28"/>
        </w:rPr>
        <w:t>E.DBD68-3615-2表示为双向受力叠合板用底板，预制底板厚度为60mm，后浇叠合层厚度为80mm，预制底板的标志跨度为3600mm，预制底板的标志宽度为1500mm，底板跨度方向配筋为C8@150。</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16.构件生产时，模具应符合哪些要求。（）</w:t>
      </w:r>
    </w:p>
    <w:p>
      <w:pPr>
        <w:spacing w:line="360" w:lineRule="auto"/>
        <w:rPr>
          <w:rFonts w:hint="eastAsia" w:ascii="仿宋" w:hAnsi="仿宋" w:eastAsia="仿宋" w:cs="仿宋"/>
          <w:sz w:val="28"/>
          <w:szCs w:val="28"/>
        </w:rPr>
      </w:pPr>
      <w:r>
        <w:rPr>
          <w:rFonts w:hint="eastAsia" w:ascii="仿宋" w:hAnsi="仿宋" w:eastAsia="仿宋" w:cs="仿宋"/>
          <w:sz w:val="28"/>
          <w:szCs w:val="28"/>
        </w:rPr>
        <w:t>A.装拆方便</w:t>
      </w:r>
    </w:p>
    <w:p>
      <w:pPr>
        <w:spacing w:line="360" w:lineRule="auto"/>
        <w:rPr>
          <w:rFonts w:hint="eastAsia" w:ascii="仿宋" w:hAnsi="仿宋" w:eastAsia="仿宋" w:cs="仿宋"/>
          <w:sz w:val="28"/>
          <w:szCs w:val="28"/>
        </w:rPr>
      </w:pPr>
      <w:r>
        <w:rPr>
          <w:rFonts w:hint="eastAsia" w:ascii="仿宋" w:hAnsi="仿宋" w:eastAsia="仿宋" w:cs="仿宋"/>
          <w:sz w:val="28"/>
          <w:szCs w:val="28"/>
        </w:rPr>
        <w:t>B.组装缝隙≤3mm</w:t>
      </w:r>
    </w:p>
    <w:p>
      <w:pPr>
        <w:spacing w:line="360" w:lineRule="auto"/>
        <w:rPr>
          <w:rFonts w:hint="eastAsia" w:ascii="仿宋" w:hAnsi="仿宋" w:eastAsia="仿宋" w:cs="仿宋"/>
          <w:sz w:val="28"/>
          <w:szCs w:val="28"/>
        </w:rPr>
      </w:pPr>
      <w:r>
        <w:rPr>
          <w:rFonts w:hint="eastAsia" w:ascii="仿宋" w:hAnsi="仿宋" w:eastAsia="仿宋" w:cs="仿宋"/>
          <w:sz w:val="28"/>
          <w:szCs w:val="28"/>
        </w:rPr>
        <w:t>C.周转使用次数不少于100次</w:t>
      </w:r>
    </w:p>
    <w:p>
      <w:pPr>
        <w:spacing w:line="360" w:lineRule="auto"/>
        <w:rPr>
          <w:rFonts w:hint="eastAsia" w:ascii="仿宋" w:hAnsi="仿宋" w:eastAsia="仿宋" w:cs="仿宋"/>
          <w:sz w:val="28"/>
          <w:szCs w:val="28"/>
        </w:rPr>
      </w:pPr>
      <w:r>
        <w:rPr>
          <w:rFonts w:hint="eastAsia" w:ascii="仿宋" w:hAnsi="仿宋" w:eastAsia="仿宋" w:cs="仿宋"/>
          <w:sz w:val="28"/>
          <w:szCs w:val="28"/>
        </w:rPr>
        <w:t>D.具有足够的强度、刚度和整体稳固性</w:t>
      </w:r>
    </w:p>
    <w:p>
      <w:pPr>
        <w:spacing w:line="360" w:lineRule="auto"/>
        <w:rPr>
          <w:rFonts w:hint="eastAsia" w:ascii="仿宋" w:hAnsi="仿宋" w:eastAsia="仿宋" w:cs="仿宋"/>
          <w:sz w:val="28"/>
          <w:szCs w:val="28"/>
        </w:rPr>
      </w:pPr>
      <w:r>
        <w:rPr>
          <w:rFonts w:hint="eastAsia" w:ascii="仿宋" w:hAnsi="仿宋" w:eastAsia="仿宋" w:cs="仿宋"/>
          <w:sz w:val="28"/>
          <w:szCs w:val="28"/>
        </w:rPr>
        <w:t>E.模具附带的埋件或工装应定位准确，安装牢固</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17.预制构件的设计应遵循（）原则。应尽量减少构件类型,提高构件标准化程度，降低工程造价。</w:t>
      </w:r>
    </w:p>
    <w:p>
      <w:pPr>
        <w:spacing w:line="360" w:lineRule="auto"/>
        <w:rPr>
          <w:rFonts w:hint="eastAsia" w:ascii="仿宋" w:hAnsi="仿宋" w:eastAsia="仿宋" w:cs="仿宋"/>
          <w:sz w:val="28"/>
          <w:szCs w:val="28"/>
        </w:rPr>
      </w:pPr>
      <w:r>
        <w:rPr>
          <w:rFonts w:hint="eastAsia" w:ascii="仿宋" w:hAnsi="仿宋" w:eastAsia="仿宋" w:cs="仿宋"/>
          <w:sz w:val="28"/>
          <w:szCs w:val="28"/>
        </w:rPr>
        <w:t>A.大批量</w:t>
      </w:r>
    </w:p>
    <w:p>
      <w:pPr>
        <w:spacing w:line="360" w:lineRule="auto"/>
        <w:rPr>
          <w:rFonts w:hint="eastAsia" w:ascii="仿宋" w:hAnsi="仿宋" w:eastAsia="仿宋" w:cs="仿宋"/>
          <w:sz w:val="28"/>
          <w:szCs w:val="28"/>
        </w:rPr>
      </w:pPr>
      <w:r>
        <w:rPr>
          <w:rFonts w:hint="eastAsia" w:ascii="仿宋" w:hAnsi="仿宋" w:eastAsia="仿宋" w:cs="仿宋"/>
          <w:sz w:val="28"/>
          <w:szCs w:val="28"/>
        </w:rPr>
        <w:t>B.构件类型多样化</w:t>
      </w:r>
    </w:p>
    <w:p>
      <w:pPr>
        <w:spacing w:line="360" w:lineRule="auto"/>
        <w:rPr>
          <w:rFonts w:hint="eastAsia" w:ascii="仿宋" w:hAnsi="仿宋" w:eastAsia="仿宋" w:cs="仿宋"/>
          <w:sz w:val="28"/>
          <w:szCs w:val="28"/>
        </w:rPr>
      </w:pPr>
      <w:r>
        <w:rPr>
          <w:rFonts w:hint="eastAsia" w:ascii="仿宋" w:hAnsi="仿宋" w:eastAsia="仿宋" w:cs="仿宋"/>
          <w:sz w:val="28"/>
          <w:szCs w:val="28"/>
        </w:rPr>
        <w:t>C.标准化</w:t>
      </w:r>
    </w:p>
    <w:p>
      <w:pPr>
        <w:spacing w:line="360" w:lineRule="auto"/>
        <w:rPr>
          <w:rFonts w:hint="eastAsia" w:ascii="仿宋" w:hAnsi="仿宋" w:eastAsia="仿宋" w:cs="仿宋"/>
          <w:sz w:val="28"/>
          <w:szCs w:val="28"/>
        </w:rPr>
      </w:pPr>
      <w:r>
        <w:rPr>
          <w:rFonts w:hint="eastAsia" w:ascii="仿宋" w:hAnsi="仿宋" w:eastAsia="仿宋" w:cs="仿宋"/>
          <w:sz w:val="28"/>
          <w:szCs w:val="28"/>
        </w:rPr>
        <w:t>D.高定价</w:t>
      </w:r>
    </w:p>
    <w:p>
      <w:pPr>
        <w:spacing w:line="360" w:lineRule="auto"/>
        <w:rPr>
          <w:rFonts w:hint="eastAsia" w:ascii="仿宋" w:hAnsi="仿宋" w:eastAsia="仿宋" w:cs="仿宋"/>
          <w:sz w:val="28"/>
          <w:szCs w:val="28"/>
        </w:rPr>
      </w:pPr>
      <w:r>
        <w:rPr>
          <w:rFonts w:hint="eastAsia" w:ascii="仿宋" w:hAnsi="仿宋" w:eastAsia="仿宋" w:cs="仿宋"/>
          <w:sz w:val="28"/>
          <w:szCs w:val="28"/>
        </w:rPr>
        <w:t>E.模数化</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18.流水生产线法适用于生产何种构件（）。</w:t>
      </w:r>
    </w:p>
    <w:p>
      <w:pPr>
        <w:spacing w:line="360" w:lineRule="auto"/>
        <w:rPr>
          <w:rFonts w:hint="eastAsia" w:ascii="仿宋" w:hAnsi="仿宋" w:eastAsia="仿宋" w:cs="仿宋"/>
          <w:sz w:val="28"/>
          <w:szCs w:val="28"/>
        </w:rPr>
      </w:pPr>
      <w:r>
        <w:rPr>
          <w:rFonts w:hint="eastAsia" w:ascii="仿宋" w:hAnsi="仿宋" w:eastAsia="仿宋" w:cs="仿宋"/>
          <w:sz w:val="28"/>
          <w:szCs w:val="28"/>
        </w:rPr>
        <w:t>A.飘窗</w:t>
      </w:r>
    </w:p>
    <w:p>
      <w:pPr>
        <w:spacing w:line="360" w:lineRule="auto"/>
        <w:rPr>
          <w:rFonts w:hint="eastAsia" w:ascii="仿宋" w:hAnsi="仿宋" w:eastAsia="仿宋" w:cs="仿宋"/>
          <w:sz w:val="28"/>
          <w:szCs w:val="28"/>
        </w:rPr>
      </w:pPr>
      <w:r>
        <w:rPr>
          <w:rFonts w:hint="eastAsia" w:ascii="仿宋" w:hAnsi="仿宋" w:eastAsia="仿宋" w:cs="仿宋"/>
          <w:sz w:val="28"/>
          <w:szCs w:val="28"/>
        </w:rPr>
        <w:t>B.楼梯</w:t>
      </w:r>
    </w:p>
    <w:p>
      <w:pPr>
        <w:spacing w:line="360" w:lineRule="auto"/>
        <w:rPr>
          <w:rFonts w:hint="eastAsia" w:ascii="仿宋" w:hAnsi="仿宋" w:eastAsia="仿宋" w:cs="仿宋"/>
          <w:sz w:val="28"/>
          <w:szCs w:val="28"/>
        </w:rPr>
      </w:pPr>
      <w:r>
        <w:rPr>
          <w:rFonts w:hint="eastAsia" w:ascii="仿宋" w:hAnsi="仿宋" w:eastAsia="仿宋" w:cs="仿宋"/>
          <w:sz w:val="28"/>
          <w:szCs w:val="28"/>
        </w:rPr>
        <w:t>C.楼板</w:t>
      </w:r>
    </w:p>
    <w:p>
      <w:pPr>
        <w:spacing w:line="360" w:lineRule="auto"/>
        <w:rPr>
          <w:rFonts w:hint="eastAsia" w:ascii="仿宋" w:hAnsi="仿宋" w:eastAsia="仿宋" w:cs="仿宋"/>
          <w:sz w:val="28"/>
          <w:szCs w:val="28"/>
        </w:rPr>
      </w:pPr>
      <w:r>
        <w:rPr>
          <w:rFonts w:hint="eastAsia" w:ascii="仿宋" w:hAnsi="仿宋" w:eastAsia="仿宋" w:cs="仿宋"/>
          <w:sz w:val="28"/>
          <w:szCs w:val="28"/>
        </w:rPr>
        <w:t>D.墙板</w:t>
      </w:r>
    </w:p>
    <w:p>
      <w:pPr>
        <w:spacing w:line="360" w:lineRule="auto"/>
        <w:rPr>
          <w:rFonts w:hint="eastAsia" w:ascii="仿宋" w:hAnsi="仿宋" w:eastAsia="仿宋" w:cs="仿宋"/>
          <w:sz w:val="28"/>
          <w:szCs w:val="28"/>
        </w:rPr>
      </w:pPr>
      <w:r>
        <w:rPr>
          <w:rFonts w:hint="eastAsia" w:ascii="仿宋" w:hAnsi="仿宋" w:eastAsia="仿宋" w:cs="仿宋"/>
          <w:sz w:val="28"/>
          <w:szCs w:val="28"/>
        </w:rPr>
        <w:t>E.异性构件</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19.外墙挂板工程的墙身构造按保温类型可分为（）。</w:t>
      </w:r>
    </w:p>
    <w:p>
      <w:pPr>
        <w:spacing w:line="360" w:lineRule="auto"/>
        <w:rPr>
          <w:rFonts w:hint="eastAsia" w:ascii="仿宋" w:hAnsi="仿宋" w:eastAsia="仿宋" w:cs="仿宋"/>
          <w:sz w:val="28"/>
          <w:szCs w:val="28"/>
        </w:rPr>
      </w:pPr>
      <w:r>
        <w:rPr>
          <w:rFonts w:hint="eastAsia" w:ascii="仿宋" w:hAnsi="仿宋" w:eastAsia="仿宋" w:cs="仿宋"/>
          <w:sz w:val="28"/>
          <w:szCs w:val="28"/>
        </w:rPr>
        <w:t>A.内保温系统</w:t>
      </w:r>
    </w:p>
    <w:p>
      <w:pPr>
        <w:spacing w:line="360" w:lineRule="auto"/>
        <w:rPr>
          <w:rFonts w:hint="eastAsia" w:ascii="仿宋" w:hAnsi="仿宋" w:eastAsia="仿宋" w:cs="仿宋"/>
          <w:sz w:val="28"/>
          <w:szCs w:val="28"/>
        </w:rPr>
      </w:pPr>
      <w:r>
        <w:rPr>
          <w:rFonts w:hint="eastAsia" w:ascii="仿宋" w:hAnsi="仿宋" w:eastAsia="仿宋" w:cs="仿宋"/>
          <w:sz w:val="28"/>
          <w:szCs w:val="28"/>
        </w:rPr>
        <w:t>B.外保温系统</w:t>
      </w:r>
    </w:p>
    <w:p>
      <w:pPr>
        <w:spacing w:line="360" w:lineRule="auto"/>
        <w:rPr>
          <w:rFonts w:hint="eastAsia" w:ascii="仿宋" w:hAnsi="仿宋" w:eastAsia="仿宋" w:cs="仿宋"/>
          <w:sz w:val="28"/>
          <w:szCs w:val="28"/>
        </w:rPr>
      </w:pPr>
      <w:r>
        <w:rPr>
          <w:rFonts w:hint="eastAsia" w:ascii="仿宋" w:hAnsi="仿宋" w:eastAsia="仿宋" w:cs="仿宋"/>
          <w:sz w:val="28"/>
          <w:szCs w:val="28"/>
        </w:rPr>
        <w:t>C.楼板保温系统</w:t>
      </w:r>
    </w:p>
    <w:p>
      <w:pPr>
        <w:spacing w:line="360" w:lineRule="auto"/>
        <w:rPr>
          <w:rFonts w:hint="eastAsia" w:ascii="仿宋" w:hAnsi="仿宋" w:eastAsia="仿宋" w:cs="仿宋"/>
          <w:sz w:val="28"/>
          <w:szCs w:val="28"/>
        </w:rPr>
      </w:pPr>
      <w:r>
        <w:rPr>
          <w:rFonts w:hint="eastAsia" w:ascii="仿宋" w:hAnsi="仿宋" w:eastAsia="仿宋" w:cs="仿宋"/>
          <w:sz w:val="28"/>
          <w:szCs w:val="28"/>
        </w:rPr>
        <w:t>D.幕墙保温系统</w:t>
      </w:r>
    </w:p>
    <w:p>
      <w:pPr>
        <w:spacing w:line="360" w:lineRule="auto"/>
        <w:rPr>
          <w:rFonts w:hint="eastAsia" w:ascii="仿宋" w:hAnsi="仿宋" w:eastAsia="仿宋" w:cs="仿宋"/>
          <w:sz w:val="28"/>
          <w:szCs w:val="28"/>
        </w:rPr>
      </w:pPr>
      <w:r>
        <w:rPr>
          <w:rFonts w:hint="eastAsia" w:ascii="仿宋" w:hAnsi="仿宋" w:eastAsia="仿宋" w:cs="仿宋"/>
          <w:sz w:val="28"/>
          <w:szCs w:val="28"/>
        </w:rPr>
        <w:t>E.夹心保温系统</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20.装配整体式框架结构中，预制柱的纵向钢筋连接应符合下列规定（）。</w:t>
      </w:r>
    </w:p>
    <w:p>
      <w:pPr>
        <w:spacing w:line="360" w:lineRule="auto"/>
        <w:rPr>
          <w:rFonts w:hint="eastAsia" w:ascii="仿宋" w:hAnsi="仿宋" w:eastAsia="仿宋" w:cs="仿宋"/>
          <w:sz w:val="28"/>
          <w:szCs w:val="28"/>
        </w:rPr>
      </w:pPr>
      <w:r>
        <w:rPr>
          <w:rFonts w:hint="eastAsia" w:ascii="仿宋" w:hAnsi="仿宋" w:eastAsia="仿宋" w:cs="仿宋"/>
          <w:sz w:val="28"/>
          <w:szCs w:val="28"/>
        </w:rPr>
        <w:t>A.当房屋高度不大于12m或层数不超过3层时，可采用套筒灌浆、浆锚搭接、焊接等连接方式</w:t>
      </w:r>
    </w:p>
    <w:p>
      <w:pPr>
        <w:spacing w:line="360" w:lineRule="auto"/>
        <w:rPr>
          <w:rFonts w:hint="eastAsia" w:ascii="仿宋" w:hAnsi="仿宋" w:eastAsia="仿宋" w:cs="仿宋"/>
          <w:sz w:val="28"/>
          <w:szCs w:val="28"/>
        </w:rPr>
      </w:pPr>
      <w:r>
        <w:rPr>
          <w:rFonts w:hint="eastAsia" w:ascii="仿宋" w:hAnsi="仿宋" w:eastAsia="仿宋" w:cs="仿宋"/>
          <w:sz w:val="28"/>
          <w:szCs w:val="28"/>
        </w:rPr>
        <w:t>B.当房屋高度大于12m或层数超过3层时，宜采用套筒灌浆连接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C.装配整体式框架结构中，预制柱的纵向钢筋不可采用浆锚搭接</w:t>
      </w:r>
    </w:p>
    <w:p>
      <w:pPr>
        <w:spacing w:line="360" w:lineRule="auto"/>
        <w:rPr>
          <w:rFonts w:hint="eastAsia" w:ascii="仿宋" w:hAnsi="仿宋" w:eastAsia="仿宋" w:cs="仿宋"/>
          <w:sz w:val="28"/>
          <w:szCs w:val="28"/>
        </w:rPr>
      </w:pPr>
      <w:r>
        <w:rPr>
          <w:rFonts w:hint="eastAsia" w:ascii="仿宋" w:hAnsi="仿宋" w:eastAsia="仿宋" w:cs="仿宋"/>
          <w:sz w:val="28"/>
          <w:szCs w:val="28"/>
        </w:rPr>
        <w:t>D.当房屋高度大于12m或层数超过3层时，宜采用焊接连接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E.当房屋高度不大于12m或层数不超过3层时，宜采用浆锚搭接</w:t>
      </w:r>
    </w:p>
    <w:p>
      <w:pPr>
        <w:pStyle w:val="23"/>
        <w:tabs>
          <w:tab w:val="left" w:pos="315"/>
          <w:tab w:val="left" w:pos="4200"/>
          <w:tab w:val="left" w:pos="6090"/>
        </w:tabs>
        <w:snapToGrid w:val="0"/>
        <w:spacing w:line="300" w:lineRule="auto"/>
        <w:ind w:firstLine="0" w:firstLineChars="0"/>
        <w:rPr>
          <w:rFonts w:hint="eastAsia" w:ascii="仿宋" w:hAnsi="仿宋" w:eastAsia="仿宋" w:cs="仿宋"/>
          <w:b/>
          <w:bCs/>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bCs/>
          <w:sz w:val="28"/>
          <w:szCs w:val="28"/>
        </w:rPr>
      </w:pPr>
      <w:r>
        <w:rPr>
          <w:rFonts w:hint="eastAsia" w:ascii="仿宋" w:hAnsi="仿宋" w:eastAsia="仿宋" w:cs="仿宋"/>
          <w:b/>
          <w:bCs/>
          <w:sz w:val="28"/>
          <w:szCs w:val="28"/>
        </w:rPr>
        <w:t>三、判断题（共10题，每题1分，计10分）</w:t>
      </w:r>
    </w:p>
    <w:p>
      <w:pPr>
        <w:spacing w:line="360" w:lineRule="auto"/>
        <w:rPr>
          <w:rFonts w:hint="eastAsia" w:ascii="仿宋" w:hAnsi="仿宋" w:eastAsia="仿宋" w:cs="仿宋"/>
          <w:sz w:val="28"/>
          <w:szCs w:val="28"/>
        </w:rPr>
      </w:pPr>
      <w:r>
        <w:rPr>
          <w:rFonts w:hint="eastAsia" w:ascii="仿宋" w:hAnsi="仿宋" w:eastAsia="仿宋" w:cs="仿宋"/>
          <w:sz w:val="28"/>
          <w:szCs w:val="28"/>
        </w:rPr>
        <w:t>1.钢筋套筒灌浆连接应用于装配式混凝土结构中竖向构件钢筋对接时，钢筋灌浆套筒在竖向预制构件顶部时，连接时在灌浆套筒中插入带肋钢筋后注入灌浆料拌合物。（）</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2.装配式建筑是由预制混凝土构件通过可靠的连接方式装配而成的混凝土结构，包括装配式混凝土结构和全装配混凝土结构等。（）</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3.装配整体式结构的预制梁、预制柱及预制剪力墙断面处不是必须设置抗剪键槽。（）</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4.PK预应力混凝土叠合板的预制底板3cm厚，是国际上最薄、最轻的叠合板之一。（）</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5.对预制墙板的斜撑，其支撑点距离板底的距离不宜小于板高的2/3，且不应小于板高的2/3。（）</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6.预制混凝土模具组装后，底模、侧模和端模混凝土接触面之间的局部最大缝隙不得大于1mm。（）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7.预制构件的吊环应采用经过冷加工的HPB300级钢筋制作。（）</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8.装配式建筑宜选用大开间、大进深的平面布置。（）</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9.《装配式混凝土结构技术规程》JGJ1-2014规范中规定：预制构件节点及接缝处后浇混凝土强度等级不宜低于预制构件的混凝土强度等级。（）</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10.预制梁灌浆施工中，钢筋水平连接时，灌浆套筒应各自独立灌浆。（）</w:t>
      </w:r>
    </w:p>
    <w:p>
      <w:pPr>
        <w:pStyle w:val="23"/>
        <w:tabs>
          <w:tab w:val="left" w:pos="315"/>
          <w:tab w:val="left" w:pos="4200"/>
          <w:tab w:val="left" w:pos="6090"/>
        </w:tabs>
        <w:snapToGrid w:val="0"/>
        <w:spacing w:line="300" w:lineRule="auto"/>
        <w:ind w:firstLine="0" w:firstLineChars="0"/>
        <w:rPr>
          <w:rFonts w:hint="eastAsia" w:ascii="仿宋" w:hAnsi="仿宋" w:eastAsia="仿宋" w:cs="仿宋"/>
          <w:b/>
          <w:bCs/>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bCs/>
          <w:sz w:val="28"/>
          <w:szCs w:val="28"/>
        </w:rPr>
      </w:pPr>
      <w:bookmarkStart w:id="0" w:name="_GoBack"/>
      <w:bookmarkEnd w:id="0"/>
    </w:p>
    <w:p>
      <w:pPr>
        <w:pStyle w:val="23"/>
        <w:tabs>
          <w:tab w:val="left" w:pos="315"/>
          <w:tab w:val="left" w:pos="4200"/>
          <w:tab w:val="left" w:pos="6090"/>
        </w:tabs>
        <w:snapToGrid w:val="0"/>
        <w:spacing w:line="300" w:lineRule="auto"/>
        <w:ind w:firstLine="0" w:firstLineChars="0"/>
        <w:rPr>
          <w:rFonts w:hint="eastAsia" w:ascii="仿宋" w:hAnsi="仿宋" w:eastAsia="仿宋" w:cs="仿宋"/>
          <w:b/>
          <w:bCs/>
          <w:sz w:val="28"/>
          <w:szCs w:val="28"/>
        </w:rPr>
      </w:pPr>
    </w:p>
    <w:sectPr>
      <w:pgSz w:w="22113" w:h="15309"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5MmJiNDg5NmUzZWYzODQ0NWI4MzU0ZTY4NzNhMTE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83599"/>
    <w:rsid w:val="001A2C09"/>
    <w:rsid w:val="001B7EA5"/>
    <w:rsid w:val="001C2796"/>
    <w:rsid w:val="001C5AE4"/>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4C20"/>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6F2343"/>
    <w:rsid w:val="0070151A"/>
    <w:rsid w:val="007120CB"/>
    <w:rsid w:val="007124F8"/>
    <w:rsid w:val="007136E1"/>
    <w:rsid w:val="00714282"/>
    <w:rsid w:val="00716337"/>
    <w:rsid w:val="0073721C"/>
    <w:rsid w:val="0073731C"/>
    <w:rsid w:val="00745D3A"/>
    <w:rsid w:val="007554AF"/>
    <w:rsid w:val="007629EF"/>
    <w:rsid w:val="00765680"/>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96C0F"/>
    <w:rsid w:val="009B1F1C"/>
    <w:rsid w:val="009B7BE0"/>
    <w:rsid w:val="009C17D4"/>
    <w:rsid w:val="009D24A9"/>
    <w:rsid w:val="009E0477"/>
    <w:rsid w:val="009E0FFA"/>
    <w:rsid w:val="00A240E5"/>
    <w:rsid w:val="00A4088E"/>
    <w:rsid w:val="00A45CCA"/>
    <w:rsid w:val="00A65F68"/>
    <w:rsid w:val="00A83D68"/>
    <w:rsid w:val="00AB1C2C"/>
    <w:rsid w:val="00AB36FC"/>
    <w:rsid w:val="00AC7159"/>
    <w:rsid w:val="00AD31A8"/>
    <w:rsid w:val="00AD34EF"/>
    <w:rsid w:val="00AD4800"/>
    <w:rsid w:val="00AE3BF0"/>
    <w:rsid w:val="00AE45E5"/>
    <w:rsid w:val="00AF79B9"/>
    <w:rsid w:val="00B10E01"/>
    <w:rsid w:val="00B13464"/>
    <w:rsid w:val="00B422FB"/>
    <w:rsid w:val="00B46535"/>
    <w:rsid w:val="00B56795"/>
    <w:rsid w:val="00B7630F"/>
    <w:rsid w:val="00B81986"/>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3E9A"/>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3277"/>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4DB6F0B"/>
    <w:rsid w:val="05047743"/>
    <w:rsid w:val="09135F1A"/>
    <w:rsid w:val="09894E2F"/>
    <w:rsid w:val="09D24291"/>
    <w:rsid w:val="0C9B6BDE"/>
    <w:rsid w:val="0FA77F25"/>
    <w:rsid w:val="10A818CA"/>
    <w:rsid w:val="11E4072D"/>
    <w:rsid w:val="135D370D"/>
    <w:rsid w:val="158433EB"/>
    <w:rsid w:val="16784454"/>
    <w:rsid w:val="16BF11DD"/>
    <w:rsid w:val="18B773FA"/>
    <w:rsid w:val="1A25509E"/>
    <w:rsid w:val="1A554F9A"/>
    <w:rsid w:val="1A5C29C2"/>
    <w:rsid w:val="1B651DA3"/>
    <w:rsid w:val="1C645914"/>
    <w:rsid w:val="1FB1776E"/>
    <w:rsid w:val="202969ED"/>
    <w:rsid w:val="20A51A2D"/>
    <w:rsid w:val="215C64E4"/>
    <w:rsid w:val="230A5C8E"/>
    <w:rsid w:val="233C2774"/>
    <w:rsid w:val="23F81EC2"/>
    <w:rsid w:val="274E68CF"/>
    <w:rsid w:val="28C26FAC"/>
    <w:rsid w:val="2BB46F1D"/>
    <w:rsid w:val="2C345BA8"/>
    <w:rsid w:val="2FA054F8"/>
    <w:rsid w:val="300703B5"/>
    <w:rsid w:val="309B0CAA"/>
    <w:rsid w:val="309D2676"/>
    <w:rsid w:val="365D1558"/>
    <w:rsid w:val="37756932"/>
    <w:rsid w:val="37BB49E2"/>
    <w:rsid w:val="38FA4476"/>
    <w:rsid w:val="39E50740"/>
    <w:rsid w:val="3C816724"/>
    <w:rsid w:val="3CC05722"/>
    <w:rsid w:val="3D866913"/>
    <w:rsid w:val="40B01861"/>
    <w:rsid w:val="415657AA"/>
    <w:rsid w:val="433A3380"/>
    <w:rsid w:val="436D36BB"/>
    <w:rsid w:val="43A20BAB"/>
    <w:rsid w:val="4714323A"/>
    <w:rsid w:val="47615D53"/>
    <w:rsid w:val="48270F31"/>
    <w:rsid w:val="4B971718"/>
    <w:rsid w:val="4BE331DB"/>
    <w:rsid w:val="4D517835"/>
    <w:rsid w:val="4DBB4E9D"/>
    <w:rsid w:val="4E3D039E"/>
    <w:rsid w:val="4F310779"/>
    <w:rsid w:val="526B3F2A"/>
    <w:rsid w:val="5358625C"/>
    <w:rsid w:val="53E75832"/>
    <w:rsid w:val="54CE3AA7"/>
    <w:rsid w:val="563A6F01"/>
    <w:rsid w:val="569A163E"/>
    <w:rsid w:val="59335998"/>
    <w:rsid w:val="5B4236BA"/>
    <w:rsid w:val="5E887250"/>
    <w:rsid w:val="5F4C0F87"/>
    <w:rsid w:val="607C3FC9"/>
    <w:rsid w:val="6288430B"/>
    <w:rsid w:val="666B2E92"/>
    <w:rsid w:val="677D5B76"/>
    <w:rsid w:val="67E24A1A"/>
    <w:rsid w:val="68677928"/>
    <w:rsid w:val="6BCF0863"/>
    <w:rsid w:val="6C1D139E"/>
    <w:rsid w:val="6C5E68E0"/>
    <w:rsid w:val="6DED535A"/>
    <w:rsid w:val="6F263E64"/>
    <w:rsid w:val="70C80A99"/>
    <w:rsid w:val="74AD5B94"/>
    <w:rsid w:val="74E3372B"/>
    <w:rsid w:val="788B5054"/>
    <w:rsid w:val="79736ACF"/>
    <w:rsid w:val="7BBA57C9"/>
    <w:rsid w:val="7C4461F8"/>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after="290"/>
      <w:outlineLvl w:val="3"/>
    </w:pPr>
    <w:rPr>
      <w:rFonts w:ascii="Arial" w:hAnsi="Arial" w:eastAsia="仿宋" w:cs="Arial"/>
      <w:b/>
      <w:snapToGrid w:val="0"/>
      <w:color w:val="000000"/>
      <w:kern w:val="0"/>
      <w:sz w:val="28"/>
      <w:szCs w:val="21"/>
    </w:rPr>
  </w:style>
  <w:style w:type="character" w:default="1" w:styleId="12">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Char"/>
    <w:basedOn w:val="12"/>
    <w:link w:val="4"/>
    <w:semiHidden/>
    <w:qFormat/>
    <w:uiPriority w:val="99"/>
    <w:rPr>
      <w:rFonts w:ascii="宋体" w:eastAsia="宋体"/>
      <w:sz w:val="18"/>
      <w:szCs w:val="18"/>
    </w:rPr>
  </w:style>
  <w:style w:type="character" w:customStyle="1" w:styleId="16">
    <w:name w:val="页眉 Char"/>
    <w:basedOn w:val="12"/>
    <w:link w:val="6"/>
    <w:qFormat/>
    <w:uiPriority w:val="99"/>
    <w:rPr>
      <w:kern w:val="2"/>
      <w:sz w:val="18"/>
      <w:szCs w:val="18"/>
    </w:rPr>
  </w:style>
  <w:style w:type="character" w:customStyle="1" w:styleId="17">
    <w:name w:val="页脚 Char"/>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Char"/>
    <w:basedOn w:val="12"/>
    <w:link w:val="7"/>
    <w:qFormat/>
    <w:uiPriority w:val="99"/>
    <w:rPr>
      <w:rFonts w:cs="Times New Roman"/>
    </w:rPr>
  </w:style>
  <w:style w:type="character" w:customStyle="1" w:styleId="20">
    <w:name w:val="不明显强调1"/>
    <w:basedOn w:val="12"/>
    <w:qFormat/>
    <w:uiPriority w:val="19"/>
    <w:rPr>
      <w:i/>
      <w:iCs/>
    </w:rPr>
  </w:style>
  <w:style w:type="character" w:customStyle="1" w:styleId="21">
    <w:name w:val="批注文字 Char"/>
    <w:basedOn w:val="12"/>
    <w:link w:val="3"/>
    <w:semiHidden/>
    <w:qFormat/>
    <w:uiPriority w:val="99"/>
    <w:rPr>
      <w:kern w:val="2"/>
      <w:sz w:val="21"/>
      <w:szCs w:val="24"/>
    </w:rPr>
  </w:style>
  <w:style w:type="character" w:customStyle="1" w:styleId="22">
    <w:name w:val="批注主题 Char"/>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B2F66-7999-4CEA-82FE-4510C21F9232}">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11</Pages>
  <Words>1307</Words>
  <Characters>7456</Characters>
  <Lines>62</Lines>
  <Paragraphs>17</Paragraphs>
  <TotalTime>7</TotalTime>
  <ScaleCrop>false</ScaleCrop>
  <LinksUpToDate>false</LinksUpToDate>
  <CharactersWithSpaces>8746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2023-11-09T14:37:00Z</dcterms:created>
  <dc:creator>Microsoft Office User</dc:creator>
  <cp:lastModifiedBy>真道智享渠道服务支持</cp:lastModifiedBy>
  <cp:lastPrinted>2023-05-11T07:13:00Z</cp:lastPrinted>
  <dcterms:modified xsi:type="dcterms:W3CDTF">2023-11-12T07:39:04Z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A055966508494B55B807BE4DCE3467AA_13</vt:lpwstr>
  </property>
</Properties>
</file>