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B5D" w:rsidRDefault="00137B5D">
      <w:pPr>
        <w:spacing w:line="1" w:lineRule="exact"/>
        <w:rPr>
          <w:rFonts w:ascii="Arial" w:eastAsia="Arial" w:hAnsi="Arial" w:cs="Arial"/>
          <w:sz w:val="10"/>
        </w:rPr>
      </w:pPr>
    </w:p>
    <w:p w:rsidR="00137B5D" w:rsidRDefault="00137B5D">
      <w:pPr>
        <w:spacing w:line="200" w:lineRule="exact"/>
        <w:rPr>
          <w:rFonts w:ascii="宋体" w:eastAsia="宋体" w:hAnsi="宋体" w:cs="宋体"/>
          <w:sz w:val="20"/>
        </w:rPr>
      </w:pPr>
    </w:p>
    <w:p w:rsidR="00137B5D" w:rsidRPr="00923B45" w:rsidRDefault="00BF4DD1">
      <w:pPr>
        <w:autoSpaceDE w:val="0"/>
        <w:autoSpaceDN w:val="0"/>
        <w:spacing w:line="440" w:lineRule="exact"/>
        <w:ind w:left="1260"/>
        <w:jc w:val="both"/>
        <w:rPr>
          <w:rFonts w:asciiTheme="majorEastAsia" w:eastAsiaTheme="majorEastAsia" w:hAnsiTheme="majorEastAsia"/>
          <w:lang w:eastAsia="zh-CN"/>
        </w:rPr>
      </w:pPr>
      <w:r w:rsidRPr="00923B45">
        <w:rPr>
          <w:rFonts w:asciiTheme="majorEastAsia" w:eastAsiaTheme="majorEastAsia" w:hAnsiTheme="majorEastAsia" w:cs="Calibri" w:hint="eastAsia"/>
          <w:b/>
          <w:sz w:val="36"/>
          <w:lang w:eastAsia="zh-CN"/>
        </w:rPr>
        <w:t>2023</w:t>
      </w:r>
      <w:r w:rsidRPr="00923B45">
        <w:rPr>
          <w:rFonts w:asciiTheme="majorEastAsia" w:eastAsiaTheme="majorEastAsia" w:hAnsiTheme="majorEastAsia" w:cs="宋体" w:hint="eastAsia"/>
          <w:b/>
          <w:sz w:val="36"/>
          <w:lang w:eastAsia="zh-CN"/>
        </w:rPr>
        <w:t>年兰州市中等职业学校技能大赛</w:t>
      </w:r>
    </w:p>
    <w:p w:rsidR="00137B5D" w:rsidRPr="00923B45" w:rsidRDefault="00BF4DD1">
      <w:pPr>
        <w:autoSpaceDE w:val="0"/>
        <w:autoSpaceDN w:val="0"/>
        <w:spacing w:line="460" w:lineRule="exact"/>
        <w:ind w:left="2580"/>
        <w:jc w:val="both"/>
        <w:rPr>
          <w:rFonts w:asciiTheme="majorEastAsia" w:eastAsiaTheme="majorEastAsia" w:hAnsiTheme="majorEastAsia"/>
          <w:lang w:eastAsia="zh-CN"/>
        </w:rPr>
      </w:pPr>
      <w:r w:rsidRPr="00923B45">
        <w:rPr>
          <w:rFonts w:asciiTheme="majorEastAsia" w:eastAsiaTheme="majorEastAsia" w:hAnsiTheme="majorEastAsia" w:cs="宋体" w:hint="eastAsia"/>
          <w:b/>
          <w:sz w:val="36"/>
          <w:lang w:eastAsia="zh-CN"/>
        </w:rPr>
        <w:t>键盘、民乐赛项规程</w:t>
      </w:r>
    </w:p>
    <w:p w:rsidR="00137B5D" w:rsidRDefault="00137B5D">
      <w:pPr>
        <w:spacing w:line="200" w:lineRule="exact"/>
        <w:rPr>
          <w:rFonts w:ascii="宋体" w:eastAsia="宋体" w:hAnsi="宋体" w:cs="宋体"/>
          <w:sz w:val="20"/>
          <w:lang w:eastAsia="zh-CN"/>
        </w:rPr>
      </w:pPr>
    </w:p>
    <w:p w:rsidR="00137B5D" w:rsidRDefault="00137B5D">
      <w:pPr>
        <w:spacing w:line="200" w:lineRule="exact"/>
        <w:rPr>
          <w:rFonts w:ascii="宋体" w:eastAsia="宋体" w:hAnsi="宋体" w:cs="宋体"/>
          <w:sz w:val="20"/>
          <w:lang w:eastAsia="zh-CN"/>
        </w:rPr>
      </w:pPr>
    </w:p>
    <w:p w:rsidR="00137B5D" w:rsidRPr="006F2346" w:rsidRDefault="00BF4DD1">
      <w:pPr>
        <w:autoSpaceDE w:val="0"/>
        <w:autoSpaceDN w:val="0"/>
        <w:spacing w:line="340" w:lineRule="exact"/>
        <w:ind w:left="62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b/>
          <w:sz w:val="28"/>
          <w:szCs w:val="28"/>
          <w:lang w:eastAsia="zh-CN"/>
        </w:rPr>
        <w:t>一、赛项名称</w:t>
      </w:r>
    </w:p>
    <w:p w:rsidR="00137B5D" w:rsidRPr="006F2346" w:rsidRDefault="00BF4DD1">
      <w:pPr>
        <w:autoSpaceDE w:val="0"/>
        <w:autoSpaceDN w:val="0"/>
        <w:spacing w:line="500" w:lineRule="exact"/>
        <w:ind w:left="60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赛项名称：键盘乐、民乐</w:t>
      </w:r>
    </w:p>
    <w:p w:rsidR="00137B5D" w:rsidRPr="006F2346" w:rsidRDefault="00BF4DD1">
      <w:pPr>
        <w:autoSpaceDE w:val="0"/>
        <w:autoSpaceDN w:val="0"/>
        <w:spacing w:line="620" w:lineRule="exact"/>
        <w:ind w:left="60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英文名称：</w:t>
      </w: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Keyboard competition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、</w:t>
      </w: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Folk music events</w:t>
      </w:r>
    </w:p>
    <w:p w:rsidR="00137B5D" w:rsidRPr="006F2346" w:rsidRDefault="00BF4DD1">
      <w:pPr>
        <w:autoSpaceDE w:val="0"/>
        <w:autoSpaceDN w:val="0"/>
        <w:spacing w:line="640" w:lineRule="exact"/>
        <w:ind w:left="60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赛项组别：中职组</w:t>
      </w:r>
    </w:p>
    <w:p w:rsidR="00137B5D" w:rsidRPr="006F2346" w:rsidRDefault="00BF4DD1">
      <w:pPr>
        <w:autoSpaceDE w:val="0"/>
        <w:autoSpaceDN w:val="0"/>
        <w:spacing w:line="620" w:lineRule="exact"/>
        <w:ind w:left="60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赛项归属：教育艺术类</w:t>
      </w:r>
    </w:p>
    <w:p w:rsidR="00137B5D" w:rsidRPr="006F2346" w:rsidRDefault="00BF4DD1">
      <w:pPr>
        <w:autoSpaceDE w:val="0"/>
        <w:autoSpaceDN w:val="0"/>
        <w:spacing w:line="480" w:lineRule="exact"/>
        <w:ind w:left="62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b/>
          <w:sz w:val="28"/>
          <w:szCs w:val="28"/>
          <w:lang w:eastAsia="zh-CN"/>
        </w:rPr>
        <w:t>二、竞赛目的</w:t>
      </w:r>
    </w:p>
    <w:p w:rsidR="00137B5D" w:rsidRPr="006F2346" w:rsidRDefault="00BF4DD1">
      <w:pPr>
        <w:autoSpaceDE w:val="0"/>
        <w:autoSpaceDN w:val="0"/>
        <w:spacing w:line="600" w:lineRule="exact"/>
        <w:ind w:left="60" w:firstLine="54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音乐艺术专业技能竞赛（键盘乐器演奏、民乐）的宗旨是：</w:t>
      </w: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"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以赛促学、以赛促教</w:t>
      </w:r>
      <w:proofErr w:type="gramStart"/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”</w:t>
      </w:r>
      <w:proofErr w:type="gramEnd"/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。旨在进一步提高省、市中等职业学校师生音乐技能水平，为我省中等职业学校的学生创建一个学习交流、开拓视野、展示才华的平台，推动中等职业学校音乐教学模式和人才培养方式的转变，展示中等职业学校音乐教学改革的成果。同时为</w:t>
      </w: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 xml:space="preserve"> 202</w:t>
      </w:r>
      <w:r w:rsidR="006F2346">
        <w:rPr>
          <w:rFonts w:ascii="仿宋" w:eastAsia="仿宋" w:hAnsi="仿宋" w:cs="Times New Roman" w:hint="eastAsia"/>
          <w:sz w:val="28"/>
          <w:szCs w:val="28"/>
          <w:lang w:eastAsia="zh-CN"/>
        </w:rPr>
        <w:t>3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 xml:space="preserve"> 年全国中等职业学校技能大赛做好选手选拔工作。</w:t>
      </w:r>
    </w:p>
    <w:p w:rsidR="00137B5D" w:rsidRPr="006F2346" w:rsidRDefault="00BF4DD1">
      <w:pPr>
        <w:autoSpaceDE w:val="0"/>
        <w:autoSpaceDN w:val="0"/>
        <w:spacing w:line="500" w:lineRule="exact"/>
        <w:ind w:left="62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b/>
          <w:sz w:val="28"/>
          <w:szCs w:val="28"/>
          <w:lang w:eastAsia="zh-CN"/>
        </w:rPr>
        <w:t>三、竞赛内容</w:t>
      </w:r>
    </w:p>
    <w:p w:rsidR="00137B5D" w:rsidRPr="006F2346" w:rsidRDefault="00BF4DD1">
      <w:pPr>
        <w:autoSpaceDE w:val="0"/>
        <w:autoSpaceDN w:val="0"/>
        <w:spacing w:line="480" w:lineRule="exact"/>
        <w:ind w:left="60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（一）竞赛内容</w:t>
      </w:r>
    </w:p>
    <w:p w:rsidR="00137B5D" w:rsidRPr="006F2346" w:rsidRDefault="00BF4DD1">
      <w:pPr>
        <w:autoSpaceDE w:val="0"/>
        <w:autoSpaceDN w:val="0"/>
        <w:spacing w:line="640" w:lineRule="exact"/>
        <w:ind w:left="60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项目</w:t>
      </w:r>
      <w:proofErr w:type="gramStart"/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一</w:t>
      </w:r>
      <w:proofErr w:type="gramEnd"/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：乐器演奏</w:t>
      </w:r>
    </w:p>
    <w:p w:rsidR="00137B5D" w:rsidRPr="006F2346" w:rsidRDefault="00BF4DD1">
      <w:pPr>
        <w:autoSpaceDE w:val="0"/>
        <w:autoSpaceDN w:val="0"/>
        <w:spacing w:line="620" w:lineRule="exact"/>
        <w:ind w:left="76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1.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键盘乐器</w:t>
      </w:r>
    </w:p>
    <w:p w:rsidR="00137B5D" w:rsidRPr="006F2346" w:rsidRDefault="00BF4DD1">
      <w:pPr>
        <w:autoSpaceDE w:val="0"/>
        <w:autoSpaceDN w:val="0"/>
        <w:spacing w:line="620" w:lineRule="exact"/>
        <w:ind w:left="76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2.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民族乐器</w:t>
      </w:r>
    </w:p>
    <w:p w:rsidR="00137B5D" w:rsidRPr="006F2346" w:rsidRDefault="00BF4DD1">
      <w:pPr>
        <w:tabs>
          <w:tab w:val="left" w:pos="1880"/>
        </w:tabs>
        <w:autoSpaceDE w:val="0"/>
        <w:autoSpaceDN w:val="0"/>
        <w:spacing w:line="620" w:lineRule="exact"/>
        <w:ind w:left="60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项目二：</w:t>
      </w:r>
      <w:r w:rsidRPr="006F2346">
        <w:rPr>
          <w:rFonts w:ascii="仿宋" w:eastAsia="仿宋" w:hAnsi="仿宋"/>
          <w:sz w:val="28"/>
          <w:szCs w:val="28"/>
          <w:lang w:eastAsia="zh-CN"/>
        </w:rPr>
        <w:tab/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视唱练耳</w:t>
      </w:r>
    </w:p>
    <w:p w:rsidR="00137B5D" w:rsidRPr="006F2346" w:rsidRDefault="00BF4DD1">
      <w:pPr>
        <w:autoSpaceDE w:val="0"/>
        <w:autoSpaceDN w:val="0"/>
        <w:spacing w:line="640" w:lineRule="exact"/>
        <w:ind w:left="48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（二）比赛内容与要求：</w:t>
      </w:r>
    </w:p>
    <w:p w:rsidR="00137B5D" w:rsidRPr="006F2346" w:rsidRDefault="00BF4DD1">
      <w:pPr>
        <w:autoSpaceDE w:val="0"/>
        <w:autoSpaceDN w:val="0"/>
        <w:spacing w:line="620" w:lineRule="exact"/>
        <w:ind w:left="60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项目</w:t>
      </w:r>
      <w:proofErr w:type="gramStart"/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一</w:t>
      </w:r>
      <w:proofErr w:type="gramEnd"/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：乐器演奏</w:t>
      </w:r>
    </w:p>
    <w:p w:rsidR="00137B5D" w:rsidRPr="006F2346" w:rsidRDefault="00BF4DD1" w:rsidP="0087767E">
      <w:pPr>
        <w:autoSpaceDE w:val="0"/>
        <w:autoSpaceDN w:val="0"/>
        <w:spacing w:line="620" w:lineRule="exact"/>
        <w:ind w:firstLineChars="200" w:firstLine="56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lastRenderedPageBreak/>
        <w:t>1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．本次比赛为个人赛，键盘乐器演奏设钢琴和手风琴两乐种；民乐演奏不限。</w:t>
      </w:r>
    </w:p>
    <w:p w:rsidR="00137B5D" w:rsidRPr="006F2346" w:rsidRDefault="00BF4DD1" w:rsidP="0087767E">
      <w:pPr>
        <w:autoSpaceDE w:val="0"/>
        <w:autoSpaceDN w:val="0"/>
        <w:spacing w:line="620" w:lineRule="exact"/>
        <w:ind w:firstLineChars="200" w:firstLine="560"/>
        <w:jc w:val="both"/>
        <w:rPr>
          <w:rFonts w:ascii="仿宋" w:eastAsia="仿宋" w:hAnsi="仿宋"/>
          <w:sz w:val="28"/>
          <w:szCs w:val="28"/>
          <w:lang w:eastAsia="zh-CN"/>
        </w:rPr>
      </w:pPr>
      <w:bookmarkStart w:id="0" w:name="_GoBack"/>
      <w:bookmarkEnd w:id="0"/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2.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乐器标准：演奏钢琴、手风琴（自备）、民族乐器（自备）。</w:t>
      </w:r>
    </w:p>
    <w:p w:rsidR="00137B5D" w:rsidRPr="006F2346" w:rsidRDefault="00BF4DD1">
      <w:pPr>
        <w:autoSpaceDE w:val="0"/>
        <w:autoSpaceDN w:val="0"/>
        <w:spacing w:line="620" w:lineRule="exact"/>
        <w:ind w:left="60" w:firstLine="54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键盘乐器演奏，要求参赛者自选</w:t>
      </w: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 xml:space="preserve"> 2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首作品（钢琴：车尔尼</w:t>
      </w: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 xml:space="preserve"> 740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程度以上练习曲和中、大型奏鸣曲或乐曲各一首；手风琴：中外手风琴作品一首和练习曲一首，或练习曲一至两首），每位选手比赛时间在</w:t>
      </w: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8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分钟以内。重点考察专业技能。</w:t>
      </w:r>
    </w:p>
    <w:p w:rsidR="00137B5D" w:rsidRPr="006F2346" w:rsidRDefault="00BF4DD1">
      <w:pPr>
        <w:autoSpaceDE w:val="0"/>
        <w:autoSpaceDN w:val="0"/>
        <w:spacing w:line="620" w:lineRule="exact"/>
        <w:ind w:left="60" w:firstLine="54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3.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民乐演奏，要求参赛者自选参赛曲目</w:t>
      </w: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 xml:space="preserve"> 1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首，练习曲</w:t>
      </w: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 xml:space="preserve"> 1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首，比赛时间在</w:t>
      </w: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 xml:space="preserve"> 8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分以内。</w:t>
      </w:r>
    </w:p>
    <w:p w:rsidR="00137B5D" w:rsidRPr="006F2346" w:rsidRDefault="00BF4DD1">
      <w:pPr>
        <w:autoSpaceDE w:val="0"/>
        <w:autoSpaceDN w:val="0"/>
        <w:spacing w:line="620" w:lineRule="exact"/>
        <w:ind w:left="60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项目二：、视唱练耳、</w:t>
      </w:r>
    </w:p>
    <w:p w:rsidR="00137B5D" w:rsidRPr="006F2346" w:rsidRDefault="00BF4DD1">
      <w:pPr>
        <w:autoSpaceDE w:val="0"/>
        <w:autoSpaceDN w:val="0"/>
        <w:spacing w:line="620" w:lineRule="exact"/>
        <w:ind w:left="60" w:firstLine="42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分为“听音”与“视唱”两项内容。“听音”要求参赛者根据钢琴弹出的标准音，听辨和弦并说出其性质；“视唱”要求参赛者现场抽取视唱题，准备一分钟时间，而后按固定唱名完整视唱一遍。</w:t>
      </w:r>
    </w:p>
    <w:p w:rsidR="00137B5D" w:rsidRPr="006F2346" w:rsidRDefault="00BF4DD1">
      <w:pPr>
        <w:autoSpaceDE w:val="0"/>
        <w:autoSpaceDN w:val="0"/>
        <w:spacing w:line="500" w:lineRule="exact"/>
        <w:ind w:left="76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b/>
          <w:sz w:val="28"/>
          <w:szCs w:val="28"/>
          <w:lang w:eastAsia="zh-CN"/>
        </w:rPr>
        <w:t>四、竞赛方式</w:t>
      </w:r>
    </w:p>
    <w:p w:rsidR="00137B5D" w:rsidRDefault="00BF4DD1">
      <w:pPr>
        <w:autoSpaceDE w:val="0"/>
        <w:autoSpaceDN w:val="0"/>
        <w:spacing w:line="500" w:lineRule="exact"/>
        <w:ind w:left="620"/>
        <w:jc w:val="both"/>
        <w:rPr>
          <w:rFonts w:ascii="仿宋" w:eastAsia="仿宋" w:hAnsi="仿宋" w:cs="宋体" w:hint="eastAsia"/>
          <w:b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b/>
          <w:sz w:val="28"/>
          <w:szCs w:val="28"/>
          <w:lang w:eastAsia="zh-CN"/>
        </w:rPr>
        <w:t>（一）参赛条件</w:t>
      </w:r>
    </w:p>
    <w:p w:rsidR="00137B5D" w:rsidRPr="006F2346" w:rsidRDefault="006F2346" w:rsidP="006F2346">
      <w:pPr>
        <w:autoSpaceDE w:val="0"/>
        <w:autoSpaceDN w:val="0"/>
        <w:spacing w:line="620" w:lineRule="exact"/>
        <w:ind w:left="60" w:firstLine="420"/>
        <w:jc w:val="both"/>
        <w:rPr>
          <w:rFonts w:ascii="仿宋" w:eastAsia="仿宋" w:hAnsi="仿宋" w:cs="宋体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竞赛以个人赛方式进行，每支参赛队由领队、指导教师及不超过6名的参赛选手组成，每位选手限报1名指导教师。本届大赛参赛对象为市属、区县属中等职业学校二、三年级在籍在校学生，年龄不超过21周岁。参赛专业与所学专业一致或相近，参赛选手只能参加一个赛项。已获得省赛一、二、三等奖的选手不得参加本次市级大赛。</w:t>
      </w:r>
    </w:p>
    <w:p w:rsidR="00137B5D" w:rsidRPr="006F2346" w:rsidRDefault="00BF4DD1" w:rsidP="00923B45">
      <w:pPr>
        <w:autoSpaceDE w:val="0"/>
        <w:autoSpaceDN w:val="0"/>
        <w:ind w:firstLineChars="200" w:firstLine="562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b/>
          <w:sz w:val="28"/>
          <w:szCs w:val="28"/>
          <w:lang w:eastAsia="zh-CN"/>
        </w:rPr>
        <w:t>（二）竞赛队伍组成</w:t>
      </w:r>
    </w:p>
    <w:p w:rsidR="00137B5D" w:rsidRPr="006F2346" w:rsidRDefault="00BF4DD1" w:rsidP="00923B45">
      <w:pPr>
        <w:autoSpaceDE w:val="0"/>
        <w:autoSpaceDN w:val="0"/>
        <w:spacing w:line="620" w:lineRule="exact"/>
        <w:ind w:left="60" w:firstLine="42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lastRenderedPageBreak/>
        <w:t>由兰州市中等职业学校音乐专业学生参加，每队参赛选手、指导教师</w:t>
      </w: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 xml:space="preserve"> 1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名、领队</w:t>
      </w: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 xml:space="preserve"> 1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名。均须为学校固定在编教师，且学生和指导教师的对应关系一旦确定不能随意改变。现场所派指导教师人数不得超过选手人数，且比赛现场只允许一名指导教师在场，辅助学生在比赛过程中完成调弦定音等工作。</w:t>
      </w:r>
    </w:p>
    <w:p w:rsidR="00137B5D" w:rsidRPr="006F2346" w:rsidRDefault="00BF4DD1">
      <w:pPr>
        <w:autoSpaceDE w:val="0"/>
        <w:autoSpaceDN w:val="0"/>
        <w:spacing w:line="640" w:lineRule="exact"/>
        <w:ind w:left="94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b/>
          <w:sz w:val="28"/>
          <w:szCs w:val="28"/>
          <w:lang w:eastAsia="zh-CN"/>
        </w:rPr>
        <w:t>五、评分原则、方法、标准</w:t>
      </w:r>
    </w:p>
    <w:p w:rsidR="00137B5D" w:rsidRPr="006F2346" w:rsidRDefault="00BF4DD1">
      <w:pPr>
        <w:autoSpaceDE w:val="0"/>
        <w:autoSpaceDN w:val="0"/>
        <w:spacing w:line="500" w:lineRule="exact"/>
        <w:ind w:left="92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(</w:t>
      </w:r>
      <w:proofErr w:type="gramStart"/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一</w:t>
      </w:r>
      <w:proofErr w:type="gramEnd"/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)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评分原则：</w:t>
      </w:r>
    </w:p>
    <w:p w:rsidR="00923B45" w:rsidRDefault="00BF4DD1" w:rsidP="00923B45">
      <w:pPr>
        <w:autoSpaceDE w:val="0"/>
        <w:autoSpaceDN w:val="0"/>
        <w:spacing w:line="620" w:lineRule="exact"/>
        <w:ind w:left="380" w:right="160" w:firstLine="540"/>
        <w:jc w:val="both"/>
        <w:rPr>
          <w:rFonts w:ascii="仿宋" w:eastAsia="仿宋" w:hAnsi="仿宋" w:hint="eastAsia"/>
          <w:sz w:val="28"/>
          <w:szCs w:val="28"/>
          <w:lang w:eastAsia="zh-CN"/>
        </w:rPr>
      </w:pP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1</w:t>
      </w:r>
      <w:r w:rsidR="00923B45">
        <w:rPr>
          <w:rFonts w:ascii="仿宋" w:eastAsia="仿宋" w:hAnsi="仿宋" w:cs="宋体" w:hint="eastAsia"/>
          <w:sz w:val="28"/>
          <w:szCs w:val="28"/>
          <w:lang w:eastAsia="zh-CN"/>
        </w:rPr>
        <w:t>．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比赛本着公平、公正、公开的原则，考查参赛选手的综合演奏能力及基本职业素养。比赛评分由评审委员会当场集体评分。</w:t>
      </w:r>
      <w:r w:rsidR="00923B45">
        <w:rPr>
          <w:rFonts w:ascii="仿宋" w:eastAsia="仿宋" w:hAnsi="仿宋" w:cs="宋体" w:hint="eastAsia"/>
          <w:sz w:val="28"/>
          <w:szCs w:val="28"/>
          <w:lang w:eastAsia="zh-CN"/>
        </w:rPr>
        <w:t>评委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分数的平均分，即是参赛者该项比赛内容的得分。</w:t>
      </w:r>
    </w:p>
    <w:p w:rsidR="00137B5D" w:rsidRPr="006F2346" w:rsidRDefault="00BF4DD1" w:rsidP="00923B45">
      <w:pPr>
        <w:autoSpaceDE w:val="0"/>
        <w:autoSpaceDN w:val="0"/>
        <w:spacing w:line="620" w:lineRule="exact"/>
        <w:ind w:left="380" w:right="160" w:firstLine="54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2</w:t>
      </w:r>
      <w:r w:rsidR="00923B45">
        <w:rPr>
          <w:rFonts w:ascii="仿宋" w:eastAsia="仿宋" w:hAnsi="仿宋" w:cs="宋体" w:hint="eastAsia"/>
          <w:sz w:val="28"/>
          <w:szCs w:val="28"/>
          <w:lang w:eastAsia="zh-CN"/>
        </w:rPr>
        <w:t>．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在自选曲目演奏方面，依据参赛者的专业条件、专业素质、专业技术、对作品的艺术表现能力和水平以及作品的难易程度等因素，确定标准，综合评分；在视唱练耳方面，依据参赛者的音高感、节奏感等音乐素质，视唱练耳能力和完成质量以及题目难度等因素，确定标准，综合评分；</w:t>
      </w:r>
    </w:p>
    <w:p w:rsidR="00137B5D" w:rsidRPr="006F2346" w:rsidRDefault="00BF4DD1">
      <w:pPr>
        <w:autoSpaceDE w:val="0"/>
        <w:autoSpaceDN w:val="0"/>
        <w:spacing w:line="620" w:lineRule="exact"/>
        <w:ind w:left="60" w:firstLine="54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（二）比赛项目评分权重：自选曲目演奏</w:t>
      </w: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 xml:space="preserve"> 70%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，视唱练耳</w:t>
      </w: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 xml:space="preserve"> 25%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，仪容仪表</w:t>
      </w: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 xml:space="preserve"> 5%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。比赛分数采用百分制，各赛项满分均为</w:t>
      </w: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 xml:space="preserve"> 100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 xml:space="preserve"> 分。参赛选手的最后总得分，由各项比赛内容的得分按不同权重计算，相加而成。</w:t>
      </w:r>
    </w:p>
    <w:p w:rsidR="00137B5D" w:rsidRPr="006F2346" w:rsidRDefault="00BF4DD1">
      <w:pPr>
        <w:autoSpaceDE w:val="0"/>
        <w:autoSpaceDN w:val="0"/>
        <w:spacing w:line="620" w:lineRule="exact"/>
        <w:ind w:left="60" w:firstLine="54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（三）对比赛评分、评奖有异议拟申诉的，统一由参赛代表队领队在评分、评奖结果公布后</w:t>
      </w: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 xml:space="preserve"> 2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 xml:space="preserve"> 小时内，向赛项仲裁委员会提出申诉。</w:t>
      </w:r>
    </w:p>
    <w:p w:rsidR="00CA5FF6" w:rsidRDefault="00BF4DD1" w:rsidP="00CA5FF6">
      <w:pPr>
        <w:autoSpaceDE w:val="0"/>
        <w:autoSpaceDN w:val="0"/>
        <w:spacing w:line="620" w:lineRule="exact"/>
        <w:ind w:left="60"/>
        <w:jc w:val="both"/>
        <w:rPr>
          <w:rFonts w:ascii="仿宋" w:eastAsia="仿宋" w:hAnsi="仿宋" w:cs="宋体" w:hint="eastAsia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仲裁委员会应及时对申诉事由组织复议，并反馈复议结果。</w:t>
      </w:r>
    </w:p>
    <w:p w:rsidR="00137B5D" w:rsidRPr="006F2346" w:rsidRDefault="00BF4DD1" w:rsidP="00CA5FF6">
      <w:pPr>
        <w:autoSpaceDE w:val="0"/>
        <w:autoSpaceDN w:val="0"/>
        <w:spacing w:line="620" w:lineRule="exact"/>
        <w:ind w:left="60" w:firstLineChars="150" w:firstLine="422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b/>
          <w:sz w:val="28"/>
          <w:szCs w:val="28"/>
          <w:lang w:eastAsia="zh-CN"/>
        </w:rPr>
        <w:lastRenderedPageBreak/>
        <w:t>六、表彰奖励</w:t>
      </w:r>
    </w:p>
    <w:p w:rsidR="00137B5D" w:rsidRPr="006F2346" w:rsidRDefault="00BF4DD1">
      <w:pPr>
        <w:autoSpaceDE w:val="0"/>
        <w:autoSpaceDN w:val="0"/>
        <w:spacing w:line="560" w:lineRule="exact"/>
        <w:ind w:left="60" w:firstLine="54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1.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参赛选手奖：每个参赛项目设奖项为：一等奖、二等奖、三等奖前三个奖项数量占本竞赛项目参赛选手人数的比例分别为</w:t>
      </w: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15%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、</w:t>
      </w: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25%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、</w:t>
      </w:r>
    </w:p>
    <w:p w:rsidR="00137B5D" w:rsidRPr="006F2346" w:rsidRDefault="00BF4DD1">
      <w:pPr>
        <w:autoSpaceDE w:val="0"/>
        <w:autoSpaceDN w:val="0"/>
        <w:spacing w:line="620" w:lineRule="exact"/>
        <w:ind w:left="6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35%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，不设优秀奖。</w:t>
      </w:r>
    </w:p>
    <w:p w:rsidR="00CA5FF6" w:rsidRDefault="00BF4DD1" w:rsidP="00CA5FF6">
      <w:pPr>
        <w:autoSpaceDE w:val="0"/>
        <w:autoSpaceDN w:val="0"/>
        <w:spacing w:line="620" w:lineRule="exact"/>
        <w:ind w:left="600"/>
        <w:jc w:val="both"/>
        <w:rPr>
          <w:rFonts w:ascii="仿宋" w:eastAsia="仿宋" w:hAnsi="仿宋" w:cs="宋体" w:hint="eastAsia"/>
          <w:sz w:val="28"/>
          <w:szCs w:val="28"/>
          <w:lang w:eastAsia="zh-CN"/>
        </w:rPr>
      </w:pP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2.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指导教师奖</w:t>
      </w:r>
      <w:r w:rsidR="00CA5FF6">
        <w:rPr>
          <w:rFonts w:ascii="仿宋" w:eastAsia="仿宋" w:hAnsi="仿宋" w:cs="宋体" w:hint="eastAsia"/>
          <w:sz w:val="28"/>
          <w:szCs w:val="28"/>
          <w:lang w:eastAsia="zh-CN"/>
        </w:rPr>
        <w:t>：</w:t>
      </w:r>
    </w:p>
    <w:p w:rsidR="00137B5D" w:rsidRPr="006F2346" w:rsidRDefault="00CA5FF6" w:rsidP="00CA5FF6">
      <w:pPr>
        <w:autoSpaceDE w:val="0"/>
        <w:autoSpaceDN w:val="0"/>
        <w:spacing w:line="620" w:lineRule="exact"/>
        <w:ind w:left="600"/>
        <w:jc w:val="both"/>
        <w:rPr>
          <w:rFonts w:ascii="仿宋" w:eastAsia="仿宋" w:hAnsi="仿宋"/>
          <w:sz w:val="28"/>
          <w:szCs w:val="28"/>
          <w:lang w:eastAsia="zh-CN"/>
        </w:rPr>
      </w:pPr>
      <w:r>
        <w:rPr>
          <w:rFonts w:ascii="仿宋" w:eastAsia="仿宋" w:hAnsi="仿宋" w:cs="宋体" w:hint="eastAsia"/>
          <w:sz w:val="28"/>
          <w:szCs w:val="28"/>
          <w:lang w:eastAsia="zh-CN"/>
        </w:rPr>
        <w:t>大赛为一等奖获奖选手的指导老师设置优秀指导</w:t>
      </w:r>
      <w:r w:rsidR="00BF4DD1" w:rsidRPr="006F2346">
        <w:rPr>
          <w:rFonts w:ascii="仿宋" w:eastAsia="仿宋" w:hAnsi="仿宋" w:cs="宋体" w:hint="eastAsia"/>
          <w:sz w:val="28"/>
          <w:szCs w:val="28"/>
          <w:lang w:eastAsia="zh-CN"/>
        </w:rPr>
        <w:t>师奖。</w:t>
      </w:r>
    </w:p>
    <w:p w:rsidR="00137B5D" w:rsidRPr="006F2346" w:rsidRDefault="00BF4DD1">
      <w:pPr>
        <w:autoSpaceDE w:val="0"/>
        <w:autoSpaceDN w:val="0"/>
        <w:spacing w:line="620" w:lineRule="exact"/>
        <w:ind w:left="62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b/>
          <w:sz w:val="28"/>
          <w:szCs w:val="28"/>
          <w:lang w:eastAsia="zh-CN"/>
        </w:rPr>
        <w:t>七</w:t>
      </w:r>
      <w:r w:rsidRPr="006F2346">
        <w:rPr>
          <w:rFonts w:ascii="仿宋" w:eastAsia="仿宋" w:hAnsi="仿宋" w:cs="Times New Roman" w:hint="eastAsia"/>
          <w:b/>
          <w:sz w:val="28"/>
          <w:szCs w:val="28"/>
          <w:lang w:eastAsia="zh-CN"/>
        </w:rPr>
        <w:t>.</w:t>
      </w:r>
      <w:r w:rsidRPr="006F2346">
        <w:rPr>
          <w:rFonts w:ascii="仿宋" w:eastAsia="仿宋" w:hAnsi="仿宋" w:cs="宋体" w:hint="eastAsia"/>
          <w:b/>
          <w:sz w:val="28"/>
          <w:szCs w:val="28"/>
          <w:lang w:eastAsia="zh-CN"/>
        </w:rPr>
        <w:t>竞赛规则</w:t>
      </w:r>
    </w:p>
    <w:p w:rsidR="00137B5D" w:rsidRPr="006F2346" w:rsidRDefault="00BF4DD1">
      <w:pPr>
        <w:autoSpaceDE w:val="0"/>
        <w:autoSpaceDN w:val="0"/>
        <w:spacing w:line="620" w:lineRule="exact"/>
        <w:ind w:left="60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1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．参赛选手必须在规定时间内报到。赛前按时进入指定赛场参</w:t>
      </w:r>
    </w:p>
    <w:p w:rsidR="00137B5D" w:rsidRPr="006F2346" w:rsidRDefault="00BF4DD1">
      <w:pPr>
        <w:autoSpaceDE w:val="0"/>
        <w:autoSpaceDN w:val="0"/>
        <w:spacing w:line="620" w:lineRule="exact"/>
        <w:ind w:left="6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加比赛，超过比赛规定时间</w:t>
      </w: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 xml:space="preserve"> 15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分钟，取消参赛资格。</w:t>
      </w:r>
    </w:p>
    <w:p w:rsidR="00137B5D" w:rsidRPr="006F2346" w:rsidRDefault="00BF4DD1" w:rsidP="00CA5FF6">
      <w:pPr>
        <w:autoSpaceDE w:val="0"/>
        <w:autoSpaceDN w:val="0"/>
        <w:spacing w:line="620" w:lineRule="exact"/>
        <w:ind w:left="600"/>
        <w:jc w:val="both"/>
        <w:rPr>
          <w:rFonts w:ascii="仿宋" w:eastAsia="仿宋" w:hAnsi="仿宋" w:cs="宋体"/>
          <w:sz w:val="28"/>
          <w:szCs w:val="28"/>
          <w:lang w:eastAsia="zh-CN"/>
        </w:rPr>
      </w:pP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2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．在进行比赛前，赛点组织所有参赛选手在规定时间统一抽取</w:t>
      </w:r>
    </w:p>
    <w:p w:rsidR="00137B5D" w:rsidRPr="006F2346" w:rsidRDefault="00BF4DD1" w:rsidP="00CA5FF6">
      <w:pPr>
        <w:autoSpaceDE w:val="0"/>
        <w:autoSpaceDN w:val="0"/>
        <w:spacing w:line="540" w:lineRule="exact"/>
        <w:ind w:right="2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比赛顺序。参赛选手必须按比赛顺序号进行比赛，凡叫号三次不参加比赛者，视为自动放弃。</w:t>
      </w:r>
    </w:p>
    <w:p w:rsidR="00137B5D" w:rsidRPr="006F2346" w:rsidRDefault="00BF4DD1">
      <w:pPr>
        <w:autoSpaceDE w:val="0"/>
        <w:autoSpaceDN w:val="0"/>
        <w:spacing w:line="620" w:lineRule="exact"/>
        <w:ind w:left="60" w:firstLine="54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3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．候赛期间，参赛选手必须在指定地点候赛。不得将任何电子通讯工具带入候赛室。</w:t>
      </w:r>
    </w:p>
    <w:p w:rsidR="00137B5D" w:rsidRPr="006F2346" w:rsidRDefault="00BF4DD1">
      <w:pPr>
        <w:autoSpaceDE w:val="0"/>
        <w:autoSpaceDN w:val="0"/>
        <w:spacing w:line="620" w:lineRule="exact"/>
        <w:ind w:left="60" w:firstLine="54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4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．参赛选手不得穿校服、带校牌、徽，在比赛过程中不得透露或暗示所在学校名称和选手个人信息。</w:t>
      </w:r>
    </w:p>
    <w:p w:rsidR="00137B5D" w:rsidRPr="006F2346" w:rsidRDefault="00BF4DD1">
      <w:pPr>
        <w:autoSpaceDE w:val="0"/>
        <w:autoSpaceDN w:val="0"/>
        <w:spacing w:line="620" w:lineRule="exact"/>
        <w:ind w:left="62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b/>
          <w:sz w:val="28"/>
          <w:szCs w:val="28"/>
          <w:lang w:eastAsia="zh-CN"/>
        </w:rPr>
        <w:t>八、赛项安全</w:t>
      </w:r>
    </w:p>
    <w:p w:rsidR="00137B5D" w:rsidRPr="006F2346" w:rsidRDefault="00BF4DD1">
      <w:pPr>
        <w:autoSpaceDE w:val="0"/>
        <w:autoSpaceDN w:val="0"/>
        <w:spacing w:line="620" w:lineRule="exact"/>
        <w:ind w:left="60" w:firstLine="56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本次技能大赛的安全保卫工作根据人身安全、比赛现场搭建、专业设备安装与使用、防火等诸多方面进行妥善安排。大赛专门设立安全保卫工作小组，由大赛主办方主要负责人任组长，安全保卫工作责任到人，加强管理，确保大赛安全有序进行。</w:t>
      </w:r>
    </w:p>
    <w:p w:rsidR="00137B5D" w:rsidRPr="006F2346" w:rsidRDefault="00BF4DD1">
      <w:pPr>
        <w:autoSpaceDE w:val="0"/>
        <w:autoSpaceDN w:val="0"/>
        <w:spacing w:line="620" w:lineRule="exact"/>
        <w:ind w:left="62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1.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大赛将制定科学、严谨的安全预案。</w:t>
      </w:r>
    </w:p>
    <w:p w:rsidR="00137B5D" w:rsidRPr="006F2346" w:rsidRDefault="00BF4DD1">
      <w:pPr>
        <w:autoSpaceDE w:val="0"/>
        <w:autoSpaceDN w:val="0"/>
        <w:spacing w:line="620" w:lineRule="exact"/>
        <w:ind w:left="60" w:firstLine="56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lastRenderedPageBreak/>
        <w:t>2.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所有人员凭证进入比赛现场，按照规定配合工作人员做好安检工作。</w:t>
      </w:r>
    </w:p>
    <w:p w:rsidR="00137B5D" w:rsidRPr="006F2346" w:rsidRDefault="00BF4DD1">
      <w:pPr>
        <w:autoSpaceDE w:val="0"/>
        <w:autoSpaceDN w:val="0"/>
        <w:spacing w:line="620" w:lineRule="exact"/>
        <w:ind w:left="62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4.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参赛选手应守时、守纪、守</w:t>
      </w:r>
      <w:proofErr w:type="gramStart"/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规</w:t>
      </w:r>
      <w:proofErr w:type="gramEnd"/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，保证竞赛顺利进行。</w:t>
      </w:r>
    </w:p>
    <w:p w:rsidR="00137B5D" w:rsidRPr="006F2346" w:rsidRDefault="00BF4DD1">
      <w:pPr>
        <w:autoSpaceDE w:val="0"/>
        <w:autoSpaceDN w:val="0"/>
        <w:spacing w:line="620" w:lineRule="exact"/>
        <w:ind w:left="62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5.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所有参赛人员须在指定区域活动，不得擅自在比赛场地走动，</w:t>
      </w:r>
    </w:p>
    <w:p w:rsidR="00137B5D" w:rsidRPr="006F2346" w:rsidRDefault="00BF4DD1">
      <w:pPr>
        <w:autoSpaceDE w:val="0"/>
        <w:autoSpaceDN w:val="0"/>
        <w:spacing w:line="620" w:lineRule="exact"/>
        <w:ind w:left="6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摄影、摄像。</w:t>
      </w:r>
    </w:p>
    <w:p w:rsidR="00137B5D" w:rsidRPr="006F2346" w:rsidRDefault="00BF4DD1">
      <w:pPr>
        <w:autoSpaceDE w:val="0"/>
        <w:autoSpaceDN w:val="0"/>
        <w:spacing w:line="640" w:lineRule="exact"/>
        <w:ind w:left="62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6.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所有人员自带的贵重物品需本人保管好，如有丢失由本人负责。</w:t>
      </w:r>
    </w:p>
    <w:p w:rsidR="00137B5D" w:rsidRPr="006F2346" w:rsidRDefault="00BF4DD1">
      <w:pPr>
        <w:autoSpaceDE w:val="0"/>
        <w:autoSpaceDN w:val="0"/>
        <w:spacing w:line="620" w:lineRule="exact"/>
        <w:ind w:left="60" w:right="20" w:firstLine="540"/>
        <w:jc w:val="both"/>
        <w:rPr>
          <w:rFonts w:ascii="仿宋" w:eastAsia="仿宋" w:hAnsi="仿宋"/>
          <w:sz w:val="28"/>
          <w:szCs w:val="28"/>
          <w:lang w:eastAsia="zh-CN"/>
        </w:rPr>
      </w:pPr>
      <w:r w:rsidRPr="006F2346">
        <w:rPr>
          <w:rFonts w:ascii="仿宋" w:eastAsia="仿宋" w:hAnsi="仿宋" w:cs="Times New Roman" w:hint="eastAsia"/>
          <w:sz w:val="28"/>
          <w:szCs w:val="28"/>
          <w:lang w:eastAsia="zh-CN"/>
        </w:rPr>
        <w:t>7.</w:t>
      </w:r>
      <w:r w:rsidRPr="006F2346">
        <w:rPr>
          <w:rFonts w:ascii="仿宋" w:eastAsia="仿宋" w:hAnsi="仿宋" w:cs="宋体" w:hint="eastAsia"/>
          <w:sz w:val="28"/>
          <w:szCs w:val="28"/>
          <w:lang w:eastAsia="zh-CN"/>
        </w:rPr>
        <w:t>比赛期间如发生特殊情况，需严格服从大赛组委统一安排。如遇紧急情况须服从安全保卫人员有序撤离现场</w:t>
      </w:r>
    </w:p>
    <w:sectPr w:rsidR="00137B5D" w:rsidRPr="006F2346" w:rsidSect="00923B45">
      <w:pgSz w:w="11900" w:h="16820" w:code="9"/>
      <w:pgMar w:top="1985" w:right="1559" w:bottom="1418" w:left="174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1FC" w:rsidRDefault="006061FC" w:rsidP="006F2346">
      <w:r>
        <w:separator/>
      </w:r>
    </w:p>
  </w:endnote>
  <w:endnote w:type="continuationSeparator" w:id="0">
    <w:p w:rsidR="006061FC" w:rsidRDefault="006061FC" w:rsidP="006F2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1FC" w:rsidRDefault="006061FC" w:rsidP="006F2346">
      <w:r>
        <w:separator/>
      </w:r>
    </w:p>
  </w:footnote>
  <w:footnote w:type="continuationSeparator" w:id="0">
    <w:p w:rsidR="006061FC" w:rsidRDefault="006061FC" w:rsidP="006F23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37B5D"/>
    <w:rsid w:val="00137B5D"/>
    <w:rsid w:val="006061FC"/>
    <w:rsid w:val="006F2346"/>
    <w:rsid w:val="0087767E"/>
    <w:rsid w:val="00923B45"/>
    <w:rsid w:val="00BF4DD1"/>
    <w:rsid w:val="00CA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6F23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6F234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6F23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6F23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305</Words>
  <Characters>1742</Characters>
  <Application>Microsoft Office Word</Application>
  <DocSecurity>0</DocSecurity>
  <Lines>14</Lines>
  <Paragraphs>4</Paragraphs>
  <ScaleCrop>false</ScaleCrop>
  <Company>ITSK.com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2023-03-03T04:10:00Z</dcterms:created>
  <dcterms:modified xsi:type="dcterms:W3CDTF">2023-03-03T04:13:00Z</dcterms:modified>
</cp:coreProperties>
</file>