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627F" w:rsidRDefault="00B1627F">
      <w:pPr>
        <w:pStyle w:val="a3"/>
        <w:ind w:left="0"/>
        <w:rPr>
          <w:rFonts w:ascii="Times New Roman"/>
          <w:sz w:val="20"/>
        </w:rPr>
      </w:pPr>
    </w:p>
    <w:p w:rsidR="00B1627F" w:rsidRDefault="00B1627F">
      <w:pPr>
        <w:pStyle w:val="a3"/>
        <w:ind w:left="0"/>
        <w:rPr>
          <w:rFonts w:ascii="Times New Roman"/>
          <w:sz w:val="20"/>
        </w:rPr>
      </w:pPr>
    </w:p>
    <w:p w:rsidR="00B1627F" w:rsidRDefault="00B1627F">
      <w:pPr>
        <w:pStyle w:val="a3"/>
        <w:ind w:left="0"/>
        <w:rPr>
          <w:rFonts w:ascii="Times New Roman"/>
          <w:sz w:val="20"/>
        </w:rPr>
      </w:pPr>
    </w:p>
    <w:p w:rsidR="00B1627F" w:rsidRDefault="00B1627F">
      <w:pPr>
        <w:pStyle w:val="a3"/>
        <w:ind w:left="0"/>
        <w:rPr>
          <w:rFonts w:ascii="Times New Roman"/>
          <w:sz w:val="20"/>
        </w:rPr>
      </w:pPr>
    </w:p>
    <w:p w:rsidR="00B1627F" w:rsidRDefault="00B1627F">
      <w:pPr>
        <w:pStyle w:val="a3"/>
        <w:spacing w:before="5"/>
        <w:ind w:left="0"/>
        <w:rPr>
          <w:rFonts w:ascii="Times New Roman"/>
          <w:sz w:val="21"/>
        </w:rPr>
      </w:pPr>
    </w:p>
    <w:p w:rsidR="00B1627F" w:rsidRDefault="005175BB">
      <w:pPr>
        <w:jc w:val="center"/>
        <w:rPr>
          <w:rFonts w:ascii="黑体" w:eastAsia="黑体" w:hAnsi="黑体" w:cs="黑体"/>
          <w:sz w:val="44"/>
          <w:szCs w:val="44"/>
        </w:rPr>
      </w:pPr>
      <w:r>
        <w:rPr>
          <w:rFonts w:ascii="黑体" w:eastAsia="黑体" w:hAnsi="黑体" w:cs="黑体"/>
          <w:sz w:val="44"/>
          <w:szCs w:val="44"/>
        </w:rPr>
        <w:t>20</w:t>
      </w:r>
      <w:r>
        <w:rPr>
          <w:rFonts w:ascii="黑体" w:eastAsia="黑体" w:hAnsi="黑体" w:cs="黑体" w:hint="eastAsia"/>
          <w:sz w:val="44"/>
          <w:szCs w:val="44"/>
        </w:rPr>
        <w:t>2</w:t>
      </w:r>
      <w:r>
        <w:rPr>
          <w:rFonts w:ascii="黑体" w:eastAsia="黑体" w:hAnsi="黑体" w:cs="黑体" w:hint="eastAsia"/>
          <w:sz w:val="44"/>
          <w:szCs w:val="44"/>
          <w:lang w:val="en-US"/>
        </w:rPr>
        <w:t>4</w:t>
      </w:r>
      <w:r>
        <w:rPr>
          <w:rFonts w:ascii="黑体" w:eastAsia="黑体" w:hAnsi="黑体" w:cs="黑体" w:hint="eastAsia"/>
          <w:sz w:val="44"/>
          <w:szCs w:val="44"/>
        </w:rPr>
        <w:t>年兰州</w:t>
      </w:r>
      <w:r>
        <w:rPr>
          <w:rFonts w:ascii="黑体" w:eastAsia="黑体" w:hAnsi="黑体" w:cs="黑体"/>
          <w:sz w:val="44"/>
          <w:szCs w:val="44"/>
        </w:rPr>
        <w:t>市</w:t>
      </w:r>
      <w:r>
        <w:rPr>
          <w:rFonts w:ascii="黑体" w:eastAsia="黑体" w:hAnsi="黑体" w:cs="黑体" w:hint="eastAsia"/>
          <w:sz w:val="44"/>
          <w:szCs w:val="44"/>
        </w:rPr>
        <w:t>中等职业院校学生技能大赛</w:t>
      </w:r>
    </w:p>
    <w:p w:rsidR="00B1627F" w:rsidRDefault="005175BB">
      <w:pPr>
        <w:jc w:val="center"/>
        <w:rPr>
          <w:rFonts w:ascii="黑体" w:eastAsia="黑体" w:hAnsi="黑体" w:cs="黑体"/>
          <w:sz w:val="44"/>
          <w:szCs w:val="44"/>
        </w:rPr>
      </w:pPr>
      <w:r>
        <w:rPr>
          <w:rFonts w:ascii="黑体" w:eastAsia="黑体" w:hAnsi="黑体" w:cs="黑体" w:hint="eastAsia"/>
          <w:sz w:val="44"/>
          <w:szCs w:val="44"/>
        </w:rPr>
        <w:t>“</w:t>
      </w:r>
      <w:r>
        <w:rPr>
          <w:rFonts w:ascii="黑体" w:eastAsia="黑体" w:hAnsi="黑体" w:cs="黑体" w:hint="eastAsia"/>
          <w:sz w:val="44"/>
          <w:szCs w:val="44"/>
          <w:lang w:val="en-US"/>
        </w:rPr>
        <w:t>装配式建筑构件安装</w:t>
      </w:r>
      <w:r>
        <w:rPr>
          <w:rFonts w:ascii="黑体" w:eastAsia="黑体" w:hAnsi="黑体" w:cs="黑体" w:hint="eastAsia"/>
          <w:sz w:val="44"/>
          <w:szCs w:val="44"/>
        </w:rPr>
        <w:t>”赛项</w:t>
      </w:r>
    </w:p>
    <w:p w:rsidR="00B1627F" w:rsidRDefault="005175BB">
      <w:pPr>
        <w:jc w:val="center"/>
        <w:rPr>
          <w:rFonts w:ascii="黑体" w:eastAsia="黑体" w:hAnsi="黑体" w:cs="Times New Roman"/>
          <w:sz w:val="44"/>
          <w:szCs w:val="44"/>
        </w:rPr>
      </w:pPr>
      <w:r>
        <w:rPr>
          <w:rFonts w:ascii="黑体" w:eastAsia="黑体" w:hAnsi="黑体" w:cs="黑体" w:hint="eastAsia"/>
          <w:sz w:val="44"/>
          <w:szCs w:val="44"/>
        </w:rPr>
        <w:t>（中职学生组）</w:t>
      </w:r>
    </w:p>
    <w:p w:rsidR="00B1627F" w:rsidRDefault="00B1627F">
      <w:pPr>
        <w:jc w:val="center"/>
        <w:rPr>
          <w:rFonts w:ascii="黑体" w:eastAsia="黑体" w:hAnsi="黑体" w:cs="Times New Roman"/>
          <w:sz w:val="44"/>
          <w:szCs w:val="44"/>
        </w:rPr>
      </w:pPr>
    </w:p>
    <w:p w:rsidR="00B1627F" w:rsidRDefault="00B1627F">
      <w:pPr>
        <w:jc w:val="center"/>
        <w:rPr>
          <w:rFonts w:ascii="黑体" w:eastAsia="黑体" w:hAnsi="黑体" w:cs="Times New Roman"/>
          <w:sz w:val="44"/>
          <w:szCs w:val="44"/>
        </w:rPr>
      </w:pPr>
    </w:p>
    <w:p w:rsidR="00B1627F" w:rsidRDefault="00B1627F">
      <w:pPr>
        <w:jc w:val="center"/>
        <w:rPr>
          <w:rFonts w:ascii="黑体" w:eastAsia="黑体" w:hAnsi="黑体" w:cs="Times New Roman"/>
          <w:sz w:val="44"/>
          <w:szCs w:val="44"/>
        </w:rPr>
      </w:pPr>
    </w:p>
    <w:p w:rsidR="00B1627F" w:rsidRDefault="00B1627F">
      <w:pPr>
        <w:jc w:val="center"/>
        <w:rPr>
          <w:rFonts w:ascii="黑体" w:eastAsia="黑体" w:hAnsi="黑体" w:cs="Times New Roman"/>
          <w:sz w:val="44"/>
          <w:szCs w:val="44"/>
        </w:rPr>
      </w:pPr>
    </w:p>
    <w:p w:rsidR="00B1627F" w:rsidRDefault="005175BB">
      <w:pPr>
        <w:jc w:val="center"/>
        <w:rPr>
          <w:rFonts w:ascii="黑体" w:eastAsia="黑体" w:hAnsi="黑体" w:cs="黑体"/>
          <w:sz w:val="84"/>
          <w:szCs w:val="84"/>
        </w:rPr>
      </w:pPr>
      <w:r>
        <w:rPr>
          <w:rFonts w:ascii="黑体" w:eastAsia="黑体" w:hAnsi="黑体" w:cs="黑体" w:hint="eastAsia"/>
          <w:sz w:val="84"/>
          <w:szCs w:val="84"/>
        </w:rPr>
        <w:t xml:space="preserve">竞 赛 </w:t>
      </w:r>
      <w:proofErr w:type="gramStart"/>
      <w:r>
        <w:rPr>
          <w:rFonts w:ascii="黑体" w:eastAsia="黑体" w:hAnsi="黑体" w:cs="黑体" w:hint="eastAsia"/>
          <w:sz w:val="84"/>
          <w:szCs w:val="84"/>
        </w:rPr>
        <w:t>规</w:t>
      </w:r>
      <w:proofErr w:type="gramEnd"/>
      <w:r>
        <w:rPr>
          <w:rFonts w:ascii="黑体" w:eastAsia="黑体" w:hAnsi="黑体" w:cs="黑体" w:hint="eastAsia"/>
          <w:sz w:val="84"/>
          <w:szCs w:val="84"/>
        </w:rPr>
        <w:t xml:space="preserve"> 程</w:t>
      </w:r>
    </w:p>
    <w:p w:rsidR="00B1627F" w:rsidRDefault="00B1627F">
      <w:pPr>
        <w:jc w:val="center"/>
        <w:rPr>
          <w:rFonts w:ascii="黑体" w:eastAsia="黑体" w:hAnsi="黑体" w:cs="Times New Roman"/>
          <w:sz w:val="84"/>
          <w:szCs w:val="84"/>
        </w:rPr>
      </w:pPr>
    </w:p>
    <w:p w:rsidR="00B1627F" w:rsidRDefault="00B1627F">
      <w:pPr>
        <w:jc w:val="center"/>
        <w:rPr>
          <w:rFonts w:ascii="黑体" w:eastAsia="黑体" w:hAnsi="黑体" w:cs="Times New Roman"/>
          <w:sz w:val="84"/>
          <w:szCs w:val="84"/>
        </w:rPr>
      </w:pPr>
    </w:p>
    <w:p w:rsidR="00B1627F" w:rsidRDefault="00B1627F">
      <w:pPr>
        <w:jc w:val="center"/>
        <w:rPr>
          <w:rFonts w:ascii="黑体" w:eastAsia="黑体" w:hAnsi="黑体" w:cs="Times New Roman"/>
          <w:sz w:val="84"/>
          <w:szCs w:val="84"/>
        </w:rPr>
      </w:pPr>
    </w:p>
    <w:p w:rsidR="00B1627F" w:rsidRDefault="00B1627F">
      <w:pPr>
        <w:jc w:val="center"/>
        <w:rPr>
          <w:rFonts w:ascii="黑体" w:eastAsia="黑体" w:hAnsi="黑体" w:cs="Times New Roman"/>
          <w:sz w:val="84"/>
          <w:szCs w:val="84"/>
        </w:rPr>
      </w:pPr>
    </w:p>
    <w:p w:rsidR="00B1627F" w:rsidRDefault="00B1627F">
      <w:pPr>
        <w:rPr>
          <w:rFonts w:ascii="仿宋" w:hAnsi="仿宋"/>
          <w:sz w:val="26"/>
          <w:szCs w:val="26"/>
        </w:rPr>
      </w:pPr>
    </w:p>
    <w:p w:rsidR="00B1627F" w:rsidRDefault="00B1627F">
      <w:pPr>
        <w:jc w:val="center"/>
        <w:rPr>
          <w:rFonts w:ascii="仿宋" w:hAnsi="仿宋"/>
          <w:sz w:val="26"/>
          <w:szCs w:val="26"/>
        </w:rPr>
      </w:pPr>
    </w:p>
    <w:p w:rsidR="00B1627F" w:rsidRDefault="005175BB">
      <w:pPr>
        <w:jc w:val="center"/>
        <w:rPr>
          <w:rFonts w:asciiTheme="minorEastAsia" w:eastAsiaTheme="minorEastAsia" w:hAnsiTheme="minorEastAsia"/>
          <w:sz w:val="32"/>
          <w:szCs w:val="32"/>
        </w:rPr>
      </w:pPr>
      <w:r>
        <w:rPr>
          <w:rFonts w:asciiTheme="minorEastAsia" w:eastAsiaTheme="minorEastAsia" w:hAnsiTheme="minorEastAsia" w:hint="eastAsia"/>
          <w:sz w:val="32"/>
          <w:szCs w:val="32"/>
        </w:rPr>
        <w:t>兰州城市建设</w:t>
      </w:r>
      <w:r>
        <w:rPr>
          <w:rFonts w:asciiTheme="minorEastAsia" w:eastAsiaTheme="minorEastAsia" w:hAnsiTheme="minorEastAsia"/>
          <w:sz w:val="32"/>
          <w:szCs w:val="32"/>
        </w:rPr>
        <w:t>学校</w:t>
      </w:r>
    </w:p>
    <w:p w:rsidR="00B1627F" w:rsidRDefault="005175BB">
      <w:pPr>
        <w:jc w:val="center"/>
        <w:rPr>
          <w:rFonts w:asciiTheme="minorEastAsia" w:eastAsiaTheme="minorEastAsia" w:hAnsiTheme="minorEastAsia" w:cs="仿宋"/>
          <w:sz w:val="32"/>
          <w:szCs w:val="32"/>
        </w:rPr>
      </w:pPr>
      <w:r>
        <w:rPr>
          <w:rFonts w:asciiTheme="minorEastAsia" w:eastAsiaTheme="minorEastAsia" w:hAnsiTheme="minorEastAsia" w:cs="仿宋"/>
          <w:sz w:val="32"/>
          <w:szCs w:val="32"/>
        </w:rPr>
        <w:t>20</w:t>
      </w:r>
      <w:r>
        <w:rPr>
          <w:rFonts w:asciiTheme="minorEastAsia" w:eastAsiaTheme="minorEastAsia" w:hAnsiTheme="minorEastAsia" w:cs="仿宋" w:hint="eastAsia"/>
          <w:sz w:val="32"/>
          <w:szCs w:val="32"/>
        </w:rPr>
        <w:t>2</w:t>
      </w:r>
      <w:r>
        <w:rPr>
          <w:rFonts w:asciiTheme="minorEastAsia" w:eastAsiaTheme="minorEastAsia" w:hAnsiTheme="minorEastAsia" w:cs="仿宋" w:hint="eastAsia"/>
          <w:sz w:val="32"/>
          <w:szCs w:val="32"/>
          <w:lang w:val="en-US"/>
        </w:rPr>
        <w:t>4</w:t>
      </w:r>
      <w:r>
        <w:rPr>
          <w:rFonts w:asciiTheme="minorEastAsia" w:eastAsiaTheme="minorEastAsia" w:hAnsiTheme="minorEastAsia" w:hint="eastAsia"/>
          <w:sz w:val="32"/>
          <w:szCs w:val="32"/>
        </w:rPr>
        <w:t>年</w:t>
      </w:r>
      <w:r>
        <w:rPr>
          <w:rFonts w:asciiTheme="minorEastAsia" w:eastAsiaTheme="minorEastAsia" w:hAnsiTheme="minorEastAsia" w:cs="仿宋"/>
          <w:sz w:val="32"/>
          <w:szCs w:val="32"/>
        </w:rPr>
        <w:t>1</w:t>
      </w:r>
      <w:r>
        <w:rPr>
          <w:rFonts w:asciiTheme="minorEastAsia" w:eastAsiaTheme="minorEastAsia" w:hAnsiTheme="minorEastAsia" w:cs="仿宋" w:hint="eastAsia"/>
          <w:sz w:val="32"/>
          <w:szCs w:val="32"/>
          <w:lang w:val="en-US"/>
        </w:rPr>
        <w:t>0</w:t>
      </w:r>
      <w:r>
        <w:rPr>
          <w:rFonts w:asciiTheme="minorEastAsia" w:eastAsiaTheme="minorEastAsia" w:hAnsiTheme="minorEastAsia" w:hint="eastAsia"/>
          <w:sz w:val="32"/>
          <w:szCs w:val="32"/>
        </w:rPr>
        <w:t>月</w:t>
      </w:r>
    </w:p>
    <w:p w:rsidR="00B1627F" w:rsidRDefault="00B1627F">
      <w:pPr>
        <w:pStyle w:val="a3"/>
        <w:ind w:left="0"/>
        <w:rPr>
          <w:rFonts w:ascii="微软雅黑"/>
          <w:sz w:val="94"/>
        </w:rPr>
      </w:pPr>
    </w:p>
    <w:p w:rsidR="00B1627F" w:rsidRDefault="005175BB">
      <w:pPr>
        <w:pStyle w:val="11"/>
        <w:spacing w:after="58" w:line="528" w:lineRule="exact"/>
      </w:pPr>
      <w:r>
        <w:lastRenderedPageBreak/>
        <w:t>一、赛项信息</w:t>
      </w:r>
    </w:p>
    <w:tbl>
      <w:tblPr>
        <w:tblStyle w:val="TableNormal"/>
        <w:tblW w:w="0" w:type="auto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89"/>
        <w:gridCol w:w="1350"/>
        <w:gridCol w:w="5887"/>
      </w:tblGrid>
      <w:tr w:rsidR="00B1627F">
        <w:trPr>
          <w:trHeight w:val="510"/>
        </w:trPr>
        <w:tc>
          <w:tcPr>
            <w:tcW w:w="8526" w:type="dxa"/>
            <w:gridSpan w:val="3"/>
          </w:tcPr>
          <w:p w:rsidR="00B1627F" w:rsidRDefault="005175BB">
            <w:pPr>
              <w:pStyle w:val="TableParagraph"/>
              <w:spacing w:line="491" w:lineRule="exact"/>
              <w:ind w:left="3681" w:right="3675"/>
              <w:jc w:val="center"/>
              <w:rPr>
                <w:rFonts w:ascii="微软雅黑" w:eastAsia="微软雅黑"/>
                <w:b/>
                <w:sz w:val="28"/>
              </w:rPr>
            </w:pPr>
            <w:r>
              <w:rPr>
                <w:rFonts w:ascii="微软雅黑" w:eastAsia="微软雅黑" w:hint="eastAsia"/>
                <w:b/>
                <w:sz w:val="28"/>
              </w:rPr>
              <w:t>赛项类别</w:t>
            </w:r>
          </w:p>
        </w:tc>
      </w:tr>
      <w:tr w:rsidR="00B1627F">
        <w:trPr>
          <w:trHeight w:val="508"/>
        </w:trPr>
        <w:tc>
          <w:tcPr>
            <w:tcW w:w="8526" w:type="dxa"/>
            <w:gridSpan w:val="3"/>
          </w:tcPr>
          <w:p w:rsidR="00B1627F" w:rsidRDefault="005175BB">
            <w:pPr>
              <w:pStyle w:val="TableParagraph"/>
              <w:tabs>
                <w:tab w:val="left" w:pos="2118"/>
                <w:tab w:val="left" w:pos="3317"/>
              </w:tabs>
              <w:spacing w:before="100"/>
              <w:ind w:leftChars="847" w:left="2046" w:hangingChars="43" w:hanging="183"/>
              <w:rPr>
                <w:sz w:val="24"/>
              </w:rPr>
            </w:pPr>
            <w:r>
              <w:rPr>
                <w:rFonts w:ascii="Arial" w:eastAsia="Wingdings 2" w:hAnsi="Arial" w:cs="Arial"/>
                <w:w w:val="178"/>
                <w:sz w:val="24"/>
                <w:szCs w:val="24"/>
              </w:rPr>
              <w:t>√</w:t>
            </w:r>
            <w:proofErr w:type="gramStart"/>
            <w:r>
              <w:rPr>
                <w:sz w:val="24"/>
              </w:rPr>
              <w:t>每年赛</w:t>
            </w:r>
            <w:proofErr w:type="gramEnd"/>
            <w:r>
              <w:rPr>
                <w:sz w:val="24"/>
              </w:rPr>
              <w:tab/>
            </w:r>
            <w:r>
              <w:rPr>
                <w:rFonts w:ascii="Wingdings 2" w:eastAsia="Wingdings 2" w:hAnsi="Wingdings 2"/>
                <w:sz w:val="24"/>
              </w:rPr>
              <w:t></w:t>
            </w:r>
            <w:r>
              <w:rPr>
                <w:sz w:val="24"/>
              </w:rPr>
              <w:t>隔年赛（</w:t>
            </w:r>
            <w:r>
              <w:rPr>
                <w:rFonts w:ascii="Wingdings 2" w:eastAsia="Wingdings 2" w:hAnsi="Wingdings 2"/>
                <w:sz w:val="24"/>
              </w:rPr>
              <w:t></w:t>
            </w:r>
            <w:r>
              <w:rPr>
                <w:sz w:val="24"/>
              </w:rPr>
              <w:t>单数年/</w:t>
            </w:r>
            <w:r>
              <w:rPr>
                <w:rFonts w:ascii="Wingdings 2" w:eastAsia="Wingdings 2" w:hAnsi="Wingdings 2"/>
                <w:sz w:val="24"/>
              </w:rPr>
              <w:t></w:t>
            </w:r>
            <w:r>
              <w:rPr>
                <w:sz w:val="24"/>
              </w:rPr>
              <w:t>双数年）</w:t>
            </w:r>
          </w:p>
        </w:tc>
      </w:tr>
      <w:tr w:rsidR="00B1627F">
        <w:trPr>
          <w:trHeight w:val="510"/>
        </w:trPr>
        <w:tc>
          <w:tcPr>
            <w:tcW w:w="8526" w:type="dxa"/>
            <w:gridSpan w:val="3"/>
          </w:tcPr>
          <w:p w:rsidR="00B1627F" w:rsidRDefault="005175BB">
            <w:pPr>
              <w:pStyle w:val="TableParagraph"/>
              <w:spacing w:line="491" w:lineRule="exact"/>
              <w:ind w:left="3681" w:right="3675"/>
              <w:jc w:val="center"/>
              <w:rPr>
                <w:rFonts w:ascii="微软雅黑" w:eastAsia="微软雅黑"/>
                <w:b/>
                <w:sz w:val="28"/>
              </w:rPr>
            </w:pPr>
            <w:r>
              <w:rPr>
                <w:rFonts w:ascii="微软雅黑" w:eastAsia="微软雅黑" w:hint="eastAsia"/>
                <w:b/>
                <w:sz w:val="28"/>
              </w:rPr>
              <w:t>赛项组别</w:t>
            </w:r>
          </w:p>
        </w:tc>
      </w:tr>
      <w:tr w:rsidR="00B1627F">
        <w:trPr>
          <w:trHeight w:val="510"/>
        </w:trPr>
        <w:tc>
          <w:tcPr>
            <w:tcW w:w="8526" w:type="dxa"/>
            <w:gridSpan w:val="3"/>
          </w:tcPr>
          <w:p w:rsidR="00B1627F" w:rsidRDefault="005175BB">
            <w:pPr>
              <w:pStyle w:val="TableParagraph"/>
              <w:tabs>
                <w:tab w:val="left" w:pos="4404"/>
              </w:tabs>
              <w:spacing w:before="100"/>
              <w:ind w:left="2364"/>
              <w:rPr>
                <w:sz w:val="24"/>
              </w:rPr>
            </w:pPr>
            <w:r>
              <w:rPr>
                <w:rFonts w:hint="eastAsia"/>
                <w:w w:val="105"/>
                <w:sz w:val="24"/>
              </w:rPr>
              <w:t>☑</w:t>
            </w:r>
            <w:r>
              <w:rPr>
                <w:w w:val="105"/>
                <w:sz w:val="24"/>
              </w:rPr>
              <w:t>中等职业教育</w:t>
            </w:r>
            <w:r>
              <w:rPr>
                <w:w w:val="105"/>
                <w:sz w:val="24"/>
              </w:rPr>
              <w:tab/>
            </w:r>
            <w:r>
              <w:rPr>
                <w:rFonts w:ascii="Wingdings 2" w:eastAsia="Wingdings 2" w:hAnsi="Wingdings 2"/>
                <w:w w:val="160"/>
                <w:sz w:val="24"/>
              </w:rPr>
              <w:sym w:font="Wingdings 2" w:char="00A3"/>
            </w:r>
            <w:r>
              <w:rPr>
                <w:rFonts w:ascii="Times New Roman" w:eastAsia="Times New Roman" w:hAnsi="Times New Roman"/>
                <w:spacing w:val="1"/>
                <w:w w:val="160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高等职业教育</w:t>
            </w:r>
          </w:p>
        </w:tc>
      </w:tr>
      <w:tr w:rsidR="00B1627F">
        <w:trPr>
          <w:trHeight w:val="621"/>
        </w:trPr>
        <w:tc>
          <w:tcPr>
            <w:tcW w:w="8526" w:type="dxa"/>
            <w:gridSpan w:val="3"/>
          </w:tcPr>
          <w:p w:rsidR="00B1627F" w:rsidRDefault="00B1627F">
            <w:pPr>
              <w:pStyle w:val="TableParagraph"/>
              <w:spacing w:before="17"/>
              <w:rPr>
                <w:rFonts w:ascii="Microsoft JhengHei"/>
                <w:b/>
                <w:sz w:val="16"/>
              </w:rPr>
            </w:pPr>
          </w:p>
          <w:p w:rsidR="00B1627F" w:rsidRDefault="005175BB">
            <w:pPr>
              <w:pStyle w:val="TableParagraph"/>
              <w:tabs>
                <w:tab w:val="left" w:pos="843"/>
              </w:tabs>
              <w:spacing w:line="289" w:lineRule="exact"/>
              <w:ind w:left="527"/>
              <w:rPr>
                <w:sz w:val="24"/>
              </w:rPr>
            </w:pPr>
            <w:r>
              <w:rPr>
                <w:rFonts w:ascii="Arial" w:eastAsia="Wingdings 2" w:hAnsi="Arial" w:cs="Arial"/>
                <w:w w:val="178"/>
                <w:sz w:val="24"/>
                <w:szCs w:val="24"/>
              </w:rPr>
              <w:t>√</w:t>
            </w:r>
            <w:r>
              <w:rPr>
                <w:sz w:val="24"/>
              </w:rPr>
              <w:t>学生赛（□个人</w:t>
            </w:r>
            <w:r>
              <w:rPr>
                <w:w w:val="120"/>
                <w:sz w:val="24"/>
              </w:rPr>
              <w:t>/</w:t>
            </w:r>
            <w:r>
              <w:rPr>
                <w:rFonts w:ascii="Arial" w:eastAsia="Wingdings 2" w:hAnsi="Arial" w:cs="Arial"/>
                <w:w w:val="178"/>
                <w:sz w:val="24"/>
                <w:szCs w:val="24"/>
              </w:rPr>
              <w:t>√</w:t>
            </w:r>
            <w:r>
              <w:rPr>
                <w:rFonts w:ascii="Times New Roman" w:eastAsia="Times New Roman" w:hAnsi="Times New Roman"/>
                <w:spacing w:val="40"/>
                <w:w w:val="120"/>
                <w:sz w:val="24"/>
              </w:rPr>
              <w:t xml:space="preserve"> </w:t>
            </w:r>
            <w:r>
              <w:rPr>
                <w:sz w:val="24"/>
              </w:rPr>
              <w:t>团体）</w:t>
            </w:r>
            <w:r>
              <w:rPr>
                <w:spacing w:val="1"/>
                <w:sz w:val="24"/>
              </w:rPr>
              <w:t xml:space="preserve"> □教师赛</w:t>
            </w:r>
            <w:r>
              <w:rPr>
                <w:sz w:val="24"/>
              </w:rPr>
              <w:t>（试点） □师生同赛（试点）</w:t>
            </w:r>
          </w:p>
        </w:tc>
      </w:tr>
      <w:tr w:rsidR="00B1627F">
        <w:trPr>
          <w:trHeight w:val="511"/>
        </w:trPr>
        <w:tc>
          <w:tcPr>
            <w:tcW w:w="8526" w:type="dxa"/>
            <w:gridSpan w:val="3"/>
          </w:tcPr>
          <w:p w:rsidR="00B1627F" w:rsidRDefault="005175BB">
            <w:pPr>
              <w:pStyle w:val="TableParagraph"/>
              <w:spacing w:line="491" w:lineRule="exact"/>
              <w:ind w:left="1590"/>
              <w:rPr>
                <w:rFonts w:ascii="微软雅黑" w:eastAsia="微软雅黑"/>
                <w:b/>
                <w:sz w:val="28"/>
              </w:rPr>
            </w:pPr>
            <w:r>
              <w:rPr>
                <w:rFonts w:ascii="微软雅黑" w:eastAsia="微软雅黑" w:hint="eastAsia"/>
                <w:b/>
                <w:sz w:val="28"/>
              </w:rPr>
              <w:t>对接产业行业、对应岗位（群）及核心能力</w:t>
            </w:r>
          </w:p>
        </w:tc>
      </w:tr>
      <w:tr w:rsidR="00B1627F">
        <w:trPr>
          <w:trHeight w:val="510"/>
        </w:trPr>
        <w:tc>
          <w:tcPr>
            <w:tcW w:w="1289" w:type="dxa"/>
          </w:tcPr>
          <w:p w:rsidR="00B1627F" w:rsidRDefault="005175BB">
            <w:pPr>
              <w:pStyle w:val="TableParagraph"/>
              <w:spacing w:before="100"/>
              <w:ind w:left="143" w:right="136"/>
              <w:jc w:val="center"/>
              <w:rPr>
                <w:sz w:val="24"/>
              </w:rPr>
            </w:pPr>
            <w:r>
              <w:rPr>
                <w:sz w:val="24"/>
              </w:rPr>
              <w:t>产业行业</w:t>
            </w:r>
          </w:p>
        </w:tc>
        <w:tc>
          <w:tcPr>
            <w:tcW w:w="1350" w:type="dxa"/>
          </w:tcPr>
          <w:p w:rsidR="00B1627F" w:rsidRDefault="005175BB">
            <w:pPr>
              <w:pStyle w:val="TableParagraph"/>
              <w:spacing w:before="100"/>
              <w:ind w:left="87" w:right="12"/>
              <w:jc w:val="center"/>
              <w:rPr>
                <w:sz w:val="24"/>
              </w:rPr>
            </w:pPr>
            <w:r>
              <w:rPr>
                <w:sz w:val="24"/>
              </w:rPr>
              <w:t>岗位（群）</w:t>
            </w:r>
          </w:p>
        </w:tc>
        <w:tc>
          <w:tcPr>
            <w:tcW w:w="5887" w:type="dxa"/>
          </w:tcPr>
          <w:p w:rsidR="00B1627F" w:rsidRDefault="005175BB">
            <w:pPr>
              <w:pStyle w:val="TableParagraph"/>
              <w:spacing w:before="100"/>
              <w:ind w:left="2441" w:right="2435"/>
              <w:jc w:val="center"/>
              <w:rPr>
                <w:sz w:val="24"/>
              </w:rPr>
            </w:pPr>
            <w:r>
              <w:rPr>
                <w:sz w:val="24"/>
              </w:rPr>
              <w:t>核心能力</w:t>
            </w:r>
          </w:p>
        </w:tc>
      </w:tr>
      <w:tr w:rsidR="00B1627F">
        <w:trPr>
          <w:trHeight w:val="508"/>
        </w:trPr>
        <w:tc>
          <w:tcPr>
            <w:tcW w:w="1289" w:type="dxa"/>
            <w:vMerge w:val="restart"/>
          </w:tcPr>
          <w:p w:rsidR="00B1627F" w:rsidRDefault="00B1627F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350" w:type="dxa"/>
            <w:vMerge w:val="restart"/>
          </w:tcPr>
          <w:p w:rsidR="00B1627F" w:rsidRDefault="00B1627F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887" w:type="dxa"/>
          </w:tcPr>
          <w:p w:rsidR="00B1627F" w:rsidRDefault="005175BB">
            <w:pPr>
              <w:pStyle w:val="TableParagraph"/>
              <w:spacing w:before="100"/>
              <w:ind w:left="106"/>
              <w:rPr>
                <w:sz w:val="24"/>
              </w:rPr>
            </w:pPr>
            <w:r>
              <w:rPr>
                <w:sz w:val="24"/>
              </w:rPr>
              <w:t>具有识读建筑工程施工图、绘制土建工程竣工图的能力</w:t>
            </w:r>
          </w:p>
        </w:tc>
      </w:tr>
      <w:tr w:rsidR="00B1627F">
        <w:trPr>
          <w:trHeight w:val="510"/>
        </w:trPr>
        <w:tc>
          <w:tcPr>
            <w:tcW w:w="1289" w:type="dxa"/>
            <w:vMerge/>
            <w:tcBorders>
              <w:top w:val="nil"/>
            </w:tcBorders>
          </w:tcPr>
          <w:p w:rsidR="00B1627F" w:rsidRDefault="00B1627F"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</w:tcBorders>
          </w:tcPr>
          <w:p w:rsidR="00B1627F" w:rsidRDefault="00B1627F">
            <w:pPr>
              <w:rPr>
                <w:sz w:val="2"/>
                <w:szCs w:val="2"/>
              </w:rPr>
            </w:pPr>
          </w:p>
        </w:tc>
        <w:tc>
          <w:tcPr>
            <w:tcW w:w="5887" w:type="dxa"/>
          </w:tcPr>
          <w:p w:rsidR="00B1627F" w:rsidRDefault="005175BB">
            <w:pPr>
              <w:pStyle w:val="TableParagraph"/>
              <w:spacing w:before="100"/>
              <w:ind w:left="106"/>
              <w:rPr>
                <w:sz w:val="24"/>
              </w:rPr>
            </w:pPr>
            <w:r>
              <w:rPr>
                <w:sz w:val="24"/>
              </w:rPr>
              <w:t>具有建筑材料进场验收、保管、检测及应用的能力</w:t>
            </w:r>
          </w:p>
        </w:tc>
      </w:tr>
      <w:tr w:rsidR="00B1627F">
        <w:trPr>
          <w:trHeight w:val="510"/>
        </w:trPr>
        <w:tc>
          <w:tcPr>
            <w:tcW w:w="1289" w:type="dxa"/>
            <w:vMerge/>
            <w:tcBorders>
              <w:top w:val="nil"/>
            </w:tcBorders>
          </w:tcPr>
          <w:p w:rsidR="00B1627F" w:rsidRDefault="00B1627F"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</w:tcBorders>
          </w:tcPr>
          <w:p w:rsidR="00B1627F" w:rsidRDefault="00B1627F">
            <w:pPr>
              <w:rPr>
                <w:sz w:val="2"/>
                <w:szCs w:val="2"/>
              </w:rPr>
            </w:pPr>
          </w:p>
        </w:tc>
        <w:tc>
          <w:tcPr>
            <w:tcW w:w="5887" w:type="dxa"/>
          </w:tcPr>
          <w:p w:rsidR="00B1627F" w:rsidRDefault="005175BB">
            <w:pPr>
              <w:pStyle w:val="TableParagraph"/>
              <w:spacing w:before="100"/>
              <w:ind w:left="106"/>
              <w:rPr>
                <w:sz w:val="24"/>
              </w:rPr>
            </w:pPr>
            <w:r>
              <w:rPr>
                <w:sz w:val="24"/>
              </w:rPr>
              <w:t>具有施工测量放线和技术复核的能力</w:t>
            </w:r>
          </w:p>
        </w:tc>
      </w:tr>
      <w:tr w:rsidR="00B1627F">
        <w:trPr>
          <w:trHeight w:val="624"/>
        </w:trPr>
        <w:tc>
          <w:tcPr>
            <w:tcW w:w="1289" w:type="dxa"/>
            <w:vMerge w:val="restart"/>
          </w:tcPr>
          <w:p w:rsidR="00B1627F" w:rsidRDefault="00B1627F">
            <w:pPr>
              <w:pStyle w:val="TableParagraph"/>
              <w:rPr>
                <w:rFonts w:ascii="Microsoft JhengHei"/>
                <w:b/>
                <w:sz w:val="24"/>
              </w:rPr>
            </w:pPr>
          </w:p>
          <w:p w:rsidR="00B1627F" w:rsidRDefault="00B1627F">
            <w:pPr>
              <w:pStyle w:val="TableParagraph"/>
              <w:rPr>
                <w:rFonts w:ascii="Microsoft JhengHei"/>
                <w:b/>
                <w:sz w:val="24"/>
              </w:rPr>
            </w:pPr>
          </w:p>
          <w:p w:rsidR="00B1627F" w:rsidRDefault="00B1627F">
            <w:pPr>
              <w:pStyle w:val="TableParagraph"/>
              <w:rPr>
                <w:rFonts w:ascii="Microsoft JhengHei"/>
                <w:b/>
                <w:sz w:val="24"/>
              </w:rPr>
            </w:pPr>
          </w:p>
          <w:p w:rsidR="00B1627F" w:rsidRDefault="00B1627F">
            <w:pPr>
              <w:pStyle w:val="TableParagraph"/>
              <w:rPr>
                <w:rFonts w:ascii="Microsoft JhengHei"/>
                <w:b/>
                <w:sz w:val="24"/>
              </w:rPr>
            </w:pPr>
          </w:p>
          <w:p w:rsidR="00B1627F" w:rsidRDefault="00B1627F">
            <w:pPr>
              <w:pStyle w:val="TableParagraph"/>
              <w:rPr>
                <w:rFonts w:ascii="Microsoft JhengHei"/>
                <w:b/>
                <w:sz w:val="24"/>
              </w:rPr>
            </w:pPr>
          </w:p>
          <w:p w:rsidR="00B1627F" w:rsidRDefault="00B1627F">
            <w:pPr>
              <w:pStyle w:val="TableParagraph"/>
              <w:rPr>
                <w:rFonts w:ascii="Microsoft JhengHei"/>
                <w:b/>
                <w:sz w:val="24"/>
              </w:rPr>
            </w:pPr>
          </w:p>
          <w:p w:rsidR="00B1627F" w:rsidRDefault="00B1627F">
            <w:pPr>
              <w:pStyle w:val="TableParagraph"/>
              <w:rPr>
                <w:rFonts w:ascii="Microsoft JhengHei"/>
                <w:b/>
                <w:sz w:val="24"/>
              </w:rPr>
            </w:pPr>
          </w:p>
          <w:p w:rsidR="00B1627F" w:rsidRDefault="00B1627F">
            <w:pPr>
              <w:pStyle w:val="TableParagraph"/>
              <w:rPr>
                <w:rFonts w:ascii="Microsoft JhengHei"/>
                <w:b/>
                <w:sz w:val="24"/>
              </w:rPr>
            </w:pPr>
          </w:p>
          <w:p w:rsidR="00B1627F" w:rsidRDefault="00B1627F">
            <w:pPr>
              <w:pStyle w:val="TableParagraph"/>
              <w:rPr>
                <w:rFonts w:ascii="Microsoft JhengHei"/>
                <w:b/>
                <w:sz w:val="24"/>
              </w:rPr>
            </w:pPr>
          </w:p>
          <w:p w:rsidR="00B1627F" w:rsidRDefault="00B1627F">
            <w:pPr>
              <w:pStyle w:val="TableParagraph"/>
              <w:rPr>
                <w:rFonts w:ascii="Microsoft JhengHei"/>
                <w:b/>
                <w:sz w:val="24"/>
              </w:rPr>
            </w:pPr>
          </w:p>
          <w:p w:rsidR="00B1627F" w:rsidRDefault="00B1627F">
            <w:pPr>
              <w:pStyle w:val="TableParagraph"/>
              <w:spacing w:before="10"/>
              <w:rPr>
                <w:rFonts w:ascii="Microsoft JhengHei"/>
                <w:b/>
                <w:sz w:val="17"/>
              </w:rPr>
            </w:pPr>
          </w:p>
          <w:p w:rsidR="00B1627F" w:rsidRDefault="005175BB">
            <w:pPr>
              <w:pStyle w:val="TableParagraph"/>
              <w:ind w:left="283"/>
              <w:rPr>
                <w:sz w:val="24"/>
              </w:rPr>
            </w:pPr>
            <w:r>
              <w:rPr>
                <w:sz w:val="24"/>
              </w:rPr>
              <w:t>新职业</w:t>
            </w:r>
          </w:p>
        </w:tc>
        <w:tc>
          <w:tcPr>
            <w:tcW w:w="1350" w:type="dxa"/>
            <w:vMerge w:val="restart"/>
          </w:tcPr>
          <w:p w:rsidR="00B1627F" w:rsidRDefault="00B1627F">
            <w:pPr>
              <w:pStyle w:val="TableParagraph"/>
              <w:spacing w:before="1"/>
              <w:rPr>
                <w:rFonts w:ascii="Microsoft JhengHei"/>
                <w:b/>
                <w:sz w:val="17"/>
              </w:rPr>
            </w:pPr>
          </w:p>
          <w:p w:rsidR="00B1627F" w:rsidRDefault="005175BB">
            <w:pPr>
              <w:pStyle w:val="TableParagraph"/>
              <w:spacing w:before="1" w:line="242" w:lineRule="auto"/>
              <w:ind w:left="107" w:right="30"/>
              <w:jc w:val="both"/>
              <w:rPr>
                <w:sz w:val="24"/>
              </w:rPr>
            </w:pPr>
            <w:r>
              <w:rPr>
                <w:sz w:val="24"/>
              </w:rPr>
              <w:t>建筑施工与管理等岗位（群）</w:t>
            </w:r>
          </w:p>
        </w:tc>
        <w:tc>
          <w:tcPr>
            <w:tcW w:w="5886" w:type="dxa"/>
          </w:tcPr>
          <w:p w:rsidR="00B1627F" w:rsidRDefault="005175BB">
            <w:pPr>
              <w:pStyle w:val="TableParagraph"/>
              <w:spacing w:before="2"/>
              <w:ind w:left="106"/>
              <w:rPr>
                <w:sz w:val="24"/>
              </w:rPr>
            </w:pPr>
            <w:r>
              <w:rPr>
                <w:sz w:val="24"/>
              </w:rPr>
              <w:t>具有一般建筑工程施工计算，判断和分析施工中的一般</w:t>
            </w:r>
          </w:p>
          <w:p w:rsidR="00B1627F" w:rsidRDefault="005175BB">
            <w:pPr>
              <w:pStyle w:val="TableParagraph"/>
              <w:spacing w:before="5" w:line="289" w:lineRule="exact"/>
              <w:ind w:left="106"/>
              <w:rPr>
                <w:sz w:val="24"/>
              </w:rPr>
            </w:pPr>
            <w:r>
              <w:rPr>
                <w:sz w:val="24"/>
              </w:rPr>
              <w:t>结构问题，处理施工中的一般技术问题的能力</w:t>
            </w:r>
          </w:p>
        </w:tc>
      </w:tr>
      <w:tr w:rsidR="00B1627F">
        <w:trPr>
          <w:trHeight w:val="621"/>
        </w:trPr>
        <w:tc>
          <w:tcPr>
            <w:tcW w:w="1289" w:type="dxa"/>
            <w:vMerge/>
            <w:tcBorders>
              <w:top w:val="nil"/>
            </w:tcBorders>
          </w:tcPr>
          <w:p w:rsidR="00B1627F" w:rsidRDefault="00B1627F"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</w:tcBorders>
          </w:tcPr>
          <w:p w:rsidR="00B1627F" w:rsidRDefault="00B1627F">
            <w:pPr>
              <w:rPr>
                <w:sz w:val="2"/>
                <w:szCs w:val="2"/>
              </w:rPr>
            </w:pPr>
          </w:p>
        </w:tc>
        <w:tc>
          <w:tcPr>
            <w:tcW w:w="5886" w:type="dxa"/>
          </w:tcPr>
          <w:p w:rsidR="00B1627F" w:rsidRDefault="005175BB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具有编制分部分项工程施工技术文件，并组织指导施工</w:t>
            </w:r>
          </w:p>
          <w:p w:rsidR="00B1627F" w:rsidRDefault="005175BB">
            <w:pPr>
              <w:pStyle w:val="TableParagraph"/>
              <w:spacing w:before="4" w:line="289" w:lineRule="exact"/>
              <w:ind w:left="106"/>
              <w:rPr>
                <w:sz w:val="24"/>
              </w:rPr>
            </w:pPr>
            <w:r>
              <w:rPr>
                <w:sz w:val="24"/>
              </w:rPr>
              <w:t>的能力</w:t>
            </w:r>
          </w:p>
        </w:tc>
      </w:tr>
      <w:tr w:rsidR="00B1627F">
        <w:trPr>
          <w:trHeight w:val="623"/>
        </w:trPr>
        <w:tc>
          <w:tcPr>
            <w:tcW w:w="1289" w:type="dxa"/>
            <w:vMerge/>
            <w:tcBorders>
              <w:top w:val="nil"/>
            </w:tcBorders>
          </w:tcPr>
          <w:p w:rsidR="00B1627F" w:rsidRDefault="00B1627F"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</w:tcBorders>
          </w:tcPr>
          <w:p w:rsidR="00B1627F" w:rsidRDefault="00B1627F">
            <w:pPr>
              <w:rPr>
                <w:sz w:val="2"/>
                <w:szCs w:val="2"/>
              </w:rPr>
            </w:pPr>
          </w:p>
        </w:tc>
        <w:tc>
          <w:tcPr>
            <w:tcW w:w="5886" w:type="dxa"/>
          </w:tcPr>
          <w:p w:rsidR="00B1627F" w:rsidRDefault="005175BB">
            <w:pPr>
              <w:pStyle w:val="TableParagraph"/>
              <w:spacing w:before="2"/>
              <w:ind w:left="106"/>
              <w:rPr>
                <w:sz w:val="24"/>
              </w:rPr>
            </w:pPr>
            <w:r>
              <w:rPr>
                <w:sz w:val="24"/>
              </w:rPr>
              <w:t>具有一般建筑工程施工进度、质量、安全、技术资料、</w:t>
            </w:r>
          </w:p>
          <w:p w:rsidR="00B1627F" w:rsidRDefault="005175BB">
            <w:pPr>
              <w:pStyle w:val="TableParagraph"/>
              <w:spacing w:before="4" w:line="289" w:lineRule="exact"/>
              <w:ind w:left="106"/>
              <w:rPr>
                <w:sz w:val="24"/>
              </w:rPr>
            </w:pPr>
            <w:r>
              <w:rPr>
                <w:sz w:val="24"/>
              </w:rPr>
              <w:t>施工成本管理的能力</w:t>
            </w:r>
          </w:p>
        </w:tc>
      </w:tr>
      <w:tr w:rsidR="00B1627F">
        <w:trPr>
          <w:trHeight w:val="621"/>
        </w:trPr>
        <w:tc>
          <w:tcPr>
            <w:tcW w:w="1289" w:type="dxa"/>
            <w:vMerge/>
            <w:tcBorders>
              <w:top w:val="nil"/>
            </w:tcBorders>
          </w:tcPr>
          <w:p w:rsidR="00B1627F" w:rsidRDefault="00B1627F"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 w:val="restart"/>
          </w:tcPr>
          <w:p w:rsidR="00B1627F" w:rsidRDefault="00B1627F">
            <w:pPr>
              <w:pStyle w:val="TableParagraph"/>
              <w:rPr>
                <w:rFonts w:ascii="Microsoft JhengHei"/>
                <w:b/>
                <w:sz w:val="24"/>
              </w:rPr>
            </w:pPr>
          </w:p>
          <w:p w:rsidR="00B1627F" w:rsidRDefault="00B1627F">
            <w:pPr>
              <w:pStyle w:val="TableParagraph"/>
              <w:spacing w:before="3"/>
              <w:rPr>
                <w:rFonts w:ascii="Microsoft JhengHei"/>
                <w:b/>
                <w:sz w:val="25"/>
              </w:rPr>
            </w:pPr>
          </w:p>
          <w:p w:rsidR="00B1627F" w:rsidRDefault="005175BB">
            <w:pPr>
              <w:pStyle w:val="TableParagraph"/>
              <w:spacing w:line="242" w:lineRule="auto"/>
              <w:ind w:left="107" w:right="40"/>
              <w:jc w:val="both"/>
              <w:rPr>
                <w:sz w:val="24"/>
              </w:rPr>
            </w:pPr>
            <w:r>
              <w:rPr>
                <w:spacing w:val="40"/>
                <w:sz w:val="24"/>
              </w:rPr>
              <w:t>装配式建筑深化设</w:t>
            </w:r>
            <w:r>
              <w:rPr>
                <w:spacing w:val="-7"/>
                <w:sz w:val="24"/>
              </w:rPr>
              <w:t>计、构件生</w:t>
            </w:r>
            <w:r>
              <w:rPr>
                <w:spacing w:val="-16"/>
                <w:sz w:val="24"/>
              </w:rPr>
              <w:t>产、装配式</w:t>
            </w:r>
            <w:r>
              <w:rPr>
                <w:spacing w:val="40"/>
                <w:sz w:val="24"/>
              </w:rPr>
              <w:t>建筑施工</w:t>
            </w:r>
            <w:r>
              <w:rPr>
                <w:spacing w:val="33"/>
                <w:sz w:val="24"/>
              </w:rPr>
              <w:t>等 岗 位</w:t>
            </w:r>
          </w:p>
          <w:p w:rsidR="00B1627F" w:rsidRDefault="005175BB">
            <w:pPr>
              <w:pStyle w:val="TableParagraph"/>
              <w:spacing w:before="5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（群）</w:t>
            </w:r>
          </w:p>
        </w:tc>
        <w:tc>
          <w:tcPr>
            <w:tcW w:w="5886" w:type="dxa"/>
          </w:tcPr>
          <w:p w:rsidR="00B1627F" w:rsidRDefault="005175BB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具有装配式建筑工程施工图识读、装配式建筑深化设计</w:t>
            </w:r>
          </w:p>
          <w:p w:rsidR="00B1627F" w:rsidRDefault="005175BB">
            <w:pPr>
              <w:pStyle w:val="TableParagraph"/>
              <w:spacing w:before="4" w:line="289" w:lineRule="exact"/>
              <w:ind w:left="106"/>
              <w:rPr>
                <w:sz w:val="24"/>
              </w:rPr>
            </w:pPr>
            <w:r>
              <w:rPr>
                <w:sz w:val="24"/>
              </w:rPr>
              <w:t>的能力</w:t>
            </w:r>
          </w:p>
        </w:tc>
      </w:tr>
      <w:tr w:rsidR="00B1627F">
        <w:trPr>
          <w:trHeight w:val="933"/>
        </w:trPr>
        <w:tc>
          <w:tcPr>
            <w:tcW w:w="1289" w:type="dxa"/>
            <w:vMerge/>
            <w:tcBorders>
              <w:top w:val="nil"/>
            </w:tcBorders>
          </w:tcPr>
          <w:p w:rsidR="00B1627F" w:rsidRDefault="00B1627F"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</w:tcBorders>
          </w:tcPr>
          <w:p w:rsidR="00B1627F" w:rsidRDefault="00B1627F">
            <w:pPr>
              <w:rPr>
                <w:sz w:val="2"/>
                <w:szCs w:val="2"/>
              </w:rPr>
            </w:pPr>
          </w:p>
        </w:tc>
        <w:tc>
          <w:tcPr>
            <w:tcW w:w="5886" w:type="dxa"/>
          </w:tcPr>
          <w:p w:rsidR="00B1627F" w:rsidRDefault="005175BB">
            <w:pPr>
              <w:pStyle w:val="TableParagraph"/>
              <w:spacing w:before="2"/>
              <w:ind w:left="106"/>
              <w:rPr>
                <w:sz w:val="24"/>
              </w:rPr>
            </w:pPr>
            <w:r>
              <w:rPr>
                <w:sz w:val="24"/>
              </w:rPr>
              <w:t>具有建筑材料及部品部件进场验收、构件生产和验收、</w:t>
            </w:r>
          </w:p>
          <w:p w:rsidR="00B1627F" w:rsidRDefault="005175BB">
            <w:pPr>
              <w:pStyle w:val="TableParagraph"/>
              <w:spacing w:before="2" w:line="310" w:lineRule="atLeast"/>
              <w:ind w:left="106" w:right="103"/>
              <w:rPr>
                <w:sz w:val="24"/>
              </w:rPr>
            </w:pPr>
            <w:r>
              <w:rPr>
                <w:sz w:val="24"/>
              </w:rPr>
              <w:t>堆放与管理的能力及建筑机械和建筑起重机械设备的专业管理能力</w:t>
            </w:r>
          </w:p>
        </w:tc>
      </w:tr>
      <w:tr w:rsidR="00B1627F">
        <w:trPr>
          <w:trHeight w:val="510"/>
        </w:trPr>
        <w:tc>
          <w:tcPr>
            <w:tcW w:w="1289" w:type="dxa"/>
            <w:vMerge/>
            <w:tcBorders>
              <w:top w:val="nil"/>
            </w:tcBorders>
          </w:tcPr>
          <w:p w:rsidR="00B1627F" w:rsidRDefault="00B1627F"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</w:tcBorders>
          </w:tcPr>
          <w:p w:rsidR="00B1627F" w:rsidRDefault="00B1627F">
            <w:pPr>
              <w:rPr>
                <w:sz w:val="2"/>
                <w:szCs w:val="2"/>
              </w:rPr>
            </w:pPr>
          </w:p>
        </w:tc>
        <w:tc>
          <w:tcPr>
            <w:tcW w:w="5886" w:type="dxa"/>
          </w:tcPr>
          <w:p w:rsidR="00B1627F" w:rsidRDefault="005175BB">
            <w:pPr>
              <w:pStyle w:val="TableParagraph"/>
              <w:spacing w:before="103"/>
              <w:ind w:left="106"/>
              <w:rPr>
                <w:sz w:val="24"/>
              </w:rPr>
            </w:pPr>
            <w:r>
              <w:rPr>
                <w:sz w:val="24"/>
              </w:rPr>
              <w:t>具有装配式建筑施工测量放线、技术复核的能力</w:t>
            </w:r>
          </w:p>
        </w:tc>
      </w:tr>
      <w:tr w:rsidR="00B1627F">
        <w:trPr>
          <w:trHeight w:val="624"/>
        </w:trPr>
        <w:tc>
          <w:tcPr>
            <w:tcW w:w="1289" w:type="dxa"/>
            <w:vMerge/>
            <w:tcBorders>
              <w:top w:val="nil"/>
            </w:tcBorders>
          </w:tcPr>
          <w:p w:rsidR="00B1627F" w:rsidRDefault="00B1627F"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</w:tcBorders>
          </w:tcPr>
          <w:p w:rsidR="00B1627F" w:rsidRDefault="00B1627F">
            <w:pPr>
              <w:rPr>
                <w:sz w:val="2"/>
                <w:szCs w:val="2"/>
              </w:rPr>
            </w:pPr>
          </w:p>
        </w:tc>
        <w:tc>
          <w:tcPr>
            <w:tcW w:w="5886" w:type="dxa"/>
          </w:tcPr>
          <w:p w:rsidR="00B1627F" w:rsidRDefault="005175BB">
            <w:pPr>
              <w:pStyle w:val="TableParagraph"/>
              <w:spacing w:before="2"/>
              <w:ind w:left="106"/>
              <w:rPr>
                <w:sz w:val="24"/>
              </w:rPr>
            </w:pPr>
            <w:r>
              <w:rPr>
                <w:sz w:val="24"/>
              </w:rPr>
              <w:t>具有装配式建筑施工过程施工计算、判断和分析，处理</w:t>
            </w:r>
          </w:p>
          <w:p w:rsidR="00B1627F" w:rsidRDefault="005175BB">
            <w:pPr>
              <w:pStyle w:val="TableParagraph"/>
              <w:spacing w:before="5" w:line="289" w:lineRule="exact"/>
              <w:ind w:left="106"/>
              <w:rPr>
                <w:sz w:val="24"/>
              </w:rPr>
            </w:pPr>
            <w:r>
              <w:rPr>
                <w:sz w:val="24"/>
              </w:rPr>
              <w:t>装配式构件连接、防水一般技术问题的能力</w:t>
            </w:r>
          </w:p>
        </w:tc>
      </w:tr>
      <w:tr w:rsidR="00B1627F">
        <w:trPr>
          <w:trHeight w:val="621"/>
        </w:trPr>
        <w:tc>
          <w:tcPr>
            <w:tcW w:w="1289" w:type="dxa"/>
            <w:vMerge/>
            <w:tcBorders>
              <w:top w:val="nil"/>
            </w:tcBorders>
          </w:tcPr>
          <w:p w:rsidR="00B1627F" w:rsidRDefault="00B1627F"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</w:tcBorders>
          </w:tcPr>
          <w:p w:rsidR="00B1627F" w:rsidRDefault="00B1627F">
            <w:pPr>
              <w:rPr>
                <w:sz w:val="2"/>
                <w:szCs w:val="2"/>
              </w:rPr>
            </w:pPr>
          </w:p>
        </w:tc>
        <w:tc>
          <w:tcPr>
            <w:tcW w:w="5886" w:type="dxa"/>
          </w:tcPr>
          <w:p w:rsidR="00B1627F" w:rsidRDefault="005175BB">
            <w:pPr>
              <w:pStyle w:val="TableParagraph"/>
              <w:spacing w:line="307" w:lineRule="exact"/>
              <w:ind w:left="106"/>
              <w:rPr>
                <w:sz w:val="24"/>
              </w:rPr>
            </w:pPr>
            <w:r>
              <w:rPr>
                <w:sz w:val="24"/>
              </w:rPr>
              <w:t>具有编制装配式建筑施工技术文件、组织指导施工的能</w:t>
            </w:r>
          </w:p>
          <w:p w:rsidR="00B1627F" w:rsidRDefault="005175BB">
            <w:pPr>
              <w:pStyle w:val="TableParagraph"/>
              <w:spacing w:before="4" w:line="289" w:lineRule="exact"/>
              <w:ind w:left="106"/>
              <w:rPr>
                <w:sz w:val="24"/>
              </w:rPr>
            </w:pPr>
            <w:r>
              <w:rPr>
                <w:sz w:val="24"/>
              </w:rPr>
              <w:t>力</w:t>
            </w:r>
          </w:p>
        </w:tc>
      </w:tr>
      <w:tr w:rsidR="00B1627F">
        <w:trPr>
          <w:trHeight w:val="623"/>
        </w:trPr>
        <w:tc>
          <w:tcPr>
            <w:tcW w:w="1289" w:type="dxa"/>
            <w:vMerge/>
            <w:tcBorders>
              <w:top w:val="nil"/>
            </w:tcBorders>
          </w:tcPr>
          <w:p w:rsidR="00B1627F" w:rsidRDefault="00B1627F"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</w:tcBorders>
          </w:tcPr>
          <w:p w:rsidR="00B1627F" w:rsidRDefault="00B1627F">
            <w:pPr>
              <w:rPr>
                <w:sz w:val="2"/>
                <w:szCs w:val="2"/>
              </w:rPr>
            </w:pPr>
          </w:p>
        </w:tc>
        <w:tc>
          <w:tcPr>
            <w:tcW w:w="5886" w:type="dxa"/>
          </w:tcPr>
          <w:p w:rsidR="00B1627F" w:rsidRDefault="005175BB">
            <w:pPr>
              <w:pStyle w:val="TableParagraph"/>
              <w:spacing w:before="2"/>
              <w:ind w:left="106"/>
              <w:rPr>
                <w:sz w:val="24"/>
              </w:rPr>
            </w:pPr>
            <w:r>
              <w:rPr>
                <w:sz w:val="24"/>
              </w:rPr>
              <w:t>具有装配式建筑现场施工进度控制、质量控制、安全管</w:t>
            </w:r>
          </w:p>
          <w:p w:rsidR="00B1627F" w:rsidRDefault="005175BB">
            <w:pPr>
              <w:pStyle w:val="TableParagraph"/>
              <w:spacing w:before="4" w:line="289" w:lineRule="exact"/>
              <w:ind w:left="106"/>
              <w:rPr>
                <w:sz w:val="24"/>
              </w:rPr>
            </w:pPr>
            <w:r>
              <w:rPr>
                <w:sz w:val="24"/>
              </w:rPr>
              <w:t>理、成本管理及资料管理的能力</w:t>
            </w:r>
          </w:p>
        </w:tc>
      </w:tr>
      <w:tr w:rsidR="00B1627F">
        <w:trPr>
          <w:trHeight w:val="736"/>
        </w:trPr>
        <w:tc>
          <w:tcPr>
            <w:tcW w:w="1289" w:type="dxa"/>
            <w:vMerge/>
            <w:tcBorders>
              <w:top w:val="nil"/>
            </w:tcBorders>
          </w:tcPr>
          <w:p w:rsidR="00B1627F" w:rsidRDefault="00B1627F"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 w:val="restart"/>
          </w:tcPr>
          <w:p w:rsidR="00B1627F" w:rsidRDefault="005175BB">
            <w:pPr>
              <w:pStyle w:val="TableParagraph"/>
              <w:spacing w:before="2" w:line="242" w:lineRule="auto"/>
              <w:ind w:left="107" w:right="40"/>
              <w:jc w:val="both"/>
              <w:rPr>
                <w:sz w:val="24"/>
              </w:rPr>
            </w:pPr>
            <w:r>
              <w:rPr>
                <w:sz w:val="24"/>
              </w:rPr>
              <w:t>钢结构详图设计、钢结构加工制作、</w:t>
            </w:r>
            <w:r>
              <w:rPr>
                <w:sz w:val="24"/>
              </w:rPr>
              <w:lastRenderedPageBreak/>
              <w:t xml:space="preserve">钢结构施工及管理等岗 </w:t>
            </w:r>
          </w:p>
          <w:p w:rsidR="00B1627F" w:rsidRDefault="005175BB">
            <w:pPr>
              <w:pStyle w:val="TableParagraph"/>
              <w:spacing w:before="4" w:line="289" w:lineRule="exact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位（群）</w:t>
            </w:r>
          </w:p>
        </w:tc>
        <w:tc>
          <w:tcPr>
            <w:tcW w:w="5886" w:type="dxa"/>
          </w:tcPr>
          <w:p w:rsidR="00B1627F" w:rsidRDefault="005175BB">
            <w:pPr>
              <w:pStyle w:val="TableParagraph"/>
              <w:spacing w:before="213"/>
              <w:ind w:left="106"/>
              <w:rPr>
                <w:sz w:val="24"/>
              </w:rPr>
            </w:pPr>
            <w:r>
              <w:rPr>
                <w:sz w:val="24"/>
              </w:rPr>
              <w:lastRenderedPageBreak/>
              <w:t>具有识读建筑工程施工图、绘制建筑工程竣工图的能力</w:t>
            </w:r>
          </w:p>
        </w:tc>
      </w:tr>
      <w:tr w:rsidR="00B1627F">
        <w:trPr>
          <w:trHeight w:val="707"/>
        </w:trPr>
        <w:tc>
          <w:tcPr>
            <w:tcW w:w="1289" w:type="dxa"/>
            <w:vMerge/>
            <w:tcBorders>
              <w:top w:val="nil"/>
            </w:tcBorders>
          </w:tcPr>
          <w:p w:rsidR="00B1627F" w:rsidRDefault="00B1627F"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</w:tcBorders>
          </w:tcPr>
          <w:p w:rsidR="00B1627F" w:rsidRDefault="00B1627F">
            <w:pPr>
              <w:rPr>
                <w:sz w:val="2"/>
                <w:szCs w:val="2"/>
              </w:rPr>
            </w:pPr>
          </w:p>
        </w:tc>
        <w:tc>
          <w:tcPr>
            <w:tcW w:w="5886" w:type="dxa"/>
          </w:tcPr>
          <w:p w:rsidR="00B1627F" w:rsidRDefault="005175BB">
            <w:pPr>
              <w:pStyle w:val="TableParagraph"/>
              <w:spacing w:before="199"/>
              <w:ind w:left="106"/>
              <w:rPr>
                <w:sz w:val="24"/>
              </w:rPr>
            </w:pPr>
            <w:r>
              <w:rPr>
                <w:sz w:val="24"/>
              </w:rPr>
              <w:t>具有常用建筑材料进场验收、储存与应用的能力</w:t>
            </w:r>
          </w:p>
        </w:tc>
      </w:tr>
      <w:tr w:rsidR="00B1627F">
        <w:trPr>
          <w:trHeight w:val="715"/>
        </w:trPr>
        <w:tc>
          <w:tcPr>
            <w:tcW w:w="1289" w:type="dxa"/>
            <w:vMerge/>
            <w:tcBorders>
              <w:top w:val="nil"/>
            </w:tcBorders>
          </w:tcPr>
          <w:p w:rsidR="00B1627F" w:rsidRDefault="00B1627F"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</w:tcBorders>
          </w:tcPr>
          <w:p w:rsidR="00B1627F" w:rsidRDefault="00B1627F">
            <w:pPr>
              <w:rPr>
                <w:sz w:val="2"/>
                <w:szCs w:val="2"/>
              </w:rPr>
            </w:pPr>
          </w:p>
        </w:tc>
        <w:tc>
          <w:tcPr>
            <w:tcW w:w="5886" w:type="dxa"/>
          </w:tcPr>
          <w:p w:rsidR="00B1627F" w:rsidRDefault="005175BB">
            <w:pPr>
              <w:pStyle w:val="TableParagraph"/>
              <w:spacing w:before="203"/>
              <w:ind w:left="106"/>
              <w:rPr>
                <w:sz w:val="24"/>
              </w:rPr>
            </w:pPr>
            <w:r>
              <w:rPr>
                <w:sz w:val="24"/>
              </w:rPr>
              <w:t>具有施工测量放线和变形观测的能力</w:t>
            </w:r>
          </w:p>
        </w:tc>
      </w:tr>
      <w:tr w:rsidR="00B1627F">
        <w:trPr>
          <w:trHeight w:val="621"/>
        </w:trPr>
        <w:tc>
          <w:tcPr>
            <w:tcW w:w="1289" w:type="dxa"/>
            <w:vMerge/>
            <w:tcBorders>
              <w:top w:val="nil"/>
            </w:tcBorders>
          </w:tcPr>
          <w:p w:rsidR="00B1627F" w:rsidRDefault="00B1627F"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 w:val="restart"/>
          </w:tcPr>
          <w:p w:rsidR="00B1627F" w:rsidRDefault="00B1627F">
            <w:pPr>
              <w:pStyle w:val="TableParagraph"/>
              <w:rPr>
                <w:rFonts w:ascii="Microsoft JhengHei"/>
                <w:b/>
                <w:sz w:val="24"/>
              </w:rPr>
            </w:pPr>
          </w:p>
          <w:p w:rsidR="00B1627F" w:rsidRDefault="00B1627F">
            <w:pPr>
              <w:pStyle w:val="TableParagraph"/>
              <w:rPr>
                <w:rFonts w:ascii="Microsoft JhengHei"/>
                <w:b/>
                <w:sz w:val="24"/>
              </w:rPr>
            </w:pPr>
          </w:p>
          <w:p w:rsidR="00B1627F" w:rsidRDefault="00B1627F">
            <w:pPr>
              <w:pStyle w:val="TableParagraph"/>
              <w:spacing w:before="2"/>
              <w:rPr>
                <w:rFonts w:ascii="Microsoft JhengHei"/>
                <w:b/>
                <w:sz w:val="12"/>
              </w:rPr>
            </w:pPr>
          </w:p>
          <w:p w:rsidR="00B1627F" w:rsidRDefault="005175BB">
            <w:pPr>
              <w:pStyle w:val="TableParagraph"/>
              <w:spacing w:before="1" w:line="242" w:lineRule="auto"/>
              <w:ind w:left="107" w:right="30"/>
              <w:jc w:val="both"/>
              <w:rPr>
                <w:sz w:val="24"/>
              </w:rPr>
            </w:pPr>
            <w:r>
              <w:rPr>
                <w:sz w:val="24"/>
              </w:rPr>
              <w:t>建筑智能化施工等岗位（群）</w:t>
            </w:r>
          </w:p>
        </w:tc>
        <w:tc>
          <w:tcPr>
            <w:tcW w:w="5886" w:type="dxa"/>
          </w:tcPr>
          <w:p w:rsidR="00B1627F" w:rsidRDefault="005175BB">
            <w:pPr>
              <w:pStyle w:val="TableParagraph"/>
              <w:spacing w:line="310" w:lineRule="atLeast"/>
              <w:ind w:left="106" w:right="98"/>
              <w:rPr>
                <w:sz w:val="24"/>
              </w:rPr>
            </w:pPr>
            <w:r>
              <w:rPr>
                <w:spacing w:val="-8"/>
                <w:sz w:val="24"/>
              </w:rPr>
              <w:t>具有运用智能测量技术知识，完成智能化施工放线和数据处理的能力</w:t>
            </w:r>
          </w:p>
        </w:tc>
      </w:tr>
      <w:tr w:rsidR="00B1627F">
        <w:trPr>
          <w:trHeight w:val="933"/>
        </w:trPr>
        <w:tc>
          <w:tcPr>
            <w:tcW w:w="1289" w:type="dxa"/>
            <w:vMerge/>
            <w:tcBorders>
              <w:top w:val="nil"/>
            </w:tcBorders>
          </w:tcPr>
          <w:p w:rsidR="00B1627F" w:rsidRDefault="00B1627F"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</w:tcBorders>
          </w:tcPr>
          <w:p w:rsidR="00B1627F" w:rsidRDefault="00B1627F">
            <w:pPr>
              <w:rPr>
                <w:sz w:val="2"/>
                <w:szCs w:val="2"/>
              </w:rPr>
            </w:pPr>
          </w:p>
        </w:tc>
        <w:tc>
          <w:tcPr>
            <w:tcW w:w="5886" w:type="dxa"/>
          </w:tcPr>
          <w:p w:rsidR="00B1627F" w:rsidRDefault="005175BB">
            <w:pPr>
              <w:pStyle w:val="TableParagraph"/>
              <w:spacing w:before="2"/>
              <w:ind w:left="106"/>
              <w:rPr>
                <w:sz w:val="24"/>
              </w:rPr>
            </w:pPr>
            <w:r>
              <w:rPr>
                <w:sz w:val="24"/>
              </w:rPr>
              <w:t>具有运用建筑信息模型进行多专业协同设计、施工方法</w:t>
            </w:r>
          </w:p>
          <w:p w:rsidR="00B1627F" w:rsidRDefault="005175BB">
            <w:pPr>
              <w:pStyle w:val="TableParagraph"/>
              <w:spacing w:before="2" w:line="310" w:lineRule="atLeast"/>
              <w:ind w:left="106" w:right="7"/>
              <w:rPr>
                <w:sz w:val="24"/>
              </w:rPr>
            </w:pPr>
            <w:r>
              <w:rPr>
                <w:sz w:val="24"/>
              </w:rPr>
              <w:t>与工艺模拟、工程进度控制与优化、工程计量与计价、工程质量检测等的能力，具有项目信息化管理的能力</w:t>
            </w:r>
          </w:p>
        </w:tc>
      </w:tr>
      <w:tr w:rsidR="00B1627F">
        <w:trPr>
          <w:trHeight w:val="623"/>
        </w:trPr>
        <w:tc>
          <w:tcPr>
            <w:tcW w:w="1289" w:type="dxa"/>
            <w:vMerge/>
            <w:tcBorders>
              <w:top w:val="nil"/>
            </w:tcBorders>
          </w:tcPr>
          <w:p w:rsidR="00B1627F" w:rsidRDefault="00B1627F"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</w:tcBorders>
          </w:tcPr>
          <w:p w:rsidR="00B1627F" w:rsidRDefault="00B1627F">
            <w:pPr>
              <w:rPr>
                <w:sz w:val="2"/>
                <w:szCs w:val="2"/>
              </w:rPr>
            </w:pPr>
          </w:p>
        </w:tc>
        <w:tc>
          <w:tcPr>
            <w:tcW w:w="5886" w:type="dxa"/>
          </w:tcPr>
          <w:p w:rsidR="00B1627F" w:rsidRDefault="005175BB">
            <w:pPr>
              <w:pStyle w:val="TableParagraph"/>
              <w:spacing w:before="2"/>
              <w:ind w:left="106"/>
              <w:rPr>
                <w:sz w:val="24"/>
              </w:rPr>
            </w:pPr>
            <w:r>
              <w:rPr>
                <w:sz w:val="24"/>
              </w:rPr>
              <w:t>具有运用测绘、机械、电气、自动控制、土木工程等知</w:t>
            </w:r>
          </w:p>
          <w:p w:rsidR="00B1627F" w:rsidRDefault="005175BB">
            <w:pPr>
              <w:pStyle w:val="TableParagraph"/>
              <w:spacing w:before="4" w:line="289" w:lineRule="exact"/>
              <w:ind w:left="106"/>
              <w:rPr>
                <w:sz w:val="24"/>
              </w:rPr>
            </w:pPr>
            <w:r>
              <w:rPr>
                <w:sz w:val="24"/>
              </w:rPr>
              <w:t>识，编制分部分项工程施工方案并组织指导施工的能力</w:t>
            </w:r>
          </w:p>
        </w:tc>
      </w:tr>
      <w:tr w:rsidR="00B1627F">
        <w:trPr>
          <w:trHeight w:val="933"/>
        </w:trPr>
        <w:tc>
          <w:tcPr>
            <w:tcW w:w="1289" w:type="dxa"/>
            <w:vMerge/>
            <w:tcBorders>
              <w:top w:val="nil"/>
            </w:tcBorders>
          </w:tcPr>
          <w:p w:rsidR="00B1627F" w:rsidRDefault="00B1627F"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</w:tcBorders>
          </w:tcPr>
          <w:p w:rsidR="00B1627F" w:rsidRDefault="00B1627F">
            <w:pPr>
              <w:rPr>
                <w:sz w:val="2"/>
                <w:szCs w:val="2"/>
              </w:rPr>
            </w:pPr>
          </w:p>
        </w:tc>
        <w:tc>
          <w:tcPr>
            <w:tcW w:w="5886" w:type="dxa"/>
          </w:tcPr>
          <w:p w:rsidR="00B1627F" w:rsidRDefault="005175BB">
            <w:pPr>
              <w:pStyle w:val="TableParagraph"/>
              <w:spacing w:before="2"/>
              <w:ind w:left="106"/>
              <w:rPr>
                <w:sz w:val="24"/>
              </w:rPr>
            </w:pPr>
            <w:r>
              <w:rPr>
                <w:sz w:val="24"/>
              </w:rPr>
              <w:t>具有按照有关进度、质量、安全、造价、环保和职业健</w:t>
            </w:r>
          </w:p>
          <w:p w:rsidR="00B1627F" w:rsidRDefault="005175BB">
            <w:pPr>
              <w:pStyle w:val="TableParagraph"/>
              <w:spacing w:before="2" w:line="310" w:lineRule="atLeast"/>
              <w:ind w:left="106" w:right="98"/>
              <w:rPr>
                <w:sz w:val="24"/>
              </w:rPr>
            </w:pPr>
            <w:r>
              <w:rPr>
                <w:spacing w:val="-11"/>
                <w:sz w:val="24"/>
              </w:rPr>
              <w:t>康的要求，科学组织、指导智能化施工，并处理施工中一般技术问题的能力</w:t>
            </w:r>
          </w:p>
        </w:tc>
      </w:tr>
      <w:tr w:rsidR="00B1627F">
        <w:trPr>
          <w:trHeight w:val="573"/>
        </w:trPr>
        <w:tc>
          <w:tcPr>
            <w:tcW w:w="1289" w:type="dxa"/>
            <w:vMerge/>
            <w:tcBorders>
              <w:top w:val="nil"/>
            </w:tcBorders>
          </w:tcPr>
          <w:p w:rsidR="00B1627F" w:rsidRDefault="00B1627F"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 w:val="restart"/>
          </w:tcPr>
          <w:p w:rsidR="00B1627F" w:rsidRDefault="00B1627F">
            <w:pPr>
              <w:pStyle w:val="TableParagraph"/>
              <w:spacing w:before="11"/>
              <w:rPr>
                <w:rFonts w:ascii="Microsoft JhengHei"/>
                <w:b/>
              </w:rPr>
            </w:pPr>
          </w:p>
          <w:p w:rsidR="00B1627F" w:rsidRDefault="005175BB">
            <w:pPr>
              <w:pStyle w:val="TableParagraph"/>
              <w:spacing w:line="242" w:lineRule="auto"/>
              <w:ind w:left="107" w:right="30"/>
              <w:jc w:val="both"/>
              <w:rPr>
                <w:sz w:val="24"/>
              </w:rPr>
            </w:pPr>
            <w:r>
              <w:rPr>
                <w:sz w:val="24"/>
              </w:rPr>
              <w:t>地下与隧道工程勘察、施工等岗位（群）</w:t>
            </w:r>
          </w:p>
        </w:tc>
        <w:tc>
          <w:tcPr>
            <w:tcW w:w="5886" w:type="dxa"/>
          </w:tcPr>
          <w:p w:rsidR="00B1627F" w:rsidRDefault="005175BB">
            <w:pPr>
              <w:pStyle w:val="TableParagraph"/>
              <w:spacing w:before="134"/>
              <w:ind w:left="106"/>
              <w:rPr>
                <w:sz w:val="24"/>
              </w:rPr>
            </w:pPr>
            <w:r>
              <w:rPr>
                <w:sz w:val="24"/>
              </w:rPr>
              <w:t>具有施工测量的能力</w:t>
            </w:r>
          </w:p>
        </w:tc>
      </w:tr>
      <w:tr w:rsidR="00B1627F">
        <w:trPr>
          <w:trHeight w:val="712"/>
        </w:trPr>
        <w:tc>
          <w:tcPr>
            <w:tcW w:w="1289" w:type="dxa"/>
            <w:vMerge/>
            <w:tcBorders>
              <w:top w:val="nil"/>
            </w:tcBorders>
          </w:tcPr>
          <w:p w:rsidR="00B1627F" w:rsidRDefault="00B1627F"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</w:tcBorders>
          </w:tcPr>
          <w:p w:rsidR="00B1627F" w:rsidRDefault="00B1627F">
            <w:pPr>
              <w:rPr>
                <w:sz w:val="2"/>
                <w:szCs w:val="2"/>
              </w:rPr>
            </w:pPr>
          </w:p>
        </w:tc>
        <w:tc>
          <w:tcPr>
            <w:tcW w:w="5886" w:type="dxa"/>
          </w:tcPr>
          <w:p w:rsidR="00B1627F" w:rsidRDefault="005175BB">
            <w:pPr>
              <w:pStyle w:val="TableParagraph"/>
              <w:spacing w:before="47" w:line="242" w:lineRule="auto"/>
              <w:ind w:left="106" w:right="103"/>
              <w:rPr>
                <w:sz w:val="24"/>
              </w:rPr>
            </w:pPr>
            <w:r>
              <w:rPr>
                <w:sz w:val="24"/>
              </w:rPr>
              <w:t>具有地下工程和隧道工程施工现场建筑材料和构件进场验收、性能检测的能力</w:t>
            </w:r>
          </w:p>
        </w:tc>
      </w:tr>
      <w:tr w:rsidR="00B1627F">
        <w:trPr>
          <w:trHeight w:val="765"/>
        </w:trPr>
        <w:tc>
          <w:tcPr>
            <w:tcW w:w="1289" w:type="dxa"/>
            <w:vMerge/>
            <w:tcBorders>
              <w:top w:val="nil"/>
            </w:tcBorders>
          </w:tcPr>
          <w:p w:rsidR="00B1627F" w:rsidRDefault="00B1627F"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</w:tcBorders>
          </w:tcPr>
          <w:p w:rsidR="00B1627F" w:rsidRDefault="00B1627F">
            <w:pPr>
              <w:rPr>
                <w:sz w:val="2"/>
                <w:szCs w:val="2"/>
              </w:rPr>
            </w:pPr>
          </w:p>
        </w:tc>
        <w:tc>
          <w:tcPr>
            <w:tcW w:w="5886" w:type="dxa"/>
          </w:tcPr>
          <w:p w:rsidR="00B1627F" w:rsidRDefault="005175BB">
            <w:pPr>
              <w:pStyle w:val="TableParagraph"/>
              <w:spacing w:before="71" w:line="242" w:lineRule="auto"/>
              <w:ind w:left="106" w:right="103"/>
              <w:rPr>
                <w:sz w:val="24"/>
              </w:rPr>
            </w:pPr>
            <w:r>
              <w:rPr>
                <w:sz w:val="24"/>
              </w:rPr>
              <w:t>具有地下工程和隧道工程施工方案编制、施工组织设计、施工质量和施工安全检查与监控的能力</w:t>
            </w:r>
          </w:p>
        </w:tc>
      </w:tr>
    </w:tbl>
    <w:p w:rsidR="00B1627F" w:rsidRDefault="005175BB">
      <w:pPr>
        <w:spacing w:line="528" w:lineRule="exact"/>
        <w:ind w:left="220"/>
        <w:rPr>
          <w:rFonts w:ascii="Microsoft JhengHei" w:eastAsia="Microsoft JhengHei"/>
          <w:b/>
          <w:sz w:val="32"/>
        </w:rPr>
      </w:pPr>
      <w:r>
        <w:rPr>
          <w:rFonts w:ascii="Microsoft JhengHei" w:eastAsia="Microsoft JhengHei" w:hint="eastAsia"/>
          <w:b/>
          <w:sz w:val="32"/>
        </w:rPr>
        <w:t>二、竞赛目标</w:t>
      </w:r>
    </w:p>
    <w:p w:rsidR="00B1627F" w:rsidRDefault="005175BB">
      <w:pPr>
        <w:pStyle w:val="a3"/>
        <w:spacing w:before="190" w:line="417" w:lineRule="auto"/>
        <w:ind w:left="0" w:right="1" w:firstLine="567"/>
        <w:jc w:val="both"/>
      </w:pPr>
      <w:r>
        <w:rPr>
          <w:spacing w:val="-10"/>
        </w:rPr>
        <w:t>赛项是贯彻党的二十大关于“推进工业、建筑、交通等领域清洁</w:t>
      </w:r>
      <w:r>
        <w:rPr>
          <w:spacing w:val="-12"/>
        </w:rPr>
        <w:t>低碳转型”精神，落实国家十四五规划“发展智能建造，推广绿色建</w:t>
      </w:r>
      <w:r>
        <w:rPr>
          <w:spacing w:val="-10"/>
        </w:rPr>
        <w:t>材、装配式建筑和钢结构住宅，建设低碳城市”的要求，实现职业教</w:t>
      </w:r>
      <w:r>
        <w:rPr>
          <w:spacing w:val="-7"/>
        </w:rPr>
        <w:t>育高质量发展的具体举措。</w:t>
      </w:r>
    </w:p>
    <w:p w:rsidR="00B1627F" w:rsidRDefault="005175BB">
      <w:pPr>
        <w:pStyle w:val="a3"/>
        <w:spacing w:line="417" w:lineRule="auto"/>
        <w:ind w:left="0" w:right="1" w:firstLine="559"/>
      </w:pPr>
      <w:r>
        <w:rPr>
          <w:spacing w:val="-9"/>
        </w:rPr>
        <w:t>赛项设计以建筑产业转型升级为抓手，以服务数字建造强国为核</w:t>
      </w:r>
      <w:r>
        <w:rPr>
          <w:spacing w:val="-10"/>
        </w:rPr>
        <w:t>心，全面对接建筑产业数字化、工业化、智能化发展新趋势，推进建</w:t>
      </w:r>
      <w:r>
        <w:rPr>
          <w:spacing w:val="-12"/>
        </w:rPr>
        <w:t>筑工业化发展，适应装配式建筑施工与管理等岗位群的新要求，助力</w:t>
      </w:r>
      <w:r>
        <w:rPr>
          <w:spacing w:val="-3"/>
        </w:rPr>
        <w:t>装配式建筑智能建造。搭建专业、课程、教材、培养机制改革平台。</w:t>
      </w:r>
      <w:r>
        <w:rPr>
          <w:spacing w:val="-5"/>
        </w:rPr>
        <w:t>赛项结合装配式建筑智能建造相关岗位对人才的知识、技能、素养要求，通过检验教学效果，推动职业院校相关专业建设和改革，增强学生的新技术学习能力和就业竞争力；瞄准世界高水平，营造崇尚技能氛围。充分发挥技能大</w:t>
      </w:r>
      <w:r>
        <w:rPr>
          <w:spacing w:val="-5"/>
        </w:rPr>
        <w:lastRenderedPageBreak/>
        <w:t>赛对专业建设的促进和引领作用，以竞赛为抓手，全面推进“岗、课、赛、证”深度融合，促进专业建设、课程建设和教学改革，实现高水平技术技能人才、能工巧匠和大国工匠</w:t>
      </w:r>
      <w:r>
        <w:rPr>
          <w:spacing w:val="-6"/>
        </w:rPr>
        <w:t>的培养。</w:t>
      </w:r>
    </w:p>
    <w:p w:rsidR="00B1627F" w:rsidRDefault="005175BB">
      <w:pPr>
        <w:pStyle w:val="11"/>
        <w:spacing w:line="432" w:lineRule="exact"/>
      </w:pPr>
      <w:r>
        <w:t>三、竞赛内容</w:t>
      </w:r>
    </w:p>
    <w:p w:rsidR="00B1627F" w:rsidRDefault="005175BB">
      <w:pPr>
        <w:pStyle w:val="a3"/>
        <w:spacing w:before="190" w:line="417" w:lineRule="auto"/>
        <w:ind w:right="164" w:firstLine="559"/>
        <w:jc w:val="both"/>
      </w:pPr>
      <w:r>
        <w:rPr>
          <w:spacing w:val="-11"/>
        </w:rPr>
        <w:t>参赛选手需在规定时间内，独立与合作完成以下</w:t>
      </w:r>
      <w:r>
        <w:rPr>
          <w:rFonts w:hint="eastAsia"/>
          <w:spacing w:val="-11"/>
        </w:rPr>
        <w:t>两</w:t>
      </w:r>
      <w:r>
        <w:rPr>
          <w:spacing w:val="-11"/>
        </w:rPr>
        <w:t>个竞赛模块的</w:t>
      </w:r>
      <w:r>
        <w:rPr>
          <w:spacing w:val="-7"/>
        </w:rPr>
        <w:t>任务：</w:t>
      </w:r>
      <w:r>
        <w:rPr>
          <w:rFonts w:hint="eastAsia"/>
          <w:spacing w:val="-7"/>
        </w:rPr>
        <w:t>理论知识作答、</w:t>
      </w:r>
      <w:r>
        <w:rPr>
          <w:spacing w:val="-7"/>
        </w:rPr>
        <w:t>施工图识读与施工模拟。</w:t>
      </w:r>
    </w:p>
    <w:p w:rsidR="00B1627F" w:rsidRDefault="005175BB">
      <w:pPr>
        <w:pStyle w:val="21"/>
      </w:pPr>
      <w:r>
        <w:t>（一）</w:t>
      </w:r>
      <w:r>
        <w:rPr>
          <w:rFonts w:hint="eastAsia"/>
        </w:rPr>
        <w:t>理论知识</w:t>
      </w:r>
    </w:p>
    <w:p w:rsidR="00B1627F" w:rsidRDefault="00B1627F">
      <w:pPr>
        <w:pStyle w:val="a3"/>
        <w:spacing w:before="9"/>
        <w:ind w:left="0"/>
        <w:rPr>
          <w:rFonts w:ascii="楷体"/>
          <w:b/>
          <w:sz w:val="20"/>
        </w:rPr>
      </w:pPr>
    </w:p>
    <w:p w:rsidR="00B1627F" w:rsidRDefault="005175BB">
      <w:pPr>
        <w:pStyle w:val="a3"/>
        <w:spacing w:line="417" w:lineRule="auto"/>
        <w:ind w:right="256" w:firstLine="559"/>
        <w:rPr>
          <w:spacing w:val="-13"/>
        </w:rPr>
      </w:pPr>
      <w:r>
        <w:rPr>
          <w:spacing w:val="-13"/>
        </w:rPr>
        <w:t>该模块，</w:t>
      </w:r>
      <w:r w:rsidRPr="005175BB">
        <w:rPr>
          <w:bCs/>
          <w:spacing w:val="-13"/>
          <w:lang w:val="en-US"/>
        </w:rPr>
        <w:t>要包括单选题、多选题和判断题等题型。主要出题范围为：国家装配式建筑的政策、发展历程等行业文化基础知识，现行规范与图集，职业道德与职业素养知识</w:t>
      </w:r>
      <w:r>
        <w:rPr>
          <w:spacing w:val="-8"/>
        </w:rPr>
        <w:t>。</w:t>
      </w:r>
    </w:p>
    <w:p w:rsidR="00B1627F" w:rsidRDefault="005175BB">
      <w:pPr>
        <w:pStyle w:val="21"/>
        <w:spacing w:line="358" w:lineRule="exact"/>
      </w:pPr>
      <w:r>
        <w:t>（二）施工图识读与施工模拟</w:t>
      </w:r>
    </w:p>
    <w:p w:rsidR="00B1627F" w:rsidRDefault="00B1627F">
      <w:pPr>
        <w:pStyle w:val="a3"/>
        <w:spacing w:before="10"/>
        <w:ind w:left="0"/>
        <w:rPr>
          <w:rFonts w:ascii="楷体"/>
          <w:b/>
          <w:sz w:val="20"/>
        </w:rPr>
      </w:pPr>
    </w:p>
    <w:p w:rsidR="00B1627F" w:rsidRDefault="005175BB">
      <w:pPr>
        <w:pStyle w:val="a3"/>
        <w:spacing w:line="417" w:lineRule="auto"/>
        <w:ind w:right="254" w:firstLine="559"/>
        <w:jc w:val="both"/>
      </w:pPr>
      <w:r>
        <w:rPr>
          <w:spacing w:val="-11"/>
        </w:rPr>
        <w:t>该模块共包含任务</w:t>
      </w:r>
      <w:r>
        <w:rPr>
          <w:rFonts w:hint="eastAsia"/>
          <w:spacing w:val="-11"/>
        </w:rPr>
        <w:t>二</w:t>
      </w:r>
      <w:r>
        <w:rPr>
          <w:spacing w:val="-11"/>
        </w:rPr>
        <w:t>、任务</w:t>
      </w:r>
      <w:r>
        <w:rPr>
          <w:rFonts w:hint="eastAsia"/>
          <w:spacing w:val="-11"/>
        </w:rPr>
        <w:t>三</w:t>
      </w:r>
      <w:r w:rsidR="008707ED">
        <w:rPr>
          <w:spacing w:val="-11"/>
        </w:rPr>
        <w:t>、</w:t>
      </w:r>
      <w:r w:rsidR="008707ED">
        <w:rPr>
          <w:rFonts w:hint="eastAsia"/>
        </w:rPr>
        <w:t>2个</w:t>
      </w:r>
      <w:r>
        <w:rPr>
          <w:spacing w:val="-11"/>
        </w:rPr>
        <w:t>任务，参赛选手应独</w:t>
      </w:r>
      <w:r>
        <w:rPr>
          <w:spacing w:val="-12"/>
        </w:rPr>
        <w:t>立完成各竞赛任务，最终取平均分作为团队得分。任务</w:t>
      </w:r>
      <w:r>
        <w:rPr>
          <w:rFonts w:hint="eastAsia"/>
          <w:spacing w:val="-12"/>
          <w:lang w:val="en-US"/>
        </w:rPr>
        <w:t>二</w:t>
      </w:r>
      <w:r>
        <w:rPr>
          <w:spacing w:val="-12"/>
        </w:rPr>
        <w:t>为装配式建筑施工图识读，选手根据竞赛题目要求，通过单选题、多选题的形式完成识图考核；任务</w:t>
      </w:r>
      <w:r w:rsidR="008707ED">
        <w:rPr>
          <w:rFonts w:hint="eastAsia"/>
          <w:spacing w:val="-12"/>
          <w:lang w:val="en-US"/>
        </w:rPr>
        <w:t>三</w:t>
      </w:r>
      <w:r>
        <w:rPr>
          <w:spacing w:val="-12"/>
        </w:rPr>
        <w:t>为装配式建筑构件安装，通过虚拟场景完成构件安装任务。对标装配式建筑中构件生产、构件安装环节，检验学生是</w:t>
      </w:r>
      <w:r>
        <w:rPr>
          <w:spacing w:val="1"/>
        </w:rPr>
        <w:t>否具备装配式建筑施工图识读、构件生产与施工技术应用及管理能力。</w:t>
      </w:r>
    </w:p>
    <w:p w:rsidR="00B1627F" w:rsidRDefault="005175BB">
      <w:pPr>
        <w:pStyle w:val="a3"/>
        <w:spacing w:before="34" w:line="417" w:lineRule="auto"/>
        <w:ind w:left="0" w:right="119" w:firstLineChars="1000" w:firstLine="2400"/>
        <w:rPr>
          <w:rFonts w:ascii="黑体" w:eastAsia="黑体"/>
          <w:sz w:val="24"/>
        </w:rPr>
      </w:pPr>
      <w:r>
        <w:rPr>
          <w:rFonts w:ascii="黑体" w:eastAsia="黑体" w:hint="eastAsia"/>
          <w:sz w:val="24"/>
        </w:rPr>
        <w:t>竞赛模块、任务、比赛时长及权重</w:t>
      </w:r>
    </w:p>
    <w:p w:rsidR="00B1627F" w:rsidRDefault="00B1627F">
      <w:pPr>
        <w:pStyle w:val="a3"/>
        <w:ind w:left="0"/>
        <w:rPr>
          <w:rFonts w:ascii="黑体"/>
          <w:sz w:val="6"/>
        </w:rPr>
      </w:pPr>
    </w:p>
    <w:tbl>
      <w:tblPr>
        <w:tblStyle w:val="TableNormal"/>
        <w:tblW w:w="0" w:type="auto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16"/>
        <w:gridCol w:w="2950"/>
        <w:gridCol w:w="1102"/>
        <w:gridCol w:w="1020"/>
        <w:gridCol w:w="932"/>
        <w:gridCol w:w="1102"/>
      </w:tblGrid>
      <w:tr w:rsidR="00B1627F">
        <w:trPr>
          <w:trHeight w:val="844"/>
        </w:trPr>
        <w:tc>
          <w:tcPr>
            <w:tcW w:w="1416" w:type="dxa"/>
          </w:tcPr>
          <w:p w:rsidR="00B1627F" w:rsidRDefault="005175BB">
            <w:pPr>
              <w:pStyle w:val="TableParagraph"/>
              <w:spacing w:before="194"/>
              <w:ind w:left="225"/>
              <w:rPr>
                <w:rFonts w:ascii="微软雅黑" w:eastAsia="微软雅黑"/>
                <w:b/>
                <w:sz w:val="24"/>
              </w:rPr>
            </w:pPr>
            <w:r>
              <w:rPr>
                <w:rFonts w:ascii="微软雅黑" w:eastAsia="微软雅黑" w:hint="eastAsia"/>
                <w:b/>
                <w:sz w:val="24"/>
              </w:rPr>
              <w:t>竞赛模块</w:t>
            </w:r>
          </w:p>
        </w:tc>
        <w:tc>
          <w:tcPr>
            <w:tcW w:w="2950" w:type="dxa"/>
          </w:tcPr>
          <w:p w:rsidR="00B1627F" w:rsidRDefault="005175BB">
            <w:pPr>
              <w:pStyle w:val="TableParagraph"/>
              <w:spacing w:before="194"/>
              <w:ind w:left="973" w:right="966"/>
              <w:jc w:val="center"/>
              <w:rPr>
                <w:rFonts w:ascii="微软雅黑" w:eastAsia="微软雅黑"/>
                <w:b/>
                <w:sz w:val="24"/>
              </w:rPr>
            </w:pPr>
            <w:r>
              <w:rPr>
                <w:rFonts w:ascii="微软雅黑" w:eastAsia="微软雅黑" w:hint="eastAsia"/>
                <w:b/>
                <w:sz w:val="24"/>
              </w:rPr>
              <w:t>竞赛任务</w:t>
            </w:r>
          </w:p>
        </w:tc>
        <w:tc>
          <w:tcPr>
            <w:tcW w:w="1102" w:type="dxa"/>
          </w:tcPr>
          <w:p w:rsidR="00B1627F" w:rsidRDefault="005175BB">
            <w:pPr>
              <w:pStyle w:val="TableParagraph"/>
              <w:spacing w:before="129" w:line="170" w:lineRule="auto"/>
              <w:ind w:left="309" w:right="295"/>
              <w:rPr>
                <w:rFonts w:ascii="微软雅黑" w:eastAsia="微软雅黑"/>
                <w:b/>
                <w:sz w:val="24"/>
              </w:rPr>
            </w:pPr>
            <w:r>
              <w:rPr>
                <w:rFonts w:ascii="微软雅黑" w:eastAsia="微软雅黑" w:hint="eastAsia"/>
                <w:b/>
                <w:sz w:val="24"/>
              </w:rPr>
              <w:t>任务分值</w:t>
            </w:r>
          </w:p>
        </w:tc>
        <w:tc>
          <w:tcPr>
            <w:tcW w:w="1020" w:type="dxa"/>
          </w:tcPr>
          <w:p w:rsidR="00B1627F" w:rsidRDefault="005175BB">
            <w:pPr>
              <w:pStyle w:val="TableParagraph"/>
              <w:spacing w:before="129" w:line="170" w:lineRule="auto"/>
              <w:ind w:left="266" w:right="256"/>
              <w:rPr>
                <w:rFonts w:ascii="微软雅黑" w:eastAsia="微软雅黑"/>
                <w:b/>
                <w:sz w:val="24"/>
              </w:rPr>
            </w:pPr>
            <w:r>
              <w:rPr>
                <w:rFonts w:ascii="微软雅黑" w:eastAsia="微软雅黑" w:hint="eastAsia"/>
                <w:b/>
                <w:sz w:val="24"/>
              </w:rPr>
              <w:t>任务权重</w:t>
            </w:r>
          </w:p>
        </w:tc>
        <w:tc>
          <w:tcPr>
            <w:tcW w:w="932" w:type="dxa"/>
          </w:tcPr>
          <w:p w:rsidR="00B1627F" w:rsidRDefault="005175BB">
            <w:pPr>
              <w:pStyle w:val="TableParagraph"/>
              <w:spacing w:before="129" w:line="170" w:lineRule="auto"/>
              <w:ind w:left="223" w:right="212"/>
              <w:rPr>
                <w:rFonts w:ascii="微软雅黑" w:eastAsia="微软雅黑"/>
                <w:b/>
                <w:sz w:val="24"/>
              </w:rPr>
            </w:pPr>
            <w:r>
              <w:rPr>
                <w:rFonts w:ascii="微软雅黑" w:eastAsia="微软雅黑" w:hint="eastAsia"/>
                <w:b/>
                <w:sz w:val="24"/>
              </w:rPr>
              <w:t>模块权重</w:t>
            </w:r>
          </w:p>
        </w:tc>
        <w:tc>
          <w:tcPr>
            <w:tcW w:w="1102" w:type="dxa"/>
          </w:tcPr>
          <w:p w:rsidR="00B1627F" w:rsidRDefault="005175BB">
            <w:pPr>
              <w:pStyle w:val="TableParagraph"/>
              <w:spacing w:before="129" w:line="170" w:lineRule="auto"/>
              <w:ind w:left="309" w:right="295"/>
              <w:rPr>
                <w:rFonts w:ascii="微软雅黑" w:eastAsia="微软雅黑"/>
                <w:b/>
                <w:sz w:val="24"/>
              </w:rPr>
            </w:pPr>
            <w:r>
              <w:rPr>
                <w:rFonts w:ascii="微软雅黑" w:eastAsia="微软雅黑" w:hint="eastAsia"/>
                <w:b/>
                <w:sz w:val="24"/>
              </w:rPr>
              <w:t>比赛时长</w:t>
            </w:r>
          </w:p>
        </w:tc>
      </w:tr>
      <w:tr w:rsidR="00B1627F">
        <w:trPr>
          <w:trHeight w:val="511"/>
        </w:trPr>
        <w:tc>
          <w:tcPr>
            <w:tcW w:w="1416" w:type="dxa"/>
          </w:tcPr>
          <w:p w:rsidR="00B1627F" w:rsidRDefault="005175BB">
            <w:pPr>
              <w:pStyle w:val="TableParagraph"/>
              <w:spacing w:before="4" w:line="242" w:lineRule="auto"/>
              <w:ind w:left="227" w:right="216" w:hanging="1"/>
              <w:jc w:val="center"/>
              <w:rPr>
                <w:sz w:val="24"/>
              </w:rPr>
            </w:pPr>
            <w:r>
              <w:rPr>
                <w:sz w:val="24"/>
              </w:rPr>
              <w:t>模块一</w:t>
            </w:r>
          </w:p>
          <w:p w:rsidR="00B1627F" w:rsidRDefault="00B1627F" w:rsidP="005175BB">
            <w:pPr>
              <w:pStyle w:val="TableParagraph"/>
              <w:spacing w:before="4" w:line="242" w:lineRule="auto"/>
              <w:ind w:left="227" w:right="216" w:hanging="1"/>
              <w:rPr>
                <w:sz w:val="24"/>
              </w:rPr>
            </w:pPr>
          </w:p>
          <w:p w:rsidR="00B1627F" w:rsidRDefault="005175BB">
            <w:pPr>
              <w:pStyle w:val="TableParagraph"/>
              <w:spacing w:before="2" w:line="287" w:lineRule="exact"/>
              <w:ind w:left="207" w:right="198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理论知识</w:t>
            </w:r>
          </w:p>
        </w:tc>
        <w:tc>
          <w:tcPr>
            <w:tcW w:w="2950" w:type="dxa"/>
            <w:vAlign w:val="center"/>
          </w:tcPr>
          <w:p w:rsidR="00B1627F" w:rsidRDefault="005175BB">
            <w:pPr>
              <w:pStyle w:val="TableParagraph"/>
              <w:spacing w:before="103"/>
              <w:ind w:left="107"/>
              <w:jc w:val="center"/>
              <w:rPr>
                <w:sz w:val="24"/>
              </w:rPr>
            </w:pPr>
            <w:r>
              <w:rPr>
                <w:sz w:val="24"/>
              </w:rPr>
              <w:t>（</w:t>
            </w:r>
            <w:r>
              <w:rPr>
                <w:rFonts w:hint="eastAsia"/>
                <w:sz w:val="24"/>
              </w:rPr>
              <w:t>一</w:t>
            </w:r>
            <w:r>
              <w:rPr>
                <w:sz w:val="24"/>
              </w:rPr>
              <w:t>）</w:t>
            </w:r>
            <w:r w:rsidRPr="005175BB">
              <w:rPr>
                <w:bCs/>
                <w:sz w:val="24"/>
                <w:lang w:val="en-US"/>
              </w:rPr>
              <w:t>主要包括单选题、多选题和判断题等题型。主要出题范围为：国家装配式建筑的政策、发展历程等行业文化基础知识，</w:t>
            </w:r>
            <w:r w:rsidRPr="005175BB">
              <w:rPr>
                <w:bCs/>
                <w:sz w:val="24"/>
                <w:lang w:val="en-US"/>
              </w:rPr>
              <w:lastRenderedPageBreak/>
              <w:t>现行规范与图集，职业道德与职业素养知识</w:t>
            </w:r>
          </w:p>
        </w:tc>
        <w:tc>
          <w:tcPr>
            <w:tcW w:w="1102" w:type="dxa"/>
            <w:vAlign w:val="center"/>
          </w:tcPr>
          <w:p w:rsidR="00B1627F" w:rsidRDefault="005175BB">
            <w:pPr>
              <w:pStyle w:val="TableParagraph"/>
              <w:spacing w:before="103"/>
              <w:ind w:left="221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100 分</w:t>
            </w:r>
          </w:p>
        </w:tc>
        <w:tc>
          <w:tcPr>
            <w:tcW w:w="1020" w:type="dxa"/>
            <w:vAlign w:val="center"/>
          </w:tcPr>
          <w:p w:rsidR="00B1627F" w:rsidRDefault="005175BB">
            <w:pPr>
              <w:pStyle w:val="TableParagraph"/>
              <w:spacing w:before="103"/>
              <w:ind w:right="321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4</w:t>
            </w:r>
            <w:r>
              <w:rPr>
                <w:sz w:val="24"/>
              </w:rPr>
              <w:t>0%</w:t>
            </w:r>
          </w:p>
        </w:tc>
        <w:tc>
          <w:tcPr>
            <w:tcW w:w="932" w:type="dxa"/>
            <w:vAlign w:val="center"/>
          </w:tcPr>
          <w:p w:rsidR="00B1627F" w:rsidRDefault="005175BB">
            <w:pPr>
              <w:pStyle w:val="TableParagraph"/>
              <w:spacing w:before="165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  <w:r>
              <w:rPr>
                <w:sz w:val="24"/>
              </w:rPr>
              <w:t>0%</w:t>
            </w:r>
          </w:p>
        </w:tc>
        <w:tc>
          <w:tcPr>
            <w:tcW w:w="1102" w:type="dxa"/>
            <w:vAlign w:val="center"/>
          </w:tcPr>
          <w:p w:rsidR="00B1627F" w:rsidRDefault="005175BB">
            <w:pPr>
              <w:pStyle w:val="TableParagraph"/>
              <w:spacing w:before="165"/>
              <w:ind w:left="107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60</w:t>
            </w:r>
            <w:r>
              <w:rPr>
                <w:sz w:val="24"/>
              </w:rPr>
              <w:t xml:space="preserve"> 分钟</w:t>
            </w:r>
          </w:p>
        </w:tc>
      </w:tr>
      <w:tr w:rsidR="00B1627F">
        <w:trPr>
          <w:trHeight w:val="510"/>
        </w:trPr>
        <w:tc>
          <w:tcPr>
            <w:tcW w:w="1416" w:type="dxa"/>
            <w:vMerge w:val="restart"/>
          </w:tcPr>
          <w:p w:rsidR="00B1627F" w:rsidRDefault="005175BB">
            <w:pPr>
              <w:pStyle w:val="TableParagraph"/>
              <w:spacing w:before="158" w:line="242" w:lineRule="auto"/>
              <w:ind w:left="227" w:right="216" w:hanging="1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模块二 施工图识读与施工模拟</w:t>
            </w:r>
          </w:p>
        </w:tc>
        <w:tc>
          <w:tcPr>
            <w:tcW w:w="2950" w:type="dxa"/>
          </w:tcPr>
          <w:p w:rsidR="00B1627F" w:rsidRDefault="005175BB">
            <w:pPr>
              <w:pStyle w:val="TableParagraph"/>
              <w:spacing w:before="102"/>
              <w:ind w:left="107"/>
              <w:rPr>
                <w:sz w:val="24"/>
              </w:rPr>
            </w:pPr>
            <w:r>
              <w:rPr>
                <w:sz w:val="24"/>
              </w:rPr>
              <w:t>（</w:t>
            </w:r>
            <w:r>
              <w:rPr>
                <w:rFonts w:hint="eastAsia"/>
                <w:sz w:val="24"/>
              </w:rPr>
              <w:t>二</w:t>
            </w:r>
            <w:r>
              <w:rPr>
                <w:sz w:val="24"/>
              </w:rPr>
              <w:t>）施工图识读</w:t>
            </w:r>
          </w:p>
        </w:tc>
        <w:tc>
          <w:tcPr>
            <w:tcW w:w="1102" w:type="dxa"/>
          </w:tcPr>
          <w:p w:rsidR="00B1627F" w:rsidRDefault="005175BB">
            <w:pPr>
              <w:pStyle w:val="TableParagraph"/>
              <w:spacing w:before="102"/>
              <w:ind w:left="221"/>
              <w:rPr>
                <w:sz w:val="24"/>
              </w:rPr>
            </w:pPr>
            <w:r>
              <w:rPr>
                <w:sz w:val="24"/>
              </w:rPr>
              <w:t>100 分</w:t>
            </w:r>
          </w:p>
        </w:tc>
        <w:tc>
          <w:tcPr>
            <w:tcW w:w="1020" w:type="dxa"/>
          </w:tcPr>
          <w:p w:rsidR="00B1627F" w:rsidRDefault="005175BB">
            <w:pPr>
              <w:pStyle w:val="TableParagraph"/>
              <w:spacing w:before="102"/>
              <w:ind w:right="321"/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  <w:r>
              <w:rPr>
                <w:sz w:val="24"/>
              </w:rPr>
              <w:t>0%</w:t>
            </w:r>
          </w:p>
        </w:tc>
        <w:tc>
          <w:tcPr>
            <w:tcW w:w="932" w:type="dxa"/>
            <w:vMerge w:val="restart"/>
          </w:tcPr>
          <w:p w:rsidR="00B1627F" w:rsidRDefault="00B1627F">
            <w:pPr>
              <w:pStyle w:val="TableParagraph"/>
              <w:rPr>
                <w:rFonts w:ascii="黑体"/>
                <w:sz w:val="24"/>
              </w:rPr>
            </w:pPr>
          </w:p>
          <w:p w:rsidR="00B1627F" w:rsidRDefault="00B1627F">
            <w:pPr>
              <w:pStyle w:val="TableParagraph"/>
              <w:spacing w:before="8"/>
              <w:rPr>
                <w:rFonts w:ascii="黑体"/>
                <w:sz w:val="24"/>
              </w:rPr>
            </w:pPr>
          </w:p>
          <w:p w:rsidR="00B1627F" w:rsidRDefault="005175BB">
            <w:pPr>
              <w:pStyle w:val="TableParagraph"/>
              <w:ind w:left="285"/>
              <w:rPr>
                <w:sz w:val="24"/>
              </w:rPr>
            </w:pPr>
            <w:r>
              <w:rPr>
                <w:rFonts w:hint="eastAsia"/>
                <w:sz w:val="24"/>
              </w:rPr>
              <w:t>60%</w:t>
            </w:r>
          </w:p>
        </w:tc>
        <w:tc>
          <w:tcPr>
            <w:tcW w:w="1102" w:type="dxa"/>
            <w:vMerge w:val="restart"/>
          </w:tcPr>
          <w:p w:rsidR="00B1627F" w:rsidRDefault="00B1627F">
            <w:pPr>
              <w:pStyle w:val="TableParagraph"/>
              <w:rPr>
                <w:rFonts w:ascii="黑体"/>
                <w:sz w:val="24"/>
              </w:rPr>
            </w:pPr>
          </w:p>
          <w:p w:rsidR="00B1627F" w:rsidRDefault="00B1627F">
            <w:pPr>
              <w:pStyle w:val="TableParagraph"/>
              <w:spacing w:before="8"/>
              <w:rPr>
                <w:rFonts w:ascii="黑体"/>
                <w:sz w:val="24"/>
              </w:rPr>
            </w:pPr>
          </w:p>
          <w:p w:rsidR="00B1627F" w:rsidRDefault="005175BB">
            <w:pPr>
              <w:pStyle w:val="TableParagraph"/>
              <w:ind w:left="107"/>
              <w:rPr>
                <w:sz w:val="24"/>
              </w:rPr>
            </w:pPr>
            <w:r>
              <w:rPr>
                <w:rFonts w:hint="eastAsia"/>
                <w:sz w:val="24"/>
              </w:rPr>
              <w:t>9</w:t>
            </w:r>
            <w:r>
              <w:rPr>
                <w:sz w:val="24"/>
              </w:rPr>
              <w:t>0 分钟</w:t>
            </w:r>
          </w:p>
        </w:tc>
      </w:tr>
      <w:tr w:rsidR="00B1627F" w:rsidTr="005175BB">
        <w:trPr>
          <w:trHeight w:val="614"/>
        </w:trPr>
        <w:tc>
          <w:tcPr>
            <w:tcW w:w="1416" w:type="dxa"/>
            <w:vMerge/>
            <w:tcBorders>
              <w:top w:val="nil"/>
            </w:tcBorders>
          </w:tcPr>
          <w:p w:rsidR="00B1627F" w:rsidRDefault="00B1627F">
            <w:pPr>
              <w:rPr>
                <w:sz w:val="2"/>
                <w:szCs w:val="2"/>
              </w:rPr>
            </w:pPr>
          </w:p>
        </w:tc>
        <w:tc>
          <w:tcPr>
            <w:tcW w:w="2950" w:type="dxa"/>
          </w:tcPr>
          <w:p w:rsidR="00B1627F" w:rsidRDefault="005175BB">
            <w:pPr>
              <w:pStyle w:val="TableParagraph"/>
              <w:spacing w:before="105"/>
              <w:ind w:left="107"/>
              <w:rPr>
                <w:sz w:val="24"/>
              </w:rPr>
            </w:pPr>
            <w:r>
              <w:rPr>
                <w:sz w:val="24"/>
              </w:rPr>
              <w:t>（</w:t>
            </w:r>
            <w:r>
              <w:rPr>
                <w:rFonts w:hint="eastAsia"/>
                <w:sz w:val="24"/>
              </w:rPr>
              <w:t>三</w:t>
            </w:r>
            <w:r>
              <w:rPr>
                <w:sz w:val="24"/>
              </w:rPr>
              <w:t>）装配式构件安装</w:t>
            </w:r>
          </w:p>
        </w:tc>
        <w:tc>
          <w:tcPr>
            <w:tcW w:w="1102" w:type="dxa"/>
          </w:tcPr>
          <w:p w:rsidR="00B1627F" w:rsidRDefault="005175BB">
            <w:pPr>
              <w:pStyle w:val="TableParagraph"/>
              <w:spacing w:before="105"/>
              <w:ind w:left="221"/>
              <w:rPr>
                <w:sz w:val="24"/>
              </w:rPr>
            </w:pPr>
            <w:r>
              <w:rPr>
                <w:rFonts w:hint="eastAsia"/>
                <w:sz w:val="24"/>
                <w:lang w:val="en-US"/>
              </w:rPr>
              <w:t>100</w:t>
            </w:r>
            <w:r>
              <w:rPr>
                <w:sz w:val="24"/>
              </w:rPr>
              <w:t xml:space="preserve"> 分</w:t>
            </w:r>
          </w:p>
        </w:tc>
        <w:tc>
          <w:tcPr>
            <w:tcW w:w="1020" w:type="dxa"/>
          </w:tcPr>
          <w:p w:rsidR="00B1627F" w:rsidRDefault="005175BB">
            <w:pPr>
              <w:pStyle w:val="TableParagraph"/>
              <w:spacing w:before="105"/>
              <w:ind w:right="321"/>
              <w:jc w:val="right"/>
              <w:rPr>
                <w:sz w:val="24"/>
              </w:rPr>
            </w:pPr>
            <w:r>
              <w:rPr>
                <w:rFonts w:hint="eastAsia"/>
                <w:sz w:val="24"/>
                <w:lang w:val="en-US"/>
              </w:rPr>
              <w:t>4</w:t>
            </w:r>
            <w:r>
              <w:rPr>
                <w:sz w:val="24"/>
              </w:rPr>
              <w:t>0%</w:t>
            </w:r>
          </w:p>
        </w:tc>
        <w:tc>
          <w:tcPr>
            <w:tcW w:w="932" w:type="dxa"/>
            <w:vMerge/>
            <w:tcBorders>
              <w:top w:val="nil"/>
            </w:tcBorders>
          </w:tcPr>
          <w:p w:rsidR="00B1627F" w:rsidRDefault="00B1627F">
            <w:pPr>
              <w:rPr>
                <w:sz w:val="2"/>
                <w:szCs w:val="2"/>
              </w:rPr>
            </w:pPr>
          </w:p>
        </w:tc>
        <w:tc>
          <w:tcPr>
            <w:tcW w:w="1102" w:type="dxa"/>
            <w:vMerge/>
            <w:tcBorders>
              <w:top w:val="nil"/>
            </w:tcBorders>
          </w:tcPr>
          <w:p w:rsidR="00B1627F" w:rsidRDefault="00B1627F">
            <w:pPr>
              <w:rPr>
                <w:sz w:val="2"/>
                <w:szCs w:val="2"/>
              </w:rPr>
            </w:pPr>
          </w:p>
        </w:tc>
      </w:tr>
      <w:tr w:rsidR="00B1627F">
        <w:trPr>
          <w:trHeight w:val="510"/>
        </w:trPr>
        <w:tc>
          <w:tcPr>
            <w:tcW w:w="4366" w:type="dxa"/>
            <w:gridSpan w:val="2"/>
          </w:tcPr>
          <w:p w:rsidR="00B1627F" w:rsidRDefault="005175BB">
            <w:pPr>
              <w:pStyle w:val="TableParagraph"/>
              <w:spacing w:before="102"/>
              <w:ind w:left="1921" w:right="1915"/>
              <w:jc w:val="center"/>
              <w:rPr>
                <w:sz w:val="24"/>
              </w:rPr>
            </w:pPr>
            <w:r>
              <w:rPr>
                <w:sz w:val="24"/>
              </w:rPr>
              <w:t>总分</w:t>
            </w:r>
          </w:p>
        </w:tc>
        <w:tc>
          <w:tcPr>
            <w:tcW w:w="1102" w:type="dxa"/>
          </w:tcPr>
          <w:p w:rsidR="00B1627F" w:rsidRDefault="005175BB">
            <w:pPr>
              <w:pStyle w:val="TableParagraph"/>
              <w:spacing w:before="102"/>
              <w:ind w:left="221"/>
              <w:rPr>
                <w:sz w:val="24"/>
              </w:rPr>
            </w:pPr>
            <w:r>
              <w:rPr>
                <w:rFonts w:hint="eastAsia"/>
                <w:sz w:val="24"/>
              </w:rPr>
              <w:t>300</w:t>
            </w:r>
          </w:p>
        </w:tc>
        <w:tc>
          <w:tcPr>
            <w:tcW w:w="1020" w:type="dxa"/>
          </w:tcPr>
          <w:p w:rsidR="00B1627F" w:rsidRDefault="005175BB">
            <w:pPr>
              <w:pStyle w:val="TableParagraph"/>
              <w:spacing w:before="102"/>
              <w:ind w:right="261"/>
              <w:jc w:val="right"/>
              <w:rPr>
                <w:sz w:val="24"/>
              </w:rPr>
            </w:pPr>
            <w:r>
              <w:rPr>
                <w:sz w:val="24"/>
              </w:rPr>
              <w:t>100%</w:t>
            </w:r>
          </w:p>
        </w:tc>
        <w:tc>
          <w:tcPr>
            <w:tcW w:w="932" w:type="dxa"/>
          </w:tcPr>
          <w:p w:rsidR="00B1627F" w:rsidRDefault="005175BB">
            <w:pPr>
              <w:pStyle w:val="TableParagraph"/>
              <w:spacing w:before="102"/>
              <w:ind w:left="205" w:right="196"/>
              <w:jc w:val="center"/>
              <w:rPr>
                <w:sz w:val="24"/>
              </w:rPr>
            </w:pPr>
            <w:r>
              <w:rPr>
                <w:sz w:val="24"/>
              </w:rPr>
              <w:t>100%</w:t>
            </w:r>
          </w:p>
        </w:tc>
        <w:tc>
          <w:tcPr>
            <w:tcW w:w="1102" w:type="dxa"/>
          </w:tcPr>
          <w:p w:rsidR="00B1627F" w:rsidRDefault="005175BB">
            <w:pPr>
              <w:pStyle w:val="TableParagraph"/>
              <w:spacing w:before="102"/>
              <w:ind w:left="107"/>
              <w:rPr>
                <w:sz w:val="24"/>
              </w:rPr>
            </w:pPr>
            <w:r>
              <w:rPr>
                <w:rFonts w:hint="eastAsia"/>
                <w:sz w:val="24"/>
                <w:lang w:val="en-US"/>
              </w:rPr>
              <w:t>15</w:t>
            </w:r>
            <w:r>
              <w:rPr>
                <w:sz w:val="24"/>
              </w:rPr>
              <w:t>0 分钟</w:t>
            </w:r>
          </w:p>
        </w:tc>
      </w:tr>
    </w:tbl>
    <w:p w:rsidR="00B1627F" w:rsidRDefault="005175BB">
      <w:pPr>
        <w:pStyle w:val="11"/>
      </w:pPr>
      <w:r>
        <w:t>四、竞赛方式</w:t>
      </w:r>
    </w:p>
    <w:p w:rsidR="00B1627F" w:rsidRDefault="005175BB">
      <w:pPr>
        <w:pStyle w:val="21"/>
        <w:spacing w:before="190"/>
      </w:pPr>
      <w:r>
        <w:t>（一）竞赛形式</w:t>
      </w:r>
    </w:p>
    <w:p w:rsidR="00B1627F" w:rsidRDefault="00B1627F">
      <w:pPr>
        <w:pStyle w:val="a3"/>
        <w:spacing w:before="9"/>
        <w:ind w:left="0"/>
        <w:rPr>
          <w:rFonts w:ascii="楷体"/>
          <w:b/>
          <w:sz w:val="20"/>
        </w:rPr>
      </w:pPr>
    </w:p>
    <w:p w:rsidR="00B1627F" w:rsidRDefault="005175BB">
      <w:pPr>
        <w:pStyle w:val="a3"/>
        <w:ind w:left="779"/>
      </w:pPr>
      <w:r>
        <w:t>线下比赛。</w:t>
      </w:r>
    </w:p>
    <w:p w:rsidR="00B1627F" w:rsidRDefault="00B1627F">
      <w:pPr>
        <w:pStyle w:val="a3"/>
        <w:spacing w:before="9"/>
        <w:ind w:left="0"/>
        <w:rPr>
          <w:sz w:val="20"/>
        </w:rPr>
      </w:pPr>
    </w:p>
    <w:p w:rsidR="00B1627F" w:rsidRDefault="005175BB">
      <w:pPr>
        <w:pStyle w:val="21"/>
      </w:pPr>
      <w:r>
        <w:t>（二）组队方式</w:t>
      </w:r>
    </w:p>
    <w:p w:rsidR="00B1627F" w:rsidRDefault="00B1627F">
      <w:pPr>
        <w:pStyle w:val="a3"/>
        <w:spacing w:before="9"/>
        <w:ind w:left="0"/>
        <w:rPr>
          <w:rFonts w:ascii="楷体"/>
          <w:b/>
          <w:sz w:val="20"/>
        </w:rPr>
      </w:pPr>
    </w:p>
    <w:p w:rsidR="00B1627F" w:rsidRDefault="005175BB">
      <w:pPr>
        <w:pStyle w:val="a3"/>
        <w:spacing w:before="1"/>
        <w:ind w:left="779"/>
      </w:pPr>
      <w:r>
        <w:t>（</w:t>
      </w:r>
      <w:r>
        <w:rPr>
          <w:rFonts w:hint="eastAsia"/>
        </w:rPr>
        <w:t>1</w:t>
      </w:r>
      <w:r>
        <w:t xml:space="preserve">）组队方式为团体赛，每组参赛学生 </w:t>
      </w:r>
      <w:r>
        <w:rPr>
          <w:rFonts w:hint="eastAsia"/>
        </w:rPr>
        <w:t>2</w:t>
      </w:r>
      <w:r>
        <w:t>名，不得跨校组队。</w:t>
      </w:r>
    </w:p>
    <w:p w:rsidR="00B1627F" w:rsidRDefault="00B1627F">
      <w:pPr>
        <w:pStyle w:val="a3"/>
        <w:spacing w:before="8"/>
        <w:ind w:left="0"/>
        <w:rPr>
          <w:sz w:val="20"/>
        </w:rPr>
      </w:pPr>
    </w:p>
    <w:p w:rsidR="00B1627F" w:rsidRDefault="005175BB">
      <w:pPr>
        <w:pStyle w:val="a3"/>
        <w:spacing w:before="1"/>
        <w:ind w:left="779"/>
      </w:pPr>
      <w:r>
        <w:t>（</w:t>
      </w:r>
      <w:r>
        <w:rPr>
          <w:rFonts w:hint="eastAsia"/>
        </w:rPr>
        <w:t>2</w:t>
      </w:r>
      <w:r>
        <w:t xml:space="preserve">）每队限报 </w:t>
      </w:r>
      <w:r>
        <w:rPr>
          <w:rFonts w:hint="eastAsia"/>
          <w:lang w:val="en-US"/>
        </w:rPr>
        <w:t>1</w:t>
      </w:r>
      <w:r>
        <w:t xml:space="preserve"> </w:t>
      </w:r>
      <w:proofErr w:type="gramStart"/>
      <w:r>
        <w:t>名指导</w:t>
      </w:r>
      <w:proofErr w:type="gramEnd"/>
      <w:r>
        <w:t>教师。</w:t>
      </w:r>
    </w:p>
    <w:p w:rsidR="00B1627F" w:rsidRDefault="00B1627F"/>
    <w:p w:rsidR="00B1627F" w:rsidRDefault="005175BB">
      <w:pPr>
        <w:pStyle w:val="a3"/>
        <w:spacing w:before="34" w:line="417" w:lineRule="auto"/>
        <w:ind w:left="0" w:right="165"/>
        <w:jc w:val="both"/>
      </w:pPr>
      <w:r>
        <w:rPr>
          <w:rFonts w:hint="eastAsia"/>
        </w:rPr>
        <w:t xml:space="preserve">      </w:t>
      </w:r>
      <w:r>
        <w:rPr>
          <w:spacing w:val="-17"/>
        </w:rPr>
        <w:t>（</w:t>
      </w:r>
      <w:r>
        <w:rPr>
          <w:rFonts w:hint="eastAsia"/>
          <w:spacing w:val="-17"/>
        </w:rPr>
        <w:t>3</w:t>
      </w:r>
      <w:r>
        <w:rPr>
          <w:spacing w:val="-17"/>
        </w:rPr>
        <w:t>）</w:t>
      </w:r>
      <w:r>
        <w:rPr>
          <w:spacing w:val="-12"/>
        </w:rPr>
        <w:t xml:space="preserve">参赛选手须为 </w:t>
      </w:r>
      <w:r>
        <w:t>2023</w:t>
      </w:r>
      <w:r>
        <w:rPr>
          <w:spacing w:val="-12"/>
        </w:rPr>
        <w:t xml:space="preserve"> 年度</w:t>
      </w:r>
      <w:r>
        <w:rPr>
          <w:rFonts w:hint="eastAsia"/>
          <w:spacing w:val="-12"/>
          <w:lang w:val="en-US"/>
        </w:rPr>
        <w:t>中</w:t>
      </w:r>
      <w:r>
        <w:rPr>
          <w:spacing w:val="-12"/>
        </w:rPr>
        <w:t>等职业学校</w:t>
      </w:r>
      <w:r>
        <w:rPr>
          <w:spacing w:val="-7"/>
        </w:rPr>
        <w:t>全日制在籍学生</w:t>
      </w:r>
      <w:r>
        <w:t>（</w:t>
      </w:r>
      <w:r>
        <w:rPr>
          <w:spacing w:val="-3"/>
        </w:rPr>
        <w:t>以报名时的学籍信息为准</w:t>
      </w:r>
      <w:r>
        <w:t>）</w:t>
      </w:r>
      <w:r>
        <w:rPr>
          <w:spacing w:val="-3"/>
        </w:rPr>
        <w:t>。原则上参赛选手经过各级选拔产生。</w:t>
      </w:r>
    </w:p>
    <w:p w:rsidR="00B1627F" w:rsidRDefault="00B1627F">
      <w:pPr>
        <w:sectPr w:rsidR="00B1627F">
          <w:footerReference w:type="default" r:id="rId8"/>
          <w:pgSz w:w="11910" w:h="16840"/>
          <w:pgMar w:top="1520" w:right="1540" w:bottom="1380" w:left="1580" w:header="0" w:footer="1115" w:gutter="0"/>
          <w:cols w:space="720"/>
        </w:sectPr>
      </w:pPr>
    </w:p>
    <w:p w:rsidR="00B1627F" w:rsidRDefault="005175BB">
      <w:pPr>
        <w:pStyle w:val="11"/>
        <w:spacing w:line="433" w:lineRule="exact"/>
      </w:pPr>
      <w:r>
        <w:lastRenderedPageBreak/>
        <w:t>五、竞赛流程</w:t>
      </w:r>
    </w:p>
    <w:p w:rsidR="00B1627F" w:rsidRDefault="005175BB">
      <w:pPr>
        <w:pStyle w:val="21"/>
        <w:spacing w:before="191"/>
      </w:pPr>
      <w:r>
        <w:t>（一）竞赛时间</w:t>
      </w:r>
    </w:p>
    <w:p w:rsidR="00B1627F" w:rsidRDefault="00B1627F">
      <w:pPr>
        <w:pStyle w:val="a3"/>
        <w:spacing w:before="4"/>
        <w:ind w:left="0"/>
        <w:rPr>
          <w:rFonts w:ascii="楷体"/>
          <w:b/>
          <w:sz w:val="10"/>
        </w:rPr>
      </w:pPr>
    </w:p>
    <w:tbl>
      <w:tblPr>
        <w:tblStyle w:val="TableNormal"/>
        <w:tblW w:w="0" w:type="auto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94"/>
        <w:gridCol w:w="1571"/>
        <w:gridCol w:w="4091"/>
      </w:tblGrid>
      <w:tr w:rsidR="00B1627F">
        <w:trPr>
          <w:trHeight w:val="510"/>
        </w:trPr>
        <w:tc>
          <w:tcPr>
            <w:tcW w:w="2865" w:type="dxa"/>
            <w:gridSpan w:val="2"/>
          </w:tcPr>
          <w:p w:rsidR="00B1627F" w:rsidRDefault="005175BB">
            <w:pPr>
              <w:pStyle w:val="TableParagraph"/>
              <w:tabs>
                <w:tab w:val="left" w:pos="475"/>
              </w:tabs>
              <w:spacing w:before="24"/>
              <w:ind w:left="10"/>
              <w:jc w:val="center"/>
              <w:rPr>
                <w:rFonts w:ascii="微软雅黑" w:eastAsia="微软雅黑"/>
                <w:b/>
                <w:sz w:val="24"/>
              </w:rPr>
            </w:pPr>
            <w:r>
              <w:rPr>
                <w:rFonts w:ascii="微软雅黑" w:eastAsia="微软雅黑" w:hint="eastAsia"/>
                <w:b/>
                <w:sz w:val="24"/>
              </w:rPr>
              <w:t>时</w:t>
            </w:r>
            <w:r>
              <w:rPr>
                <w:rFonts w:ascii="微软雅黑" w:eastAsia="微软雅黑" w:hint="eastAsia"/>
                <w:b/>
                <w:sz w:val="24"/>
              </w:rPr>
              <w:tab/>
              <w:t>间</w:t>
            </w:r>
          </w:p>
        </w:tc>
        <w:tc>
          <w:tcPr>
            <w:tcW w:w="4091" w:type="dxa"/>
          </w:tcPr>
          <w:p w:rsidR="00B1627F" w:rsidRDefault="005175BB">
            <w:pPr>
              <w:pStyle w:val="TableParagraph"/>
              <w:tabs>
                <w:tab w:val="left" w:pos="476"/>
              </w:tabs>
              <w:spacing w:before="24"/>
              <w:ind w:left="10"/>
              <w:jc w:val="center"/>
              <w:rPr>
                <w:rFonts w:ascii="微软雅黑" w:eastAsia="微软雅黑"/>
                <w:b/>
                <w:sz w:val="24"/>
              </w:rPr>
            </w:pPr>
            <w:r>
              <w:rPr>
                <w:rFonts w:ascii="微软雅黑" w:eastAsia="微软雅黑" w:hint="eastAsia"/>
                <w:b/>
                <w:sz w:val="24"/>
              </w:rPr>
              <w:t>内</w:t>
            </w:r>
            <w:r>
              <w:rPr>
                <w:rFonts w:ascii="微软雅黑" w:eastAsia="微软雅黑" w:hint="eastAsia"/>
                <w:b/>
                <w:sz w:val="24"/>
              </w:rPr>
              <w:tab/>
              <w:t>容</w:t>
            </w:r>
          </w:p>
        </w:tc>
      </w:tr>
      <w:tr w:rsidR="00B1627F">
        <w:trPr>
          <w:trHeight w:val="508"/>
        </w:trPr>
        <w:tc>
          <w:tcPr>
            <w:tcW w:w="1294" w:type="dxa"/>
            <w:vMerge w:val="restart"/>
            <w:tcBorders>
              <w:top w:val="nil"/>
            </w:tcBorders>
            <w:vAlign w:val="center"/>
          </w:tcPr>
          <w:p w:rsidR="00B1627F" w:rsidRDefault="005175BB">
            <w:pPr>
              <w:jc w:val="center"/>
              <w:rPr>
                <w:sz w:val="24"/>
              </w:rPr>
            </w:pPr>
            <w:r>
              <w:rPr>
                <w:rFonts w:hint="eastAsia"/>
                <w:sz w:val="2"/>
                <w:szCs w:val="2"/>
              </w:rPr>
              <w:t>江赛第一天</w:t>
            </w:r>
            <w:r>
              <w:rPr>
                <w:sz w:val="24"/>
              </w:rPr>
              <w:t>竞 赛</w:t>
            </w:r>
          </w:p>
          <w:p w:rsidR="00B1627F" w:rsidRDefault="005175BB">
            <w:pPr>
              <w:jc w:val="center"/>
              <w:rPr>
                <w:sz w:val="2"/>
                <w:szCs w:val="2"/>
              </w:rPr>
            </w:pPr>
            <w:r>
              <w:rPr>
                <w:sz w:val="24"/>
              </w:rPr>
              <w:t>第</w:t>
            </w:r>
            <w:r>
              <w:rPr>
                <w:rFonts w:hint="eastAsia"/>
                <w:sz w:val="24"/>
              </w:rPr>
              <w:t>一</w:t>
            </w:r>
            <w:r>
              <w:rPr>
                <w:sz w:val="24"/>
              </w:rPr>
              <w:t>天</w:t>
            </w:r>
          </w:p>
        </w:tc>
        <w:tc>
          <w:tcPr>
            <w:tcW w:w="1571" w:type="dxa"/>
          </w:tcPr>
          <w:p w:rsidR="00B1627F" w:rsidRDefault="005175BB">
            <w:pPr>
              <w:pStyle w:val="TableParagraph"/>
              <w:spacing w:before="101"/>
              <w:ind w:left="107"/>
              <w:rPr>
                <w:sz w:val="24"/>
              </w:rPr>
            </w:pPr>
            <w:r>
              <w:rPr>
                <w:sz w:val="24"/>
              </w:rPr>
              <w:t>0</w:t>
            </w:r>
            <w:r>
              <w:rPr>
                <w:rFonts w:hint="eastAsia"/>
                <w:sz w:val="24"/>
              </w:rPr>
              <w:t>8</w:t>
            </w:r>
            <w:r>
              <w:rPr>
                <w:sz w:val="24"/>
              </w:rPr>
              <w:t>:00-9:</w:t>
            </w:r>
            <w:r>
              <w:rPr>
                <w:rFonts w:hint="eastAsia"/>
                <w:sz w:val="24"/>
              </w:rPr>
              <w:t>0</w:t>
            </w:r>
            <w:r>
              <w:rPr>
                <w:sz w:val="24"/>
              </w:rPr>
              <w:t>0</w:t>
            </w:r>
          </w:p>
        </w:tc>
        <w:tc>
          <w:tcPr>
            <w:tcW w:w="4091" w:type="dxa"/>
          </w:tcPr>
          <w:p w:rsidR="00B1627F" w:rsidRDefault="005175BB">
            <w:pPr>
              <w:pStyle w:val="TableParagraph"/>
              <w:spacing w:before="101"/>
              <w:ind w:left="104"/>
              <w:rPr>
                <w:sz w:val="24"/>
              </w:rPr>
            </w:pPr>
            <w:r>
              <w:rPr>
                <w:sz w:val="24"/>
              </w:rPr>
              <w:t>领队抽签</w:t>
            </w:r>
          </w:p>
        </w:tc>
      </w:tr>
      <w:tr w:rsidR="00B1627F">
        <w:trPr>
          <w:trHeight w:val="510"/>
        </w:trPr>
        <w:tc>
          <w:tcPr>
            <w:tcW w:w="1294" w:type="dxa"/>
            <w:vMerge/>
          </w:tcPr>
          <w:p w:rsidR="00B1627F" w:rsidRDefault="00B1627F">
            <w:pPr>
              <w:rPr>
                <w:sz w:val="2"/>
                <w:szCs w:val="2"/>
              </w:rPr>
            </w:pPr>
          </w:p>
        </w:tc>
        <w:tc>
          <w:tcPr>
            <w:tcW w:w="1571" w:type="dxa"/>
          </w:tcPr>
          <w:p w:rsidR="00B1627F" w:rsidRDefault="005175BB">
            <w:pPr>
              <w:pStyle w:val="TableParagraph"/>
              <w:spacing w:before="103"/>
              <w:ind w:left="107"/>
              <w:rPr>
                <w:sz w:val="24"/>
              </w:rPr>
            </w:pPr>
            <w:r>
              <w:rPr>
                <w:sz w:val="24"/>
              </w:rPr>
              <w:t>09:00-</w:t>
            </w:r>
            <w:r>
              <w:rPr>
                <w:rFonts w:hint="eastAsia"/>
                <w:sz w:val="24"/>
              </w:rPr>
              <w:t>9</w:t>
            </w:r>
            <w:r>
              <w:rPr>
                <w:sz w:val="24"/>
              </w:rPr>
              <w:t>:</w:t>
            </w:r>
            <w:r>
              <w:rPr>
                <w:rFonts w:hint="eastAsia"/>
                <w:sz w:val="24"/>
              </w:rPr>
              <w:t>3</w:t>
            </w:r>
            <w:r>
              <w:rPr>
                <w:sz w:val="24"/>
              </w:rPr>
              <w:t>0</w:t>
            </w:r>
          </w:p>
        </w:tc>
        <w:tc>
          <w:tcPr>
            <w:tcW w:w="4091" w:type="dxa"/>
          </w:tcPr>
          <w:p w:rsidR="00B1627F" w:rsidRDefault="005175BB">
            <w:pPr>
              <w:pStyle w:val="TableParagraph"/>
              <w:spacing w:before="103"/>
              <w:ind w:left="104"/>
              <w:rPr>
                <w:sz w:val="24"/>
              </w:rPr>
            </w:pPr>
            <w:r>
              <w:rPr>
                <w:rFonts w:hint="eastAsia"/>
                <w:sz w:val="24"/>
              </w:rPr>
              <w:t>抽签</w:t>
            </w:r>
          </w:p>
        </w:tc>
      </w:tr>
      <w:tr w:rsidR="00B1627F">
        <w:trPr>
          <w:trHeight w:val="510"/>
        </w:trPr>
        <w:tc>
          <w:tcPr>
            <w:tcW w:w="1294" w:type="dxa"/>
            <w:vMerge/>
          </w:tcPr>
          <w:p w:rsidR="00B1627F" w:rsidRDefault="00B1627F">
            <w:pPr>
              <w:rPr>
                <w:sz w:val="2"/>
                <w:szCs w:val="2"/>
              </w:rPr>
            </w:pPr>
          </w:p>
        </w:tc>
        <w:tc>
          <w:tcPr>
            <w:tcW w:w="1571" w:type="dxa"/>
          </w:tcPr>
          <w:p w:rsidR="00B1627F" w:rsidRDefault="005175BB">
            <w:pPr>
              <w:pStyle w:val="TableParagraph"/>
              <w:spacing w:before="103"/>
              <w:ind w:left="107"/>
              <w:rPr>
                <w:sz w:val="24"/>
              </w:rPr>
            </w:pPr>
            <w:r>
              <w:rPr>
                <w:rFonts w:hint="eastAsia"/>
                <w:sz w:val="24"/>
              </w:rPr>
              <w:t>09</w:t>
            </w:r>
            <w:r>
              <w:rPr>
                <w:sz w:val="24"/>
              </w:rPr>
              <w:t>:</w:t>
            </w:r>
            <w:r>
              <w:rPr>
                <w:rFonts w:hint="eastAsia"/>
                <w:sz w:val="24"/>
              </w:rPr>
              <w:t>3</w:t>
            </w:r>
            <w:r>
              <w:rPr>
                <w:sz w:val="24"/>
              </w:rPr>
              <w:t>0-1</w:t>
            </w:r>
            <w:r>
              <w:rPr>
                <w:rFonts w:hint="eastAsia"/>
                <w:sz w:val="24"/>
              </w:rPr>
              <w:t>0</w:t>
            </w:r>
            <w:r>
              <w:rPr>
                <w:sz w:val="24"/>
              </w:rPr>
              <w:t>:</w:t>
            </w:r>
            <w:r>
              <w:rPr>
                <w:rFonts w:hint="eastAsia"/>
                <w:sz w:val="24"/>
              </w:rPr>
              <w:t>0</w:t>
            </w:r>
            <w:r>
              <w:rPr>
                <w:sz w:val="24"/>
              </w:rPr>
              <w:t>0</w:t>
            </w:r>
          </w:p>
        </w:tc>
        <w:tc>
          <w:tcPr>
            <w:tcW w:w="4091" w:type="dxa"/>
          </w:tcPr>
          <w:p w:rsidR="00B1627F" w:rsidRDefault="005175BB">
            <w:pPr>
              <w:pStyle w:val="TableParagraph"/>
              <w:spacing w:before="103"/>
              <w:ind w:left="104"/>
              <w:rPr>
                <w:sz w:val="24"/>
              </w:rPr>
            </w:pPr>
            <w:r>
              <w:rPr>
                <w:sz w:val="24"/>
              </w:rPr>
              <w:t>模块</w:t>
            </w:r>
            <w:proofErr w:type="gramStart"/>
            <w:r>
              <w:rPr>
                <w:rFonts w:hint="eastAsia"/>
                <w:sz w:val="24"/>
              </w:rPr>
              <w:t>一</w:t>
            </w:r>
            <w:proofErr w:type="gramEnd"/>
            <w:r>
              <w:rPr>
                <w:sz w:val="24"/>
              </w:rPr>
              <w:t>正式比赛</w:t>
            </w:r>
          </w:p>
        </w:tc>
      </w:tr>
      <w:tr w:rsidR="00B1627F">
        <w:trPr>
          <w:trHeight w:val="510"/>
        </w:trPr>
        <w:tc>
          <w:tcPr>
            <w:tcW w:w="1294" w:type="dxa"/>
            <w:vMerge/>
          </w:tcPr>
          <w:p w:rsidR="00B1627F" w:rsidRDefault="00B1627F">
            <w:pPr>
              <w:rPr>
                <w:sz w:val="2"/>
                <w:szCs w:val="2"/>
              </w:rPr>
            </w:pPr>
          </w:p>
        </w:tc>
        <w:tc>
          <w:tcPr>
            <w:tcW w:w="1571" w:type="dxa"/>
          </w:tcPr>
          <w:p w:rsidR="00B1627F" w:rsidRDefault="005175BB">
            <w:pPr>
              <w:pStyle w:val="TableParagraph"/>
              <w:spacing w:before="103"/>
              <w:ind w:left="107"/>
              <w:rPr>
                <w:sz w:val="24"/>
              </w:rPr>
            </w:pPr>
            <w:r>
              <w:rPr>
                <w:rFonts w:hint="eastAsia"/>
                <w:sz w:val="24"/>
              </w:rPr>
              <w:t>10:00-13:00</w:t>
            </w:r>
          </w:p>
        </w:tc>
        <w:tc>
          <w:tcPr>
            <w:tcW w:w="4091" w:type="dxa"/>
          </w:tcPr>
          <w:p w:rsidR="00B1627F" w:rsidRDefault="005175BB">
            <w:pPr>
              <w:pStyle w:val="TableParagraph"/>
              <w:spacing w:before="103"/>
              <w:ind w:left="104"/>
              <w:rPr>
                <w:sz w:val="24"/>
              </w:rPr>
            </w:pPr>
            <w:r>
              <w:rPr>
                <w:rFonts w:hint="eastAsia"/>
                <w:sz w:val="24"/>
              </w:rPr>
              <w:t>模块</w:t>
            </w:r>
            <w:proofErr w:type="gramStart"/>
            <w:r>
              <w:rPr>
                <w:rFonts w:hint="eastAsia"/>
                <w:sz w:val="24"/>
              </w:rPr>
              <w:t>二正式</w:t>
            </w:r>
            <w:proofErr w:type="gramEnd"/>
            <w:r>
              <w:rPr>
                <w:rFonts w:hint="eastAsia"/>
                <w:sz w:val="24"/>
              </w:rPr>
              <w:t>比赛</w:t>
            </w:r>
          </w:p>
        </w:tc>
      </w:tr>
    </w:tbl>
    <w:p w:rsidR="00B1627F" w:rsidRDefault="005175BB">
      <w:pPr>
        <w:pStyle w:val="a3"/>
        <w:spacing w:before="133"/>
      </w:pPr>
      <w:r>
        <w:t>注：具体安排以比赛当天通知为准。</w:t>
      </w:r>
    </w:p>
    <w:p w:rsidR="00B1627F" w:rsidRDefault="005175BB">
      <w:pPr>
        <w:pStyle w:val="11"/>
        <w:spacing w:before="110"/>
      </w:pPr>
      <w:r>
        <w:t>六、竞赛规则</w:t>
      </w:r>
    </w:p>
    <w:p w:rsidR="00B1627F" w:rsidRDefault="005175BB">
      <w:pPr>
        <w:pStyle w:val="21"/>
        <w:spacing w:before="191"/>
      </w:pPr>
      <w:r>
        <w:t>（一）选手报名</w:t>
      </w:r>
    </w:p>
    <w:p w:rsidR="00B1627F" w:rsidRDefault="00B1627F">
      <w:pPr>
        <w:pStyle w:val="a3"/>
        <w:spacing w:before="9"/>
        <w:ind w:left="0"/>
        <w:rPr>
          <w:rFonts w:ascii="楷体"/>
          <w:b/>
          <w:sz w:val="20"/>
        </w:rPr>
      </w:pPr>
    </w:p>
    <w:p w:rsidR="00B1627F" w:rsidRDefault="005175BB">
      <w:pPr>
        <w:pStyle w:val="a3"/>
        <w:spacing w:before="34" w:line="417" w:lineRule="auto"/>
        <w:ind w:left="0" w:right="165"/>
        <w:jc w:val="both"/>
      </w:pPr>
      <w:r>
        <w:rPr>
          <w:spacing w:val="-12"/>
        </w:rPr>
        <w:t xml:space="preserve">参赛选手须为 </w:t>
      </w:r>
      <w:r>
        <w:t>2023</w:t>
      </w:r>
      <w:r>
        <w:rPr>
          <w:spacing w:val="-12"/>
        </w:rPr>
        <w:t xml:space="preserve"> 年度</w:t>
      </w:r>
      <w:r>
        <w:rPr>
          <w:rFonts w:hint="eastAsia"/>
          <w:spacing w:val="-12"/>
          <w:lang w:val="en-US"/>
        </w:rPr>
        <w:t>中</w:t>
      </w:r>
      <w:r>
        <w:rPr>
          <w:spacing w:val="-12"/>
        </w:rPr>
        <w:t>等职业学校</w:t>
      </w:r>
      <w:r>
        <w:rPr>
          <w:spacing w:val="-7"/>
        </w:rPr>
        <w:t>全日制在籍学生</w:t>
      </w:r>
      <w:r>
        <w:t>（</w:t>
      </w:r>
      <w:r>
        <w:rPr>
          <w:spacing w:val="-3"/>
        </w:rPr>
        <w:t>以报名时的学籍信息为准</w:t>
      </w:r>
      <w:r>
        <w:t>）</w:t>
      </w:r>
      <w:r>
        <w:rPr>
          <w:spacing w:val="-3"/>
        </w:rPr>
        <w:t>。原则上参赛选手经过各级选拔产生。</w:t>
      </w:r>
    </w:p>
    <w:p w:rsidR="00B1627F" w:rsidRDefault="005175BB">
      <w:pPr>
        <w:pStyle w:val="21"/>
        <w:spacing w:line="358" w:lineRule="exact"/>
      </w:pPr>
      <w:r>
        <w:t>（二）熟悉场地</w:t>
      </w:r>
    </w:p>
    <w:p w:rsidR="00B1627F" w:rsidRDefault="00B1627F">
      <w:pPr>
        <w:pStyle w:val="a3"/>
        <w:spacing w:before="9"/>
        <w:ind w:left="0"/>
        <w:rPr>
          <w:rFonts w:ascii="楷体"/>
          <w:b/>
          <w:sz w:val="20"/>
        </w:rPr>
      </w:pPr>
    </w:p>
    <w:p w:rsidR="00B1627F" w:rsidRDefault="005175BB">
      <w:pPr>
        <w:pStyle w:val="a3"/>
        <w:spacing w:before="1" w:line="417" w:lineRule="auto"/>
        <w:ind w:right="256" w:firstLine="559"/>
        <w:jc w:val="both"/>
      </w:pPr>
      <w:r>
        <w:rPr>
          <w:spacing w:val="-10"/>
        </w:rPr>
        <w:t>大赛报到当日，将由大赛组委会统一组织参赛团队，在规定时间</w:t>
      </w:r>
      <w:r>
        <w:rPr>
          <w:spacing w:val="-12"/>
        </w:rPr>
        <w:t>地点，有序熟悉竞赛场地。必须严格遵守大赛相关制度，听从大赛组</w:t>
      </w:r>
      <w:r>
        <w:rPr>
          <w:spacing w:val="-7"/>
        </w:rPr>
        <w:t>委会安排，不得拥挤打闹。</w:t>
      </w:r>
    </w:p>
    <w:p w:rsidR="00B1627F" w:rsidRDefault="005175BB">
      <w:pPr>
        <w:pStyle w:val="21"/>
      </w:pPr>
      <w:r>
        <w:t>（三）入场规则</w:t>
      </w:r>
    </w:p>
    <w:p w:rsidR="00B1627F" w:rsidRDefault="00B1627F">
      <w:pPr>
        <w:pStyle w:val="a3"/>
        <w:spacing w:before="8"/>
        <w:ind w:left="0"/>
        <w:rPr>
          <w:rFonts w:ascii="楷体"/>
          <w:b/>
          <w:sz w:val="20"/>
        </w:rPr>
      </w:pPr>
    </w:p>
    <w:p w:rsidR="00B1627F" w:rsidRDefault="005175BB">
      <w:pPr>
        <w:pStyle w:val="a3"/>
        <w:spacing w:line="417" w:lineRule="auto"/>
        <w:ind w:right="251" w:firstLine="559"/>
        <w:jc w:val="both"/>
      </w:pPr>
      <w:r>
        <w:rPr>
          <w:spacing w:val="-9"/>
        </w:rPr>
        <w:t>参赛选手需在指定位置检录入场，检录时提供参赛证、学生证和</w:t>
      </w:r>
      <w:r>
        <w:rPr>
          <w:spacing w:val="-13"/>
        </w:rPr>
        <w:t>身份证</w:t>
      </w:r>
      <w:r>
        <w:t>（</w:t>
      </w:r>
      <w:r>
        <w:rPr>
          <w:spacing w:val="-3"/>
        </w:rPr>
        <w:t>三证齐全</w:t>
      </w:r>
      <w:r>
        <w:rPr>
          <w:spacing w:val="-20"/>
        </w:rPr>
        <w:t>）</w:t>
      </w:r>
      <w:r>
        <w:rPr>
          <w:spacing w:val="-8"/>
        </w:rPr>
        <w:t>。模块</w:t>
      </w:r>
      <w:proofErr w:type="gramStart"/>
      <w:r>
        <w:rPr>
          <w:spacing w:val="-8"/>
        </w:rPr>
        <w:t>一</w:t>
      </w:r>
      <w:proofErr w:type="gramEnd"/>
      <w:r>
        <w:rPr>
          <w:spacing w:val="-8"/>
        </w:rPr>
        <w:t>和模块二检录时，抽取竞赛机位号；模</w:t>
      </w:r>
      <w:r>
        <w:rPr>
          <w:spacing w:val="-7"/>
        </w:rPr>
        <w:t xml:space="preserve">块三检录时，抽取竞赛场次及竞赛工位；参赛选手在赛前 </w:t>
      </w:r>
      <w:r>
        <w:t>30</w:t>
      </w:r>
      <w:r>
        <w:rPr>
          <w:spacing w:val="-11"/>
        </w:rPr>
        <w:t xml:space="preserve"> 分钟统</w:t>
      </w:r>
    </w:p>
    <w:p w:rsidR="00B1627F" w:rsidRDefault="005175BB">
      <w:pPr>
        <w:pStyle w:val="a3"/>
        <w:spacing w:line="358" w:lineRule="exact"/>
      </w:pPr>
      <w:proofErr w:type="gramStart"/>
      <w:r>
        <w:t>一</w:t>
      </w:r>
      <w:proofErr w:type="gramEnd"/>
      <w:r>
        <w:t>入场，比赛开始 15 分钟后不得入场。</w:t>
      </w:r>
    </w:p>
    <w:p w:rsidR="00B1627F" w:rsidRDefault="00B1627F">
      <w:pPr>
        <w:pStyle w:val="a3"/>
        <w:spacing w:before="9"/>
        <w:ind w:left="0"/>
        <w:rPr>
          <w:sz w:val="20"/>
        </w:rPr>
      </w:pPr>
    </w:p>
    <w:p w:rsidR="00B1627F" w:rsidRDefault="005175BB">
      <w:pPr>
        <w:pStyle w:val="21"/>
      </w:pPr>
      <w:r>
        <w:t>（四）赛场规则</w:t>
      </w:r>
    </w:p>
    <w:p w:rsidR="00B1627F" w:rsidRDefault="00B1627F">
      <w:pPr>
        <w:pStyle w:val="a3"/>
        <w:spacing w:before="10"/>
        <w:ind w:left="0"/>
        <w:rPr>
          <w:rFonts w:ascii="楷体"/>
          <w:b/>
          <w:sz w:val="20"/>
        </w:rPr>
      </w:pPr>
    </w:p>
    <w:p w:rsidR="00B1627F" w:rsidRDefault="005175BB">
      <w:pPr>
        <w:pStyle w:val="a3"/>
        <w:spacing w:line="417" w:lineRule="auto"/>
        <w:ind w:right="252" w:firstLine="559"/>
        <w:jc w:val="both"/>
      </w:pPr>
      <w:r>
        <w:rPr>
          <w:spacing w:val="-10"/>
        </w:rPr>
        <w:t>比赛过程中，参赛选手须严格遵守相关安全操作规程，禁止不安</w:t>
      </w:r>
      <w:r>
        <w:rPr>
          <w:spacing w:val="-10"/>
        </w:rPr>
        <w:lastRenderedPageBreak/>
        <w:t>全操作和野蛮操作,确保人身及设备安全，并接受裁判员的监督和警</w:t>
      </w:r>
      <w:r>
        <w:rPr>
          <w:spacing w:val="-11"/>
        </w:rPr>
        <w:t>示。选手若需饮水或去洗手间，一律计算在比赛时间内，食品饮水由</w:t>
      </w:r>
      <w:r>
        <w:rPr>
          <w:spacing w:val="-12"/>
        </w:rPr>
        <w:t>赛场统一提供。若因选手个人因素造成人身安全事故和设备故障，不</w:t>
      </w:r>
      <w:r>
        <w:rPr>
          <w:spacing w:val="-23"/>
        </w:rPr>
        <w:t>予延时，情节特别严重者，由赛项裁判组视具体情况做出处理决定</w:t>
      </w:r>
      <w:r>
        <w:rPr>
          <w:spacing w:val="-3"/>
        </w:rPr>
        <w:t>（</w:t>
      </w:r>
      <w:r>
        <w:t>最</w:t>
      </w:r>
      <w:r>
        <w:rPr>
          <w:spacing w:val="-1"/>
        </w:rPr>
        <w:t>高至终止比赛</w:t>
      </w:r>
      <w:r>
        <w:rPr>
          <w:spacing w:val="-34"/>
        </w:rPr>
        <w:t>），</w:t>
      </w:r>
      <w:r>
        <w:rPr>
          <w:spacing w:val="-6"/>
        </w:rPr>
        <w:t>并由裁判长上报赛项执委会；若因</w:t>
      </w:r>
      <w:proofErr w:type="gramStart"/>
      <w:r>
        <w:rPr>
          <w:spacing w:val="-6"/>
        </w:rPr>
        <w:t>非选手</w:t>
      </w:r>
      <w:proofErr w:type="gramEnd"/>
      <w:r>
        <w:rPr>
          <w:spacing w:val="-6"/>
        </w:rPr>
        <w:t>个人因素</w:t>
      </w:r>
      <w:r>
        <w:rPr>
          <w:spacing w:val="-5"/>
        </w:rPr>
        <w:t>造成设备故障，由赛项裁判组视具体情况做出延时处理。</w:t>
      </w:r>
    </w:p>
    <w:p w:rsidR="00B1627F" w:rsidRDefault="005175BB">
      <w:pPr>
        <w:pStyle w:val="21"/>
        <w:spacing w:line="358" w:lineRule="exact"/>
      </w:pPr>
      <w:r>
        <w:t>（五）离场规则</w:t>
      </w:r>
    </w:p>
    <w:p w:rsidR="00B1627F" w:rsidRDefault="00B1627F">
      <w:pPr>
        <w:pStyle w:val="a3"/>
        <w:spacing w:before="9"/>
        <w:ind w:left="0"/>
        <w:rPr>
          <w:rFonts w:ascii="楷体"/>
          <w:b/>
          <w:sz w:val="20"/>
        </w:rPr>
      </w:pPr>
    </w:p>
    <w:p w:rsidR="00B1627F" w:rsidRDefault="005175BB">
      <w:pPr>
        <w:pStyle w:val="a3"/>
        <w:spacing w:before="34" w:line="417" w:lineRule="auto"/>
        <w:ind w:right="256" w:firstLine="559"/>
      </w:pPr>
      <w:r>
        <w:rPr>
          <w:spacing w:val="-11"/>
        </w:rPr>
        <w:t>如果选手提前结束比赛，应报裁判员批准，比赛终止时间由裁判</w:t>
      </w:r>
      <w:r>
        <w:rPr>
          <w:spacing w:val="-7"/>
        </w:rPr>
        <w:t>员记录在案，选手提前结束比赛后不得再进行任何比赛相关工作。</w:t>
      </w:r>
      <w:r>
        <w:rPr>
          <w:spacing w:val="-6"/>
        </w:rPr>
        <w:t xml:space="preserve">裁判长在比赛结束前 </w:t>
      </w:r>
      <w:r>
        <w:t>15</w:t>
      </w:r>
      <w:r>
        <w:rPr>
          <w:spacing w:val="-8"/>
        </w:rPr>
        <w:t xml:space="preserve"> </w:t>
      </w:r>
      <w:proofErr w:type="gramStart"/>
      <w:r>
        <w:rPr>
          <w:spacing w:val="-8"/>
        </w:rPr>
        <w:t>分钟对</w:t>
      </w:r>
      <w:proofErr w:type="gramEnd"/>
      <w:r>
        <w:rPr>
          <w:spacing w:val="-8"/>
        </w:rPr>
        <w:t>选手做出提示。裁判长宣布比赛</w:t>
      </w:r>
      <w:r>
        <w:rPr>
          <w:spacing w:val="-5"/>
        </w:rPr>
        <w:t>结束后，选手应立即停止各项工作。</w:t>
      </w:r>
    </w:p>
    <w:p w:rsidR="00B1627F" w:rsidRDefault="005175BB">
      <w:pPr>
        <w:pStyle w:val="21"/>
        <w:spacing w:line="358" w:lineRule="exact"/>
      </w:pPr>
      <w:r>
        <w:t>（六）成绩评定与结果公布</w:t>
      </w:r>
    </w:p>
    <w:p w:rsidR="00B1627F" w:rsidRDefault="00B1627F">
      <w:pPr>
        <w:pStyle w:val="a3"/>
        <w:spacing w:before="9"/>
        <w:ind w:left="0"/>
        <w:rPr>
          <w:rFonts w:ascii="楷体"/>
          <w:b/>
          <w:sz w:val="20"/>
        </w:rPr>
      </w:pPr>
    </w:p>
    <w:p w:rsidR="00B1627F" w:rsidRDefault="005175BB">
      <w:pPr>
        <w:pStyle w:val="a3"/>
        <w:spacing w:before="1" w:line="360" w:lineRule="auto"/>
        <w:ind w:left="779"/>
        <w:rPr>
          <w:spacing w:val="-6"/>
        </w:rPr>
      </w:pPr>
      <w:r>
        <w:rPr>
          <w:spacing w:val="-6"/>
        </w:rPr>
        <w:t>根据大赛内容，设裁判长 1 名，模块</w:t>
      </w:r>
      <w:proofErr w:type="gramStart"/>
      <w:r>
        <w:rPr>
          <w:spacing w:val="-6"/>
        </w:rPr>
        <w:t>一</w:t>
      </w:r>
      <w:proofErr w:type="gramEnd"/>
      <w:r>
        <w:rPr>
          <w:spacing w:val="-6"/>
        </w:rPr>
        <w:t>和</w:t>
      </w:r>
      <w:proofErr w:type="gramStart"/>
      <w:r>
        <w:rPr>
          <w:spacing w:val="-6"/>
        </w:rPr>
        <w:t>模块二设裁判员</w:t>
      </w:r>
      <w:proofErr w:type="gramEnd"/>
      <w:r>
        <w:rPr>
          <w:spacing w:val="-6"/>
        </w:rPr>
        <w:t xml:space="preserve"> </w:t>
      </w:r>
      <w:r>
        <w:rPr>
          <w:rFonts w:hint="eastAsia"/>
          <w:spacing w:val="-6"/>
        </w:rPr>
        <w:t>2</w:t>
      </w:r>
      <w:r>
        <w:rPr>
          <w:spacing w:val="-6"/>
        </w:rPr>
        <w:t>名，</w:t>
      </w:r>
    </w:p>
    <w:p w:rsidR="00B1627F" w:rsidRDefault="005175BB">
      <w:pPr>
        <w:pStyle w:val="a3"/>
        <w:spacing w:line="360" w:lineRule="auto"/>
        <w:rPr>
          <w:spacing w:val="-6"/>
        </w:rPr>
      </w:pPr>
      <w:r>
        <w:rPr>
          <w:spacing w:val="-6"/>
        </w:rPr>
        <w:t xml:space="preserve">其余内容由竞赛系统自动评分。模块三设裁判员 </w:t>
      </w:r>
      <w:r>
        <w:rPr>
          <w:rFonts w:hint="eastAsia"/>
          <w:spacing w:val="-6"/>
        </w:rPr>
        <w:t>3</w:t>
      </w:r>
      <w:r>
        <w:rPr>
          <w:spacing w:val="-6"/>
        </w:rPr>
        <w:t xml:space="preserve"> 名，每 3名裁判组成一个裁判小组，对应 2 </w:t>
      </w:r>
      <w:proofErr w:type="gramStart"/>
      <w:r>
        <w:rPr>
          <w:spacing w:val="-6"/>
        </w:rPr>
        <w:t>个</w:t>
      </w:r>
      <w:proofErr w:type="gramEnd"/>
      <w:r>
        <w:rPr>
          <w:spacing w:val="-6"/>
        </w:rPr>
        <w:t>竞赛工位，现场根据评分标准对参赛选手实操进行过程评分。比赛结束后，成绩由组委会统一公布。</w:t>
      </w:r>
    </w:p>
    <w:p w:rsidR="00B1627F" w:rsidRDefault="00B1627F">
      <w:pPr>
        <w:pStyle w:val="a3"/>
        <w:spacing w:line="417" w:lineRule="auto"/>
        <w:ind w:right="256" w:firstLine="559"/>
        <w:jc w:val="both"/>
        <w:rPr>
          <w:spacing w:val="-6"/>
        </w:rPr>
      </w:pPr>
    </w:p>
    <w:p w:rsidR="00B1627F" w:rsidRDefault="00B1627F">
      <w:pPr>
        <w:spacing w:line="417" w:lineRule="auto"/>
        <w:jc w:val="both"/>
        <w:sectPr w:rsidR="00B1627F">
          <w:pgSz w:w="11910" w:h="16840"/>
          <w:pgMar w:top="1520" w:right="1540" w:bottom="1380" w:left="1580" w:header="0" w:footer="1115" w:gutter="0"/>
          <w:cols w:space="720"/>
        </w:sectPr>
      </w:pPr>
    </w:p>
    <w:p w:rsidR="00B1627F" w:rsidRDefault="005175BB">
      <w:pPr>
        <w:pStyle w:val="11"/>
        <w:spacing w:line="433" w:lineRule="exact"/>
      </w:pPr>
      <w:r>
        <w:lastRenderedPageBreak/>
        <w:t>七、技术规范</w:t>
      </w:r>
    </w:p>
    <w:p w:rsidR="00B1627F" w:rsidRDefault="005175BB">
      <w:pPr>
        <w:pStyle w:val="a3"/>
        <w:spacing w:before="191" w:line="417" w:lineRule="auto"/>
        <w:ind w:right="164" w:firstLine="559"/>
      </w:pPr>
      <w:r>
        <w:rPr>
          <w:spacing w:val="-8"/>
        </w:rPr>
        <w:t>主要依据相关国家技能规范和标准，注重考核基本技能，体现标</w:t>
      </w:r>
      <w:r>
        <w:rPr>
          <w:spacing w:val="-13"/>
        </w:rPr>
        <w:t>准程序，结合岗位实际，考核职业综合能力，并对技术技能型人才培</w:t>
      </w:r>
      <w:r>
        <w:rPr>
          <w:spacing w:val="-8"/>
        </w:rPr>
        <w:t>养起到示范引领作用。根据竞赛文件制定标准，主要采用以下标准、</w:t>
      </w:r>
      <w:r>
        <w:rPr>
          <w:spacing w:val="-5"/>
        </w:rPr>
        <w:t>规范及参考资料：</w:t>
      </w:r>
    </w:p>
    <w:p w:rsidR="00B1627F" w:rsidRDefault="005175BB">
      <w:pPr>
        <w:pStyle w:val="a3"/>
        <w:spacing w:line="358" w:lineRule="exact"/>
      </w:pPr>
      <w:r>
        <w:t>（1）《装配式混凝土结构技术规程》JGJ1-2014</w:t>
      </w:r>
    </w:p>
    <w:p w:rsidR="00B1627F" w:rsidRDefault="00B1627F">
      <w:pPr>
        <w:pStyle w:val="a3"/>
        <w:spacing w:before="9"/>
        <w:ind w:left="0"/>
        <w:rPr>
          <w:sz w:val="20"/>
        </w:rPr>
      </w:pPr>
    </w:p>
    <w:p w:rsidR="00B1627F" w:rsidRDefault="005175BB">
      <w:pPr>
        <w:pStyle w:val="a3"/>
      </w:pPr>
      <w:r>
        <w:t>（2）《装配式混凝土连接节点构造》15G310-1-2</w:t>
      </w:r>
    </w:p>
    <w:p w:rsidR="00B1627F" w:rsidRDefault="00B1627F">
      <w:pPr>
        <w:pStyle w:val="a3"/>
        <w:spacing w:before="9"/>
        <w:ind w:left="0"/>
        <w:rPr>
          <w:sz w:val="20"/>
        </w:rPr>
      </w:pPr>
    </w:p>
    <w:p w:rsidR="00B1627F" w:rsidRDefault="005175BB">
      <w:pPr>
        <w:pStyle w:val="a3"/>
      </w:pPr>
      <w:r>
        <w:t>（3）《预制混凝土剪力墙外墙板》15G365-1</w:t>
      </w:r>
    </w:p>
    <w:p w:rsidR="00B1627F" w:rsidRDefault="00B1627F">
      <w:pPr>
        <w:pStyle w:val="a3"/>
        <w:spacing w:before="9"/>
        <w:ind w:left="0"/>
        <w:rPr>
          <w:sz w:val="20"/>
        </w:rPr>
      </w:pPr>
    </w:p>
    <w:p w:rsidR="00B1627F" w:rsidRDefault="005175BB">
      <w:pPr>
        <w:pStyle w:val="a3"/>
      </w:pPr>
      <w:r>
        <w:t>（4）《预制混凝土剪力墙内墙板》15G365-2</w:t>
      </w:r>
    </w:p>
    <w:p w:rsidR="00B1627F" w:rsidRDefault="00B1627F">
      <w:pPr>
        <w:pStyle w:val="a3"/>
        <w:spacing w:before="9"/>
        <w:ind w:left="0"/>
        <w:rPr>
          <w:sz w:val="20"/>
        </w:rPr>
      </w:pPr>
    </w:p>
    <w:p w:rsidR="00B1627F" w:rsidRDefault="005175BB">
      <w:pPr>
        <w:pStyle w:val="a3"/>
      </w:pPr>
      <w:r>
        <w:t>（5）《桁架钢筋混凝土叠合板》15G366-1</w:t>
      </w:r>
    </w:p>
    <w:p w:rsidR="00B1627F" w:rsidRDefault="00B1627F">
      <w:pPr>
        <w:pStyle w:val="a3"/>
        <w:spacing w:before="9"/>
        <w:ind w:left="0"/>
        <w:rPr>
          <w:sz w:val="20"/>
        </w:rPr>
      </w:pPr>
    </w:p>
    <w:p w:rsidR="00B1627F" w:rsidRDefault="005175BB">
      <w:pPr>
        <w:pStyle w:val="a3"/>
      </w:pPr>
      <w:r>
        <w:t>（6）《预制钢筋混凝土板式楼梯》15G367-1</w:t>
      </w:r>
    </w:p>
    <w:p w:rsidR="00B1627F" w:rsidRDefault="00B1627F">
      <w:pPr>
        <w:pStyle w:val="a3"/>
        <w:spacing w:before="9"/>
        <w:ind w:left="0"/>
        <w:rPr>
          <w:sz w:val="20"/>
        </w:rPr>
      </w:pPr>
    </w:p>
    <w:p w:rsidR="00B1627F" w:rsidRDefault="005175BB">
      <w:pPr>
        <w:pStyle w:val="a3"/>
      </w:pPr>
      <w:r>
        <w:t>（7）《预制钢筋混凝土楼梯（公共建筑）》20G367-2</w:t>
      </w:r>
    </w:p>
    <w:p w:rsidR="00B1627F" w:rsidRDefault="00B1627F">
      <w:pPr>
        <w:pStyle w:val="a3"/>
        <w:spacing w:before="9"/>
        <w:ind w:left="0"/>
        <w:rPr>
          <w:sz w:val="20"/>
        </w:rPr>
      </w:pPr>
    </w:p>
    <w:p w:rsidR="00B1627F" w:rsidRDefault="005175BB">
      <w:pPr>
        <w:pStyle w:val="a3"/>
      </w:pPr>
      <w:r>
        <w:t>（8）《预制钢筋混凝土阳台板、空调板及女儿墙》15G368-1</w:t>
      </w:r>
    </w:p>
    <w:p w:rsidR="00B1627F" w:rsidRDefault="00B1627F">
      <w:pPr>
        <w:pStyle w:val="a3"/>
        <w:spacing w:before="9"/>
        <w:ind w:left="0"/>
        <w:rPr>
          <w:sz w:val="20"/>
        </w:rPr>
      </w:pPr>
    </w:p>
    <w:p w:rsidR="00B1627F" w:rsidRDefault="005175BB">
      <w:pPr>
        <w:pStyle w:val="a3"/>
      </w:pPr>
      <w:r>
        <w:rPr>
          <w:spacing w:val="-8"/>
        </w:rPr>
        <w:t>（</w:t>
      </w:r>
      <w:r>
        <w:rPr>
          <w:spacing w:val="-4"/>
        </w:rPr>
        <w:t>9</w:t>
      </w:r>
      <w:r>
        <w:rPr>
          <w:spacing w:val="-137"/>
        </w:rPr>
        <w:t>）</w:t>
      </w:r>
      <w:r>
        <w:rPr>
          <w:spacing w:val="-12"/>
        </w:rPr>
        <w:t>《装配式混凝土结构住宅建筑设计示例</w:t>
      </w:r>
      <w:r>
        <w:rPr>
          <w:spacing w:val="-8"/>
        </w:rPr>
        <w:t>（剪力墙结构</w:t>
      </w:r>
      <w:r>
        <w:rPr>
          <w:spacing w:val="-72"/>
        </w:rPr>
        <w:t>）</w:t>
      </w:r>
      <w:r>
        <w:rPr>
          <w:spacing w:val="-70"/>
        </w:rPr>
        <w:t>》</w:t>
      </w:r>
      <w:r>
        <w:rPr>
          <w:spacing w:val="-4"/>
        </w:rPr>
        <w:t>15</w:t>
      </w:r>
      <w:r>
        <w:rPr>
          <w:spacing w:val="-2"/>
        </w:rPr>
        <w:t>J</w:t>
      </w:r>
      <w:r>
        <w:rPr>
          <w:spacing w:val="-4"/>
        </w:rPr>
        <w:t>939-</w:t>
      </w:r>
      <w:r>
        <w:t>1</w:t>
      </w:r>
    </w:p>
    <w:p w:rsidR="00B1627F" w:rsidRDefault="005175BB">
      <w:pPr>
        <w:pStyle w:val="a3"/>
        <w:spacing w:before="34"/>
      </w:pPr>
      <w:r>
        <w:rPr>
          <w:spacing w:val="-25"/>
        </w:rPr>
        <w:t>（10）</w:t>
      </w:r>
      <w:r>
        <w:rPr>
          <w:spacing w:val="-11"/>
        </w:rPr>
        <w:t>《装配式混凝土结构表示方法及示例</w:t>
      </w:r>
      <w:r>
        <w:rPr>
          <w:spacing w:val="-8"/>
        </w:rPr>
        <w:t>（剪力墙结构</w:t>
      </w:r>
      <w:r>
        <w:rPr>
          <w:spacing w:val="-46"/>
        </w:rPr>
        <w:t>）</w:t>
      </w:r>
      <w:r>
        <w:rPr>
          <w:spacing w:val="-43"/>
        </w:rPr>
        <w:t>》</w:t>
      </w:r>
      <w:r>
        <w:rPr>
          <w:spacing w:val="-4"/>
        </w:rPr>
        <w:t>15G107-1</w:t>
      </w:r>
    </w:p>
    <w:p w:rsidR="00B1627F" w:rsidRDefault="00B1627F">
      <w:pPr>
        <w:pStyle w:val="a3"/>
        <w:spacing w:before="9"/>
        <w:ind w:left="0"/>
        <w:rPr>
          <w:sz w:val="20"/>
        </w:rPr>
      </w:pPr>
    </w:p>
    <w:p w:rsidR="00B1627F" w:rsidRDefault="005175BB">
      <w:pPr>
        <w:pStyle w:val="a3"/>
        <w:spacing w:before="1" w:line="417" w:lineRule="auto"/>
        <w:ind w:right="254"/>
      </w:pPr>
      <w:r>
        <w:rPr>
          <w:spacing w:val="-8"/>
        </w:rPr>
        <w:t>（</w:t>
      </w:r>
      <w:r>
        <w:rPr>
          <w:spacing w:val="-4"/>
        </w:rPr>
        <w:t>11</w:t>
      </w:r>
      <w:r>
        <w:rPr>
          <w:spacing w:val="-132"/>
        </w:rPr>
        <w:t>）</w:t>
      </w:r>
      <w:r>
        <w:rPr>
          <w:spacing w:val="-11"/>
        </w:rPr>
        <w:t>《混凝土结构施工图平面整体表示方法制图规则和构造详图</w:t>
      </w:r>
      <w:r>
        <w:rPr>
          <w:spacing w:val="-8"/>
        </w:rPr>
        <w:t>（</w:t>
      </w:r>
      <w:r>
        <w:t>现</w:t>
      </w:r>
      <w:r>
        <w:rPr>
          <w:spacing w:val="-8"/>
        </w:rPr>
        <w:t>浇混凝土框架、剪力墙、梁、板）</w:t>
      </w:r>
      <w:r>
        <w:rPr>
          <w:spacing w:val="-4"/>
        </w:rPr>
        <w:t>》22G101-1</w:t>
      </w:r>
    </w:p>
    <w:p w:rsidR="00B1627F" w:rsidRDefault="005175BB">
      <w:pPr>
        <w:pStyle w:val="a3"/>
        <w:spacing w:line="358" w:lineRule="exact"/>
      </w:pPr>
      <w:r>
        <w:t>（12）《混凝土结构施工钢筋排布规则与构造详图》18G901-1</w:t>
      </w:r>
    </w:p>
    <w:p w:rsidR="00B1627F" w:rsidRDefault="00B1627F">
      <w:pPr>
        <w:pStyle w:val="a3"/>
        <w:spacing w:before="8"/>
        <w:ind w:left="0"/>
        <w:rPr>
          <w:sz w:val="20"/>
        </w:rPr>
      </w:pPr>
    </w:p>
    <w:p w:rsidR="00B1627F" w:rsidRDefault="005175BB">
      <w:pPr>
        <w:pStyle w:val="a3"/>
      </w:pPr>
      <w:r>
        <w:t>（13）《装配式混凝土建筑技术标准》GB/T51231-2016</w:t>
      </w:r>
    </w:p>
    <w:p w:rsidR="00B1627F" w:rsidRDefault="00B1627F">
      <w:pPr>
        <w:pStyle w:val="a3"/>
        <w:spacing w:before="9"/>
        <w:ind w:left="0"/>
        <w:rPr>
          <w:sz w:val="20"/>
        </w:rPr>
      </w:pPr>
    </w:p>
    <w:p w:rsidR="00B1627F" w:rsidRDefault="005175BB">
      <w:pPr>
        <w:pStyle w:val="a3"/>
      </w:pPr>
      <w:r>
        <w:t>（14）《装配式混凝土剪力墙结构住宅施工工艺图解》16G906</w:t>
      </w:r>
    </w:p>
    <w:p w:rsidR="00B1627F" w:rsidRDefault="00B1627F">
      <w:pPr>
        <w:pStyle w:val="a3"/>
        <w:spacing w:before="10"/>
        <w:ind w:left="0"/>
        <w:rPr>
          <w:sz w:val="20"/>
        </w:rPr>
      </w:pPr>
    </w:p>
    <w:p w:rsidR="00B1627F" w:rsidRDefault="005175BB">
      <w:pPr>
        <w:pStyle w:val="a3"/>
      </w:pPr>
      <w:r>
        <w:t>（15）《混凝土结构工程施工质量验收规范》GB 50204-2015</w:t>
      </w:r>
    </w:p>
    <w:p w:rsidR="00B1627F" w:rsidRDefault="00B1627F">
      <w:pPr>
        <w:pStyle w:val="a3"/>
        <w:spacing w:before="9"/>
        <w:ind w:left="0"/>
        <w:rPr>
          <w:sz w:val="20"/>
        </w:rPr>
      </w:pPr>
    </w:p>
    <w:p w:rsidR="00B1627F" w:rsidRDefault="005175BB">
      <w:pPr>
        <w:pStyle w:val="a3"/>
      </w:pPr>
      <w:r>
        <w:t>（16）《建筑施工起重吊装工程安全技术规范》JGJ 276-2012</w:t>
      </w:r>
    </w:p>
    <w:p w:rsidR="00B1627F" w:rsidRDefault="00B1627F">
      <w:pPr>
        <w:pStyle w:val="a3"/>
        <w:spacing w:before="9"/>
        <w:ind w:left="0"/>
        <w:rPr>
          <w:sz w:val="20"/>
        </w:rPr>
      </w:pPr>
    </w:p>
    <w:p w:rsidR="00B1627F" w:rsidRDefault="005175BB">
      <w:pPr>
        <w:pStyle w:val="a3"/>
      </w:pPr>
      <w:r>
        <w:t>（17）《钢筋套筒灌浆连接应用技术规程》JGJ 355-2015</w:t>
      </w:r>
    </w:p>
    <w:p w:rsidR="00B1627F" w:rsidRDefault="00B1627F">
      <w:pPr>
        <w:pStyle w:val="a3"/>
        <w:spacing w:before="9"/>
        <w:ind w:left="0"/>
        <w:rPr>
          <w:sz w:val="20"/>
        </w:rPr>
      </w:pPr>
    </w:p>
    <w:p w:rsidR="00B1627F" w:rsidRDefault="005175BB">
      <w:pPr>
        <w:pStyle w:val="a3"/>
        <w:spacing w:line="417" w:lineRule="auto"/>
        <w:ind w:right="252"/>
      </w:pPr>
      <w:r>
        <w:rPr>
          <w:spacing w:val="-3"/>
        </w:rPr>
        <w:t>（18）</w:t>
      </w:r>
      <w:r>
        <w:rPr>
          <w:spacing w:val="-5"/>
        </w:rPr>
        <w:t>与装配式建筑智能建造相关的其它规范、标准、教材、参考书</w:t>
      </w:r>
      <w:r>
        <w:rPr>
          <w:spacing w:val="-7"/>
        </w:rPr>
        <w:t>及有关教学资源。</w:t>
      </w:r>
    </w:p>
    <w:p w:rsidR="00B1627F" w:rsidRDefault="005175BB">
      <w:pPr>
        <w:pStyle w:val="11"/>
        <w:spacing w:line="433" w:lineRule="exact"/>
      </w:pPr>
      <w:r>
        <w:t>八、技术环境</w:t>
      </w:r>
    </w:p>
    <w:p w:rsidR="00B1627F" w:rsidRDefault="005175BB">
      <w:pPr>
        <w:pStyle w:val="21"/>
        <w:spacing w:before="191"/>
        <w:ind w:left="738"/>
      </w:pPr>
      <w:r>
        <w:rPr>
          <w:w w:val="95"/>
        </w:rPr>
        <w:t>（一）方案编制、施工图识读与施工模拟竞赛环境要求</w:t>
      </w:r>
    </w:p>
    <w:p w:rsidR="00B1627F" w:rsidRDefault="00B1627F">
      <w:pPr>
        <w:pStyle w:val="a3"/>
        <w:spacing w:before="9"/>
        <w:ind w:left="0"/>
        <w:rPr>
          <w:rFonts w:ascii="楷体"/>
          <w:b/>
          <w:sz w:val="20"/>
        </w:rPr>
      </w:pPr>
    </w:p>
    <w:p w:rsidR="00B1627F" w:rsidRDefault="005175BB">
      <w:pPr>
        <w:pStyle w:val="a3"/>
        <w:ind w:left="779"/>
      </w:pPr>
      <w:r>
        <w:t>竞赛场地为标准计算机机房或同等环境下，比赛面积不小于</w:t>
      </w:r>
    </w:p>
    <w:p w:rsidR="00B1627F" w:rsidRDefault="00B1627F">
      <w:pPr>
        <w:pStyle w:val="a3"/>
        <w:spacing w:before="9"/>
        <w:ind w:left="0"/>
        <w:rPr>
          <w:sz w:val="20"/>
        </w:rPr>
      </w:pPr>
    </w:p>
    <w:p w:rsidR="00B1627F" w:rsidRDefault="005175BB">
      <w:pPr>
        <w:pStyle w:val="a3"/>
        <w:spacing w:line="417" w:lineRule="auto"/>
        <w:ind w:right="162"/>
      </w:pPr>
      <w:r>
        <w:rPr>
          <w:rFonts w:hint="eastAsia"/>
          <w:spacing w:val="-6"/>
          <w:lang w:val="en-US"/>
        </w:rPr>
        <w:t>75</w:t>
      </w:r>
      <w:r>
        <w:rPr>
          <w:spacing w:val="-6"/>
        </w:rPr>
        <w:t>m</w:t>
      </w:r>
      <w:r>
        <w:rPr>
          <w:spacing w:val="-6"/>
          <w:position w:val="14"/>
          <w:sz w:val="14"/>
        </w:rPr>
        <w:t>2</w:t>
      </w:r>
      <w:r>
        <w:rPr>
          <w:spacing w:val="-3"/>
        </w:rPr>
        <w:t>，电脑数量</w:t>
      </w:r>
      <w:r>
        <w:t>≥</w:t>
      </w:r>
      <w:r>
        <w:rPr>
          <w:rFonts w:hint="eastAsia"/>
          <w:lang w:val="en-US"/>
        </w:rPr>
        <w:t>50</w:t>
      </w:r>
      <w:r>
        <w:rPr>
          <w:spacing w:val="-13"/>
        </w:rPr>
        <w:t xml:space="preserve"> 台，竞赛场地为室内场馆，保证各参赛队在竞赛过程中不受外界干扰；竞赛现场设专门的工作室、总操控台，指导</w:t>
      </w:r>
      <w:r>
        <w:rPr>
          <w:spacing w:val="-7"/>
        </w:rPr>
        <w:t>老师有观战区，评委有专门席位，嘉宾</w:t>
      </w:r>
      <w:proofErr w:type="gramStart"/>
      <w:r>
        <w:rPr>
          <w:spacing w:val="-7"/>
        </w:rPr>
        <w:t>观摩区</w:t>
      </w:r>
      <w:proofErr w:type="gramEnd"/>
      <w:r>
        <w:rPr>
          <w:spacing w:val="-7"/>
        </w:rPr>
        <w:t xml:space="preserve">等，各区不相互干扰； </w:t>
      </w:r>
      <w:r>
        <w:rPr>
          <w:spacing w:val="-14"/>
        </w:rPr>
        <w:t xml:space="preserve">竞赛时计算机 </w:t>
      </w:r>
      <w:r>
        <w:t>USB</w:t>
      </w:r>
      <w:r>
        <w:rPr>
          <w:spacing w:val="-10"/>
        </w:rPr>
        <w:t xml:space="preserve"> 接口全部封闭，安装有监控设备，比赛环境安全、</w:t>
      </w:r>
      <w:r>
        <w:rPr>
          <w:spacing w:val="-7"/>
        </w:rPr>
        <w:t>安静无干扰。</w:t>
      </w:r>
    </w:p>
    <w:p w:rsidR="00B1627F" w:rsidRDefault="005175BB">
      <w:pPr>
        <w:pStyle w:val="a3"/>
        <w:spacing w:line="358" w:lineRule="exact"/>
        <w:ind w:left="779"/>
      </w:pPr>
      <w:r>
        <w:rPr>
          <w:spacing w:val="-9"/>
        </w:rPr>
        <w:t xml:space="preserve">竞赛时每位参赛选手配置 </w:t>
      </w:r>
      <w:r>
        <w:t>1</w:t>
      </w:r>
      <w:r>
        <w:rPr>
          <w:spacing w:val="-22"/>
        </w:rPr>
        <w:t xml:space="preserve"> 台计算机，配置 </w:t>
      </w:r>
      <w:r>
        <w:t>2</w:t>
      </w:r>
      <w:r>
        <w:rPr>
          <w:spacing w:val="-25"/>
        </w:rPr>
        <w:t xml:space="preserve"> 台显示器</w:t>
      </w:r>
      <w:r>
        <w:rPr>
          <w:spacing w:val="-3"/>
        </w:rPr>
        <w:t>（</w:t>
      </w:r>
      <w:r>
        <w:t>也可为</w:t>
      </w:r>
    </w:p>
    <w:p w:rsidR="00B1627F" w:rsidRDefault="00B1627F">
      <w:pPr>
        <w:pStyle w:val="a3"/>
        <w:spacing w:before="9"/>
        <w:ind w:left="0"/>
        <w:rPr>
          <w:sz w:val="20"/>
        </w:rPr>
      </w:pPr>
    </w:p>
    <w:p w:rsidR="00B1627F" w:rsidRDefault="005175BB">
      <w:pPr>
        <w:pStyle w:val="a3"/>
      </w:pPr>
      <w:r>
        <w:rPr>
          <w:spacing w:val="-2"/>
        </w:rPr>
        <w:t>宽屏显示器双显</w:t>
      </w:r>
      <w:r>
        <w:rPr>
          <w:spacing w:val="-33"/>
        </w:rPr>
        <w:t>）</w:t>
      </w:r>
      <w:r>
        <w:rPr>
          <w:spacing w:val="-26"/>
        </w:rPr>
        <w:t xml:space="preserve">，其中 </w:t>
      </w:r>
      <w:r>
        <w:t>1</w:t>
      </w:r>
      <w:r>
        <w:rPr>
          <w:spacing w:val="-16"/>
        </w:rPr>
        <w:t xml:space="preserve"> </w:t>
      </w:r>
      <w:proofErr w:type="gramStart"/>
      <w:r>
        <w:rPr>
          <w:spacing w:val="-16"/>
        </w:rPr>
        <w:t>台显示器用于选手</w:t>
      </w:r>
      <w:proofErr w:type="gramEnd"/>
      <w:r>
        <w:rPr>
          <w:spacing w:val="-16"/>
        </w:rPr>
        <w:t xml:space="preserve">答题操作，另 </w:t>
      </w:r>
      <w:r>
        <w:t>1</w:t>
      </w:r>
      <w:r>
        <w:rPr>
          <w:spacing w:val="-18"/>
        </w:rPr>
        <w:t xml:space="preserve"> 台显示</w:t>
      </w:r>
    </w:p>
    <w:p w:rsidR="00B1627F" w:rsidRDefault="00B1627F">
      <w:pPr>
        <w:pStyle w:val="a3"/>
        <w:spacing w:before="9"/>
        <w:ind w:left="0"/>
        <w:rPr>
          <w:sz w:val="20"/>
        </w:rPr>
      </w:pPr>
    </w:p>
    <w:p w:rsidR="00B1627F" w:rsidRDefault="005175BB">
      <w:pPr>
        <w:pStyle w:val="a3"/>
      </w:pPr>
      <w:r>
        <w:t>器用于展示电子版图纸。配置 2 台显示器时，均为 19 寸或更大；也</w:t>
      </w:r>
    </w:p>
    <w:p w:rsidR="00B1627F" w:rsidRDefault="005175BB">
      <w:pPr>
        <w:pStyle w:val="a3"/>
        <w:spacing w:before="34" w:line="417" w:lineRule="auto"/>
        <w:ind w:right="232"/>
        <w:jc w:val="both"/>
      </w:pPr>
      <w:r>
        <w:rPr>
          <w:spacing w:val="-12"/>
        </w:rPr>
        <w:t xml:space="preserve">可以配置 </w:t>
      </w:r>
      <w:r>
        <w:t>1</w:t>
      </w:r>
      <w:r>
        <w:rPr>
          <w:spacing w:val="-37"/>
        </w:rPr>
        <w:t xml:space="preserve"> 台 </w:t>
      </w:r>
      <w:r>
        <w:t>27</w:t>
      </w:r>
      <w:r>
        <w:rPr>
          <w:spacing w:val="-9"/>
        </w:rPr>
        <w:t xml:space="preserve"> 寸或更大、可以实现双屏显示的显示器。所有计算</w:t>
      </w:r>
      <w:r>
        <w:rPr>
          <w:spacing w:val="-6"/>
        </w:rPr>
        <w:t>机设备应为相同</w:t>
      </w:r>
      <w:r>
        <w:rPr>
          <w:spacing w:val="-3"/>
        </w:rPr>
        <w:t>（</w:t>
      </w:r>
      <w:r>
        <w:t>或相近</w:t>
      </w:r>
      <w:r>
        <w:rPr>
          <w:spacing w:val="-3"/>
        </w:rPr>
        <w:t>）</w:t>
      </w:r>
      <w:r>
        <w:rPr>
          <w:spacing w:val="-9"/>
        </w:rPr>
        <w:t xml:space="preserve">配置，赛场应按 </w:t>
      </w:r>
      <w:r>
        <w:t>10</w:t>
      </w:r>
      <w:r>
        <w:rPr>
          <w:spacing w:val="-3"/>
        </w:rPr>
        <w:t>%的比例配置备用机， 备用机配置应与竞赛用计算机配置完全相同。</w:t>
      </w:r>
    </w:p>
    <w:p w:rsidR="00B1627F" w:rsidRDefault="005175BB">
      <w:pPr>
        <w:pStyle w:val="a3"/>
        <w:spacing w:line="417" w:lineRule="auto"/>
        <w:ind w:right="116" w:firstLine="559"/>
        <w:jc w:val="both"/>
      </w:pPr>
      <w:r>
        <w:rPr>
          <w:spacing w:val="-12"/>
        </w:rPr>
        <w:t>任务</w:t>
      </w:r>
      <w:r>
        <w:rPr>
          <w:rFonts w:hint="eastAsia"/>
          <w:spacing w:val="-12"/>
          <w:lang w:val="en-US"/>
        </w:rPr>
        <w:t>三</w:t>
      </w:r>
      <w:r>
        <w:rPr>
          <w:spacing w:val="-12"/>
        </w:rPr>
        <w:t>构件生产模拟、任务</w:t>
      </w:r>
      <w:r>
        <w:rPr>
          <w:rFonts w:hint="eastAsia"/>
          <w:spacing w:val="-12"/>
          <w:lang w:val="en-US"/>
        </w:rPr>
        <w:t>四</w:t>
      </w:r>
      <w:r>
        <w:rPr>
          <w:spacing w:val="-12"/>
        </w:rPr>
        <w:t>构件安装模拟竞赛平台为公开免费的仿真平台，其中需包含剪力墙外墙板、剪力墙内墙板、叠合板的生</w:t>
      </w:r>
      <w:r>
        <w:rPr>
          <w:spacing w:val="-11"/>
        </w:rPr>
        <w:t>产；预制剪力墙外墙板吊装施工、预制剪力墙内墙板吊装施工、叠合</w:t>
      </w:r>
      <w:r>
        <w:rPr>
          <w:spacing w:val="-18"/>
        </w:rPr>
        <w:t xml:space="preserve">板吊装施工、预制剪力墙灌浆、节点连接施工考核，可满足“附件 </w:t>
      </w:r>
      <w:r>
        <w:t>1：</w:t>
      </w:r>
    </w:p>
    <w:p w:rsidR="00B1627F" w:rsidRDefault="005175BB">
      <w:pPr>
        <w:pStyle w:val="a3"/>
        <w:spacing w:line="358" w:lineRule="exact"/>
      </w:pPr>
      <w:r>
        <w:t>GZ008 装配式建筑智能建造样卷</w:t>
      </w:r>
      <w:proofErr w:type="gramStart"/>
      <w:r>
        <w:t>”</w:t>
      </w:r>
      <w:proofErr w:type="gramEnd"/>
      <w:r>
        <w:t>作答需求。</w:t>
      </w:r>
    </w:p>
    <w:p w:rsidR="00B1627F" w:rsidRDefault="00B1627F">
      <w:pPr>
        <w:spacing w:before="214"/>
        <w:ind w:left="3533"/>
        <w:rPr>
          <w:rFonts w:ascii="黑体" w:eastAsia="黑体" w:hint="eastAsia"/>
          <w:sz w:val="24"/>
        </w:rPr>
      </w:pPr>
    </w:p>
    <w:p w:rsidR="008707ED" w:rsidRDefault="008707ED">
      <w:pPr>
        <w:spacing w:before="214"/>
        <w:ind w:left="3533"/>
        <w:rPr>
          <w:rFonts w:ascii="黑体" w:eastAsia="黑体"/>
          <w:sz w:val="24"/>
        </w:rPr>
      </w:pPr>
      <w:bookmarkStart w:id="0" w:name="_GoBack"/>
      <w:bookmarkEnd w:id="0"/>
    </w:p>
    <w:p w:rsidR="00B1627F" w:rsidRDefault="005175BB">
      <w:pPr>
        <w:spacing w:before="214"/>
        <w:ind w:left="3533"/>
        <w:rPr>
          <w:rFonts w:ascii="黑体" w:eastAsia="黑体"/>
          <w:sz w:val="24"/>
        </w:rPr>
      </w:pPr>
      <w:r>
        <w:rPr>
          <w:rFonts w:ascii="黑体" w:eastAsia="黑体" w:hint="eastAsia"/>
          <w:sz w:val="24"/>
        </w:rPr>
        <w:lastRenderedPageBreak/>
        <w:t>计算机配置要求</w:t>
      </w:r>
    </w:p>
    <w:p w:rsidR="00B1627F" w:rsidRDefault="00B1627F">
      <w:pPr>
        <w:pStyle w:val="a3"/>
        <w:spacing w:before="2"/>
        <w:ind w:left="0"/>
        <w:rPr>
          <w:rFonts w:ascii="黑体"/>
          <w:sz w:val="6"/>
        </w:rPr>
      </w:pPr>
    </w:p>
    <w:tbl>
      <w:tblPr>
        <w:tblStyle w:val="TableNormal"/>
        <w:tblW w:w="0" w:type="auto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24"/>
        <w:gridCol w:w="1858"/>
        <w:gridCol w:w="5739"/>
      </w:tblGrid>
      <w:tr w:rsidR="00B1627F">
        <w:trPr>
          <w:trHeight w:val="467"/>
        </w:trPr>
        <w:tc>
          <w:tcPr>
            <w:tcW w:w="924" w:type="dxa"/>
          </w:tcPr>
          <w:p w:rsidR="00B1627F" w:rsidRDefault="005175BB">
            <w:pPr>
              <w:pStyle w:val="TableParagraph"/>
              <w:spacing w:before="4"/>
              <w:ind w:left="200" w:right="193"/>
              <w:jc w:val="center"/>
              <w:rPr>
                <w:rFonts w:ascii="微软雅黑" w:eastAsia="微软雅黑"/>
                <w:b/>
                <w:sz w:val="24"/>
              </w:rPr>
            </w:pPr>
            <w:r>
              <w:rPr>
                <w:rFonts w:ascii="微软雅黑" w:eastAsia="微软雅黑" w:hint="eastAsia"/>
                <w:b/>
                <w:sz w:val="24"/>
              </w:rPr>
              <w:t>序号</w:t>
            </w:r>
          </w:p>
        </w:tc>
        <w:tc>
          <w:tcPr>
            <w:tcW w:w="1858" w:type="dxa"/>
          </w:tcPr>
          <w:p w:rsidR="00B1627F" w:rsidRDefault="005175BB">
            <w:pPr>
              <w:pStyle w:val="TableParagraph"/>
              <w:spacing w:before="4"/>
              <w:ind w:left="422" w:right="418"/>
              <w:jc w:val="center"/>
              <w:rPr>
                <w:rFonts w:ascii="微软雅黑" w:eastAsia="微软雅黑"/>
                <w:b/>
                <w:sz w:val="24"/>
              </w:rPr>
            </w:pPr>
            <w:r>
              <w:rPr>
                <w:rFonts w:ascii="微软雅黑" w:eastAsia="微软雅黑" w:hint="eastAsia"/>
                <w:b/>
                <w:sz w:val="24"/>
              </w:rPr>
              <w:t>名称</w:t>
            </w:r>
          </w:p>
        </w:tc>
        <w:tc>
          <w:tcPr>
            <w:tcW w:w="5739" w:type="dxa"/>
          </w:tcPr>
          <w:p w:rsidR="00B1627F" w:rsidRDefault="005175BB">
            <w:pPr>
              <w:pStyle w:val="TableParagraph"/>
              <w:spacing w:before="4"/>
              <w:ind w:left="2368" w:right="2361"/>
              <w:jc w:val="center"/>
              <w:rPr>
                <w:rFonts w:ascii="微软雅黑" w:eastAsia="微软雅黑"/>
                <w:b/>
                <w:sz w:val="24"/>
              </w:rPr>
            </w:pPr>
            <w:r>
              <w:rPr>
                <w:rFonts w:ascii="微软雅黑" w:eastAsia="微软雅黑" w:hint="eastAsia"/>
                <w:b/>
                <w:sz w:val="24"/>
              </w:rPr>
              <w:t>参数要求</w:t>
            </w:r>
          </w:p>
        </w:tc>
      </w:tr>
      <w:tr w:rsidR="00B1627F">
        <w:trPr>
          <w:trHeight w:val="467"/>
        </w:trPr>
        <w:tc>
          <w:tcPr>
            <w:tcW w:w="924" w:type="dxa"/>
          </w:tcPr>
          <w:p w:rsidR="00B1627F" w:rsidRDefault="005175BB">
            <w:pPr>
              <w:pStyle w:val="TableParagraph"/>
              <w:spacing w:before="81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58" w:type="dxa"/>
          </w:tcPr>
          <w:p w:rsidR="00B1627F" w:rsidRDefault="005175BB">
            <w:pPr>
              <w:pStyle w:val="TableParagraph"/>
              <w:spacing w:before="81"/>
              <w:ind w:left="424" w:right="418"/>
              <w:jc w:val="center"/>
              <w:rPr>
                <w:sz w:val="24"/>
              </w:rPr>
            </w:pPr>
            <w:r>
              <w:rPr>
                <w:sz w:val="24"/>
              </w:rPr>
              <w:t>CPU</w:t>
            </w:r>
          </w:p>
        </w:tc>
        <w:tc>
          <w:tcPr>
            <w:tcW w:w="5739" w:type="dxa"/>
          </w:tcPr>
          <w:p w:rsidR="00B1627F" w:rsidRDefault="005175BB">
            <w:pPr>
              <w:pStyle w:val="TableParagraph"/>
              <w:spacing w:before="81"/>
              <w:ind w:left="107"/>
              <w:rPr>
                <w:sz w:val="24"/>
              </w:rPr>
            </w:pPr>
            <w:r>
              <w:rPr>
                <w:sz w:val="24"/>
              </w:rPr>
              <w:t>Intel 酷</w:t>
            </w:r>
            <w:proofErr w:type="gramStart"/>
            <w:r>
              <w:rPr>
                <w:sz w:val="24"/>
              </w:rPr>
              <w:t>睿</w:t>
            </w:r>
            <w:proofErr w:type="gramEnd"/>
            <w:r>
              <w:rPr>
                <w:sz w:val="24"/>
              </w:rPr>
              <w:t xml:space="preserve"> i5 处理器及以上</w:t>
            </w:r>
          </w:p>
        </w:tc>
      </w:tr>
      <w:tr w:rsidR="00B1627F">
        <w:trPr>
          <w:trHeight w:val="467"/>
        </w:trPr>
        <w:tc>
          <w:tcPr>
            <w:tcW w:w="924" w:type="dxa"/>
          </w:tcPr>
          <w:p w:rsidR="00B1627F" w:rsidRDefault="005175BB">
            <w:pPr>
              <w:pStyle w:val="TableParagraph"/>
              <w:spacing w:before="81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58" w:type="dxa"/>
          </w:tcPr>
          <w:p w:rsidR="00B1627F" w:rsidRDefault="005175BB">
            <w:pPr>
              <w:pStyle w:val="TableParagraph"/>
              <w:spacing w:before="81"/>
              <w:ind w:left="427" w:right="418"/>
              <w:jc w:val="center"/>
              <w:rPr>
                <w:sz w:val="24"/>
              </w:rPr>
            </w:pPr>
            <w:r>
              <w:rPr>
                <w:sz w:val="24"/>
              </w:rPr>
              <w:t>显卡</w:t>
            </w:r>
          </w:p>
        </w:tc>
        <w:tc>
          <w:tcPr>
            <w:tcW w:w="5739" w:type="dxa"/>
          </w:tcPr>
          <w:p w:rsidR="00B1627F" w:rsidRDefault="005175BB">
            <w:pPr>
              <w:pStyle w:val="TableParagraph"/>
              <w:spacing w:before="81"/>
              <w:ind w:left="107"/>
              <w:rPr>
                <w:sz w:val="24"/>
              </w:rPr>
            </w:pPr>
            <w:r>
              <w:rPr>
                <w:sz w:val="24"/>
              </w:rPr>
              <w:t>独立显卡</w:t>
            </w:r>
          </w:p>
        </w:tc>
      </w:tr>
      <w:tr w:rsidR="00B1627F">
        <w:trPr>
          <w:trHeight w:val="470"/>
        </w:trPr>
        <w:tc>
          <w:tcPr>
            <w:tcW w:w="924" w:type="dxa"/>
          </w:tcPr>
          <w:p w:rsidR="00B1627F" w:rsidRDefault="005175BB">
            <w:pPr>
              <w:pStyle w:val="TableParagraph"/>
              <w:spacing w:before="83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858" w:type="dxa"/>
          </w:tcPr>
          <w:p w:rsidR="00B1627F" w:rsidRDefault="005175BB">
            <w:pPr>
              <w:pStyle w:val="TableParagraph"/>
              <w:spacing w:before="83"/>
              <w:ind w:left="427" w:right="418"/>
              <w:jc w:val="center"/>
              <w:rPr>
                <w:sz w:val="24"/>
              </w:rPr>
            </w:pPr>
            <w:r>
              <w:rPr>
                <w:sz w:val="24"/>
              </w:rPr>
              <w:t>内存</w:t>
            </w:r>
          </w:p>
        </w:tc>
        <w:tc>
          <w:tcPr>
            <w:tcW w:w="5739" w:type="dxa"/>
          </w:tcPr>
          <w:p w:rsidR="00B1627F" w:rsidRDefault="005175BB">
            <w:pPr>
              <w:pStyle w:val="TableParagraph"/>
              <w:spacing w:before="83"/>
              <w:ind w:left="107"/>
              <w:rPr>
                <w:sz w:val="24"/>
              </w:rPr>
            </w:pPr>
            <w:r>
              <w:rPr>
                <w:sz w:val="24"/>
              </w:rPr>
              <w:t>8G 以上</w:t>
            </w:r>
          </w:p>
        </w:tc>
      </w:tr>
      <w:tr w:rsidR="00B1627F">
        <w:trPr>
          <w:trHeight w:val="467"/>
        </w:trPr>
        <w:tc>
          <w:tcPr>
            <w:tcW w:w="924" w:type="dxa"/>
          </w:tcPr>
          <w:p w:rsidR="00B1627F" w:rsidRDefault="005175BB">
            <w:pPr>
              <w:pStyle w:val="TableParagraph"/>
              <w:spacing w:before="81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858" w:type="dxa"/>
          </w:tcPr>
          <w:p w:rsidR="00B1627F" w:rsidRDefault="005175BB">
            <w:pPr>
              <w:pStyle w:val="TableParagraph"/>
              <w:spacing w:before="81"/>
              <w:ind w:left="429" w:right="416"/>
              <w:jc w:val="center"/>
              <w:rPr>
                <w:sz w:val="24"/>
              </w:rPr>
            </w:pPr>
            <w:r>
              <w:rPr>
                <w:sz w:val="24"/>
              </w:rPr>
              <w:t>硬盘</w:t>
            </w:r>
          </w:p>
        </w:tc>
        <w:tc>
          <w:tcPr>
            <w:tcW w:w="5739" w:type="dxa"/>
          </w:tcPr>
          <w:p w:rsidR="00B1627F" w:rsidRDefault="005175BB">
            <w:pPr>
              <w:pStyle w:val="TableParagraph"/>
              <w:spacing w:before="81"/>
              <w:ind w:left="107"/>
              <w:rPr>
                <w:sz w:val="24"/>
              </w:rPr>
            </w:pPr>
            <w:r>
              <w:rPr>
                <w:sz w:val="24"/>
              </w:rPr>
              <w:t>系统盘剩余可用存储空间 50G 以上</w:t>
            </w:r>
          </w:p>
        </w:tc>
      </w:tr>
      <w:tr w:rsidR="00B1627F">
        <w:trPr>
          <w:trHeight w:val="467"/>
        </w:trPr>
        <w:tc>
          <w:tcPr>
            <w:tcW w:w="924" w:type="dxa"/>
          </w:tcPr>
          <w:p w:rsidR="00B1627F" w:rsidRDefault="005175BB">
            <w:pPr>
              <w:pStyle w:val="TableParagraph"/>
              <w:spacing w:before="81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858" w:type="dxa"/>
          </w:tcPr>
          <w:p w:rsidR="00B1627F" w:rsidRDefault="005175BB">
            <w:pPr>
              <w:pStyle w:val="TableParagraph"/>
              <w:spacing w:before="81"/>
              <w:ind w:left="427" w:right="418"/>
              <w:jc w:val="center"/>
              <w:rPr>
                <w:sz w:val="24"/>
              </w:rPr>
            </w:pPr>
            <w:r>
              <w:rPr>
                <w:sz w:val="24"/>
              </w:rPr>
              <w:t>网卡</w:t>
            </w:r>
          </w:p>
        </w:tc>
        <w:tc>
          <w:tcPr>
            <w:tcW w:w="5739" w:type="dxa"/>
          </w:tcPr>
          <w:p w:rsidR="00B1627F" w:rsidRDefault="005175BB">
            <w:pPr>
              <w:pStyle w:val="TableParagraph"/>
              <w:spacing w:before="81"/>
              <w:ind w:left="107"/>
              <w:rPr>
                <w:sz w:val="24"/>
              </w:rPr>
            </w:pPr>
            <w:r>
              <w:rPr>
                <w:sz w:val="24"/>
              </w:rPr>
              <w:t>100M/1000M 自</w:t>
            </w:r>
            <w:proofErr w:type="gramStart"/>
            <w:r>
              <w:rPr>
                <w:sz w:val="24"/>
              </w:rPr>
              <w:t>适应卡</w:t>
            </w:r>
            <w:proofErr w:type="gramEnd"/>
          </w:p>
        </w:tc>
      </w:tr>
      <w:tr w:rsidR="00B1627F">
        <w:trPr>
          <w:trHeight w:val="467"/>
        </w:trPr>
        <w:tc>
          <w:tcPr>
            <w:tcW w:w="924" w:type="dxa"/>
          </w:tcPr>
          <w:p w:rsidR="00B1627F" w:rsidRDefault="005175BB">
            <w:pPr>
              <w:pStyle w:val="TableParagraph"/>
              <w:spacing w:before="81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858" w:type="dxa"/>
          </w:tcPr>
          <w:p w:rsidR="00B1627F" w:rsidRDefault="005175BB">
            <w:pPr>
              <w:pStyle w:val="TableParagraph"/>
              <w:spacing w:before="81"/>
              <w:ind w:left="429" w:right="418"/>
              <w:jc w:val="center"/>
              <w:rPr>
                <w:sz w:val="24"/>
              </w:rPr>
            </w:pPr>
            <w:r>
              <w:rPr>
                <w:sz w:val="24"/>
              </w:rPr>
              <w:t>操作系统</w:t>
            </w:r>
          </w:p>
        </w:tc>
        <w:tc>
          <w:tcPr>
            <w:tcW w:w="5739" w:type="dxa"/>
          </w:tcPr>
          <w:p w:rsidR="00B1627F" w:rsidRDefault="005175BB">
            <w:pPr>
              <w:pStyle w:val="TableParagraph"/>
              <w:spacing w:before="81"/>
              <w:ind w:left="107"/>
              <w:rPr>
                <w:sz w:val="24"/>
              </w:rPr>
            </w:pPr>
            <w:r>
              <w:rPr>
                <w:sz w:val="24"/>
              </w:rPr>
              <w:t>Windows7/10</w:t>
            </w:r>
          </w:p>
        </w:tc>
      </w:tr>
      <w:tr w:rsidR="00B1627F">
        <w:trPr>
          <w:trHeight w:val="467"/>
        </w:trPr>
        <w:tc>
          <w:tcPr>
            <w:tcW w:w="924" w:type="dxa"/>
          </w:tcPr>
          <w:p w:rsidR="00B1627F" w:rsidRDefault="005175BB">
            <w:pPr>
              <w:pStyle w:val="TableParagraph"/>
              <w:spacing w:before="81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1858" w:type="dxa"/>
          </w:tcPr>
          <w:p w:rsidR="00B1627F" w:rsidRDefault="005175BB">
            <w:pPr>
              <w:pStyle w:val="TableParagraph"/>
              <w:spacing w:before="81"/>
              <w:ind w:left="427" w:right="418"/>
              <w:jc w:val="center"/>
              <w:rPr>
                <w:sz w:val="24"/>
              </w:rPr>
            </w:pPr>
            <w:r>
              <w:rPr>
                <w:sz w:val="24"/>
              </w:rPr>
              <w:t>网络</w:t>
            </w:r>
          </w:p>
        </w:tc>
        <w:tc>
          <w:tcPr>
            <w:tcW w:w="5739" w:type="dxa"/>
          </w:tcPr>
          <w:p w:rsidR="00B1627F" w:rsidRDefault="005175BB">
            <w:pPr>
              <w:pStyle w:val="TableParagraph"/>
              <w:spacing w:before="81"/>
              <w:ind w:left="107"/>
              <w:rPr>
                <w:sz w:val="24"/>
              </w:rPr>
            </w:pPr>
            <w:r>
              <w:rPr>
                <w:sz w:val="24"/>
              </w:rPr>
              <w:t>局域网</w:t>
            </w:r>
          </w:p>
        </w:tc>
      </w:tr>
    </w:tbl>
    <w:p w:rsidR="00B1627F" w:rsidRDefault="00B1627F" w:rsidP="005175BB">
      <w:pPr>
        <w:pStyle w:val="11"/>
        <w:spacing w:line="561" w:lineRule="exact"/>
        <w:ind w:left="0"/>
        <w:rPr>
          <w:rFonts w:eastAsiaTheme="minorEastAsia"/>
        </w:rPr>
      </w:pPr>
    </w:p>
    <w:p w:rsidR="00B1627F" w:rsidRDefault="005175BB">
      <w:pPr>
        <w:pStyle w:val="11"/>
        <w:spacing w:line="561" w:lineRule="exact"/>
      </w:pPr>
      <w:r>
        <w:rPr>
          <w:rFonts w:eastAsiaTheme="minorEastAsia" w:hint="eastAsia"/>
        </w:rPr>
        <w:t>九</w:t>
      </w:r>
      <w:r>
        <w:t>、成绩评定</w:t>
      </w:r>
    </w:p>
    <w:p w:rsidR="00B1627F" w:rsidRDefault="00B1627F">
      <w:pPr>
        <w:pStyle w:val="a3"/>
        <w:spacing w:before="2"/>
        <w:ind w:left="0"/>
        <w:rPr>
          <w:rFonts w:ascii="黑体"/>
          <w:sz w:val="7"/>
        </w:rPr>
      </w:pPr>
    </w:p>
    <w:p w:rsidR="008707ED" w:rsidRDefault="008707ED" w:rsidP="008707ED">
      <w:pPr>
        <w:pStyle w:val="Style1"/>
        <w:spacing w:after="0" w:line="360" w:lineRule="auto"/>
        <w:rPr>
          <w:rFonts w:ascii="Times New Roman" w:eastAsia="楷体" w:hAnsi="Times New Roman"/>
          <w:b/>
          <w:bCs/>
          <w:sz w:val="28"/>
          <w:szCs w:val="28"/>
        </w:rPr>
      </w:pPr>
      <w:r>
        <w:rPr>
          <w:rFonts w:ascii="Times New Roman" w:eastAsia="楷体" w:hAnsi="Times New Roman" w:hint="eastAsia"/>
          <w:b/>
          <w:bCs/>
          <w:sz w:val="28"/>
          <w:szCs w:val="28"/>
        </w:rPr>
        <w:t>任务</w:t>
      </w:r>
      <w:proofErr w:type="gramStart"/>
      <w:r>
        <w:rPr>
          <w:rFonts w:ascii="Times New Roman" w:eastAsia="楷体" w:hAnsi="Times New Roman" w:hint="eastAsia"/>
          <w:b/>
          <w:bCs/>
          <w:sz w:val="28"/>
          <w:szCs w:val="28"/>
        </w:rPr>
        <w:t>一</w:t>
      </w:r>
      <w:proofErr w:type="gramEnd"/>
      <w:r>
        <w:rPr>
          <w:rFonts w:ascii="Times New Roman" w:eastAsia="楷体" w:hAnsi="Times New Roman" w:hint="eastAsia"/>
          <w:b/>
          <w:bCs/>
          <w:sz w:val="28"/>
          <w:szCs w:val="28"/>
        </w:rPr>
        <w:t xml:space="preserve">  </w:t>
      </w:r>
      <w:r>
        <w:rPr>
          <w:rFonts w:ascii="Times New Roman" w:eastAsia="楷体" w:hAnsi="Times New Roman"/>
          <w:b/>
          <w:bCs/>
          <w:sz w:val="28"/>
          <w:szCs w:val="28"/>
        </w:rPr>
        <w:t>理论知识样题</w:t>
      </w:r>
      <w:r>
        <w:rPr>
          <w:rFonts w:ascii="Times New Roman" w:eastAsia="楷体" w:hAnsi="Times New Roman" w:hint="eastAsia"/>
          <w:b/>
          <w:bCs/>
          <w:sz w:val="28"/>
          <w:szCs w:val="28"/>
        </w:rPr>
        <w:t>，根据规范正确打分</w:t>
      </w:r>
    </w:p>
    <w:p w:rsidR="008707ED" w:rsidRDefault="008707ED" w:rsidP="008707ED">
      <w:pPr>
        <w:spacing w:line="360" w:lineRule="auto"/>
        <w:ind w:firstLineChars="200" w:firstLine="560"/>
        <w:rPr>
          <w:rFonts w:ascii="Times New Roman" w:eastAsia="仿宋_GB2312" w:hAnsi="Times New Roman"/>
          <w:sz w:val="28"/>
          <w:szCs w:val="28"/>
        </w:rPr>
      </w:pPr>
      <w:r>
        <w:rPr>
          <w:rFonts w:ascii="Times New Roman" w:eastAsia="仿宋_GB2312" w:hAnsi="Times New Roman"/>
          <w:sz w:val="28"/>
          <w:szCs w:val="28"/>
        </w:rPr>
        <w:t>1.</w:t>
      </w:r>
      <w:r>
        <w:rPr>
          <w:rFonts w:ascii="Times New Roman" w:eastAsia="仿宋_GB2312" w:hAnsi="Times New Roman"/>
          <w:sz w:val="28"/>
          <w:szCs w:val="28"/>
        </w:rPr>
        <w:t>【单项选择题】预制外墙的代号为（</w:t>
      </w:r>
      <w:r>
        <w:rPr>
          <w:rFonts w:ascii="Times New Roman" w:eastAsia="仿宋_GB2312" w:hAnsi="Times New Roman"/>
          <w:sz w:val="28"/>
          <w:szCs w:val="28"/>
        </w:rPr>
        <w:t xml:space="preserve"> </w:t>
      </w:r>
      <w:r>
        <w:rPr>
          <w:rFonts w:ascii="Times New Roman" w:eastAsia="仿宋_GB2312" w:hAnsi="Times New Roman"/>
          <w:sz w:val="28"/>
          <w:szCs w:val="28"/>
        </w:rPr>
        <w:t>）。</w:t>
      </w:r>
    </w:p>
    <w:p w:rsidR="008707ED" w:rsidRDefault="008707ED" w:rsidP="008707ED">
      <w:pPr>
        <w:spacing w:line="360" w:lineRule="auto"/>
        <w:ind w:firstLineChars="200" w:firstLine="560"/>
        <w:rPr>
          <w:rFonts w:ascii="Times New Roman" w:eastAsia="仿宋_GB2312" w:hAnsi="Times New Roman"/>
          <w:sz w:val="28"/>
          <w:szCs w:val="28"/>
        </w:rPr>
      </w:pPr>
      <w:r>
        <w:rPr>
          <w:rFonts w:ascii="Times New Roman" w:eastAsia="仿宋_GB2312" w:hAnsi="Times New Roman"/>
          <w:sz w:val="28"/>
          <w:szCs w:val="28"/>
        </w:rPr>
        <w:t xml:space="preserve">A.WQ       </w:t>
      </w:r>
    </w:p>
    <w:p w:rsidR="008707ED" w:rsidRDefault="008707ED" w:rsidP="008707ED">
      <w:pPr>
        <w:spacing w:line="360" w:lineRule="auto"/>
        <w:ind w:firstLineChars="200" w:firstLine="560"/>
        <w:rPr>
          <w:rFonts w:ascii="Times New Roman" w:eastAsia="仿宋_GB2312" w:hAnsi="Times New Roman"/>
          <w:sz w:val="28"/>
          <w:szCs w:val="28"/>
        </w:rPr>
      </w:pPr>
      <w:r>
        <w:rPr>
          <w:rFonts w:ascii="Times New Roman" w:eastAsia="仿宋_GB2312" w:hAnsi="Times New Roman"/>
          <w:sz w:val="28"/>
          <w:szCs w:val="28"/>
        </w:rPr>
        <w:t xml:space="preserve">B.WQCA    </w:t>
      </w:r>
    </w:p>
    <w:p w:rsidR="008707ED" w:rsidRDefault="008707ED" w:rsidP="008707ED">
      <w:pPr>
        <w:spacing w:line="360" w:lineRule="auto"/>
        <w:ind w:firstLineChars="200" w:firstLine="560"/>
        <w:rPr>
          <w:rFonts w:ascii="Times New Roman" w:eastAsia="仿宋_GB2312" w:hAnsi="Times New Roman"/>
          <w:sz w:val="28"/>
          <w:szCs w:val="28"/>
        </w:rPr>
      </w:pPr>
      <w:r>
        <w:rPr>
          <w:rFonts w:ascii="Times New Roman" w:eastAsia="仿宋_GB2312" w:hAnsi="Times New Roman"/>
          <w:sz w:val="28"/>
          <w:szCs w:val="28"/>
        </w:rPr>
        <w:t xml:space="preserve">C.YWQ     </w:t>
      </w:r>
    </w:p>
    <w:p w:rsidR="008707ED" w:rsidRDefault="008707ED" w:rsidP="008707ED">
      <w:pPr>
        <w:spacing w:line="360" w:lineRule="auto"/>
        <w:ind w:firstLineChars="200" w:firstLine="560"/>
        <w:rPr>
          <w:rFonts w:ascii="Times New Roman" w:eastAsia="仿宋_GB2312" w:hAnsi="Times New Roman"/>
          <w:sz w:val="28"/>
          <w:szCs w:val="28"/>
        </w:rPr>
      </w:pPr>
      <w:r>
        <w:rPr>
          <w:rFonts w:ascii="Times New Roman" w:eastAsia="仿宋_GB2312" w:hAnsi="Times New Roman"/>
          <w:sz w:val="28"/>
          <w:szCs w:val="28"/>
        </w:rPr>
        <w:t xml:space="preserve">D.YNQ </w:t>
      </w:r>
    </w:p>
    <w:p w:rsidR="008707ED" w:rsidRDefault="008707ED" w:rsidP="008707ED">
      <w:pPr>
        <w:pStyle w:val="Style1"/>
        <w:spacing w:after="0" w:line="360" w:lineRule="auto"/>
        <w:ind w:firstLineChars="200" w:firstLine="554"/>
        <w:rPr>
          <w:rFonts w:ascii="Times New Roman" w:hAnsi="Times New Roman"/>
        </w:rPr>
      </w:pPr>
      <w:r>
        <w:rPr>
          <w:rFonts w:ascii="Times New Roman" w:eastAsia="仿宋_GB2312" w:hAnsi="Times New Roman"/>
          <w:sz w:val="28"/>
          <w:szCs w:val="28"/>
        </w:rPr>
        <w:t>【参考答案】</w:t>
      </w:r>
      <w:r>
        <w:rPr>
          <w:rFonts w:ascii="Times New Roman" w:eastAsia="仿宋_GB2312" w:hAnsi="Times New Roman"/>
          <w:sz w:val="28"/>
          <w:szCs w:val="28"/>
        </w:rPr>
        <w:t>C</w:t>
      </w:r>
    </w:p>
    <w:p w:rsidR="008707ED" w:rsidRDefault="008707ED" w:rsidP="008707ED">
      <w:pPr>
        <w:pStyle w:val="Style1"/>
        <w:spacing w:after="0" w:line="360" w:lineRule="auto"/>
        <w:ind w:firstLineChars="200" w:firstLine="554"/>
        <w:rPr>
          <w:rFonts w:ascii="Times New Roman" w:eastAsia="仿宋_GB2312" w:hAnsi="Times New Roman"/>
          <w:sz w:val="28"/>
          <w:szCs w:val="28"/>
        </w:rPr>
      </w:pPr>
      <w:r>
        <w:rPr>
          <w:rFonts w:ascii="Times New Roman" w:eastAsia="仿宋_GB2312" w:hAnsi="Times New Roman"/>
          <w:sz w:val="28"/>
          <w:szCs w:val="28"/>
        </w:rPr>
        <w:t>2.</w:t>
      </w:r>
      <w:r>
        <w:rPr>
          <w:rFonts w:ascii="Times New Roman" w:eastAsia="仿宋_GB2312" w:hAnsi="Times New Roman"/>
          <w:sz w:val="28"/>
          <w:szCs w:val="28"/>
        </w:rPr>
        <w:t>【多项项选择题】预制外墙安装，墙板应在（</w:t>
      </w:r>
      <w:r>
        <w:rPr>
          <w:rFonts w:ascii="Times New Roman" w:eastAsia="仿宋_GB2312" w:hAnsi="Times New Roman"/>
          <w:sz w:val="28"/>
          <w:szCs w:val="28"/>
        </w:rPr>
        <w:t xml:space="preserve">  </w:t>
      </w:r>
      <w:r>
        <w:rPr>
          <w:rFonts w:ascii="Times New Roman" w:eastAsia="仿宋_GB2312" w:hAnsi="Times New Roman"/>
          <w:sz w:val="28"/>
          <w:szCs w:val="28"/>
        </w:rPr>
        <w:t>）调校合格后方可永久固定。</w:t>
      </w:r>
    </w:p>
    <w:p w:rsidR="008707ED" w:rsidRDefault="008707ED" w:rsidP="008707ED">
      <w:pPr>
        <w:pStyle w:val="Style1"/>
        <w:spacing w:after="0" w:line="360" w:lineRule="auto"/>
        <w:ind w:firstLineChars="200" w:firstLine="554"/>
        <w:rPr>
          <w:rFonts w:ascii="Times New Roman" w:eastAsia="仿宋_GB2312" w:hAnsi="Times New Roman"/>
          <w:sz w:val="28"/>
          <w:szCs w:val="28"/>
        </w:rPr>
      </w:pPr>
      <w:r>
        <w:rPr>
          <w:rFonts w:ascii="Times New Roman" w:eastAsia="仿宋_GB2312" w:hAnsi="Times New Roman"/>
          <w:sz w:val="28"/>
          <w:szCs w:val="28"/>
        </w:rPr>
        <w:t>A.</w:t>
      </w:r>
      <w:r>
        <w:rPr>
          <w:rFonts w:ascii="Times New Roman" w:eastAsia="仿宋_GB2312" w:hAnsi="Times New Roman"/>
          <w:sz w:val="28"/>
          <w:szCs w:val="28"/>
        </w:rPr>
        <w:t>轴线</w:t>
      </w:r>
    </w:p>
    <w:p w:rsidR="008707ED" w:rsidRDefault="008707ED" w:rsidP="008707ED">
      <w:pPr>
        <w:pStyle w:val="Style1"/>
        <w:spacing w:after="0" w:line="360" w:lineRule="auto"/>
        <w:ind w:firstLineChars="200" w:firstLine="554"/>
        <w:rPr>
          <w:rFonts w:ascii="Times New Roman" w:eastAsia="仿宋_GB2312" w:hAnsi="Times New Roman"/>
          <w:sz w:val="28"/>
          <w:szCs w:val="28"/>
        </w:rPr>
      </w:pPr>
      <w:r>
        <w:rPr>
          <w:rFonts w:ascii="Times New Roman" w:eastAsia="仿宋_GB2312" w:hAnsi="Times New Roman"/>
          <w:sz w:val="28"/>
          <w:szCs w:val="28"/>
        </w:rPr>
        <w:t>B.</w:t>
      </w:r>
      <w:r>
        <w:rPr>
          <w:rFonts w:ascii="Times New Roman" w:eastAsia="仿宋_GB2312" w:hAnsi="Times New Roman"/>
          <w:sz w:val="28"/>
          <w:szCs w:val="28"/>
        </w:rPr>
        <w:t>标高</w:t>
      </w:r>
    </w:p>
    <w:p w:rsidR="008707ED" w:rsidRDefault="008707ED" w:rsidP="008707ED">
      <w:pPr>
        <w:pStyle w:val="Style1"/>
        <w:spacing w:after="0" w:line="360" w:lineRule="auto"/>
        <w:ind w:firstLineChars="200" w:firstLine="554"/>
        <w:rPr>
          <w:rFonts w:ascii="Times New Roman" w:eastAsia="仿宋_GB2312" w:hAnsi="Times New Roman"/>
          <w:sz w:val="28"/>
          <w:szCs w:val="28"/>
        </w:rPr>
      </w:pPr>
      <w:r>
        <w:rPr>
          <w:rFonts w:ascii="Times New Roman" w:eastAsia="仿宋_GB2312" w:hAnsi="Times New Roman"/>
          <w:sz w:val="28"/>
          <w:szCs w:val="28"/>
        </w:rPr>
        <w:t>C.</w:t>
      </w:r>
      <w:r>
        <w:rPr>
          <w:rFonts w:ascii="Times New Roman" w:eastAsia="仿宋_GB2312" w:hAnsi="Times New Roman"/>
          <w:sz w:val="28"/>
          <w:szCs w:val="28"/>
        </w:rPr>
        <w:t>垂直度</w:t>
      </w:r>
    </w:p>
    <w:p w:rsidR="008707ED" w:rsidRDefault="008707ED" w:rsidP="008707ED">
      <w:pPr>
        <w:pStyle w:val="Style1"/>
        <w:spacing w:after="0" w:line="360" w:lineRule="auto"/>
        <w:ind w:firstLineChars="200" w:firstLine="554"/>
        <w:rPr>
          <w:rFonts w:ascii="Times New Roman" w:eastAsia="仿宋_GB2312" w:hAnsi="Times New Roman"/>
          <w:sz w:val="28"/>
          <w:szCs w:val="28"/>
        </w:rPr>
      </w:pPr>
      <w:r>
        <w:rPr>
          <w:rFonts w:ascii="Times New Roman" w:eastAsia="仿宋_GB2312" w:hAnsi="Times New Roman"/>
          <w:sz w:val="28"/>
          <w:szCs w:val="28"/>
        </w:rPr>
        <w:t>D.</w:t>
      </w:r>
      <w:r>
        <w:rPr>
          <w:rFonts w:ascii="Times New Roman" w:eastAsia="仿宋_GB2312" w:hAnsi="Times New Roman"/>
          <w:sz w:val="28"/>
          <w:szCs w:val="28"/>
        </w:rPr>
        <w:t>平整度</w:t>
      </w:r>
    </w:p>
    <w:p w:rsidR="008707ED" w:rsidRDefault="008707ED" w:rsidP="008707ED">
      <w:pPr>
        <w:pStyle w:val="Style1"/>
        <w:spacing w:after="0" w:line="360" w:lineRule="auto"/>
        <w:ind w:firstLineChars="200" w:firstLine="554"/>
        <w:rPr>
          <w:rFonts w:ascii="Times New Roman" w:eastAsia="仿宋_GB2312" w:hAnsi="Times New Roman"/>
          <w:sz w:val="28"/>
          <w:szCs w:val="28"/>
        </w:rPr>
      </w:pPr>
      <w:r>
        <w:rPr>
          <w:rFonts w:ascii="Times New Roman" w:eastAsia="仿宋_GB2312" w:hAnsi="Times New Roman"/>
          <w:sz w:val="28"/>
          <w:szCs w:val="28"/>
        </w:rPr>
        <w:t>E.</w:t>
      </w:r>
      <w:r>
        <w:rPr>
          <w:rFonts w:ascii="Times New Roman" w:eastAsia="仿宋_GB2312" w:hAnsi="Times New Roman"/>
          <w:sz w:val="28"/>
          <w:szCs w:val="28"/>
        </w:rPr>
        <w:t>尺寸</w:t>
      </w:r>
    </w:p>
    <w:p w:rsidR="008707ED" w:rsidRDefault="008707ED" w:rsidP="008707ED">
      <w:pPr>
        <w:pStyle w:val="Style1"/>
        <w:spacing w:after="0" w:line="360" w:lineRule="auto"/>
        <w:ind w:firstLineChars="200" w:firstLine="554"/>
        <w:rPr>
          <w:rFonts w:ascii="Times New Roman" w:eastAsia="仿宋_GB2312" w:hAnsi="Times New Roman"/>
          <w:sz w:val="28"/>
          <w:szCs w:val="28"/>
        </w:rPr>
      </w:pPr>
      <w:r>
        <w:rPr>
          <w:rFonts w:ascii="Times New Roman" w:eastAsia="仿宋_GB2312" w:hAnsi="Times New Roman"/>
          <w:sz w:val="28"/>
          <w:szCs w:val="28"/>
        </w:rPr>
        <w:t>【参考答案】</w:t>
      </w:r>
      <w:r>
        <w:rPr>
          <w:rFonts w:ascii="Times New Roman" w:eastAsia="仿宋_GB2312" w:hAnsi="Times New Roman"/>
          <w:sz w:val="28"/>
          <w:szCs w:val="28"/>
        </w:rPr>
        <w:t>ABC</w:t>
      </w:r>
    </w:p>
    <w:p w:rsidR="008707ED" w:rsidRDefault="008707ED" w:rsidP="008707ED">
      <w:pPr>
        <w:pStyle w:val="Style1"/>
        <w:spacing w:after="0" w:line="360" w:lineRule="auto"/>
        <w:ind w:firstLineChars="200" w:firstLine="554"/>
        <w:rPr>
          <w:rFonts w:ascii="Times New Roman" w:eastAsia="仿宋_GB2312" w:hAnsi="Times New Roman"/>
          <w:sz w:val="28"/>
          <w:szCs w:val="28"/>
        </w:rPr>
      </w:pPr>
      <w:r>
        <w:rPr>
          <w:rFonts w:ascii="Times New Roman" w:eastAsia="仿宋_GB2312" w:hAnsi="Times New Roman"/>
          <w:sz w:val="28"/>
          <w:szCs w:val="28"/>
        </w:rPr>
        <w:t>【评分标准】多选题多选、少选、错选均不得分。</w:t>
      </w:r>
    </w:p>
    <w:p w:rsidR="008707ED" w:rsidRDefault="008707ED" w:rsidP="008707ED">
      <w:pPr>
        <w:pStyle w:val="Style1"/>
        <w:spacing w:after="0" w:line="360" w:lineRule="auto"/>
        <w:ind w:firstLineChars="200" w:firstLine="554"/>
        <w:rPr>
          <w:rFonts w:ascii="Times New Roman" w:eastAsia="仿宋_GB2312" w:hAnsi="Times New Roman"/>
          <w:sz w:val="28"/>
          <w:szCs w:val="28"/>
        </w:rPr>
      </w:pPr>
      <w:r>
        <w:rPr>
          <w:rFonts w:ascii="Times New Roman" w:eastAsia="仿宋_GB2312" w:hAnsi="Times New Roman"/>
          <w:sz w:val="28"/>
          <w:szCs w:val="28"/>
        </w:rPr>
        <w:lastRenderedPageBreak/>
        <w:t>3.</w:t>
      </w:r>
      <w:r>
        <w:rPr>
          <w:rFonts w:ascii="Times New Roman" w:eastAsia="仿宋_GB2312" w:hAnsi="Times New Roman"/>
          <w:sz w:val="28"/>
          <w:szCs w:val="28"/>
        </w:rPr>
        <w:t>【判断题】采用预制板时，楼板平面施工图应注明跨度方向，板号，数量和排列方法。</w:t>
      </w:r>
    </w:p>
    <w:p w:rsidR="008707ED" w:rsidRDefault="008707ED" w:rsidP="008707ED">
      <w:pPr>
        <w:pStyle w:val="Style1"/>
        <w:spacing w:after="0" w:line="360" w:lineRule="auto"/>
        <w:ind w:firstLineChars="200" w:firstLine="554"/>
        <w:rPr>
          <w:rFonts w:ascii="Times New Roman" w:eastAsia="仿宋" w:hAnsi="Times New Roman"/>
          <w:sz w:val="28"/>
          <w:szCs w:val="28"/>
        </w:rPr>
      </w:pPr>
      <w:r>
        <w:rPr>
          <w:rFonts w:ascii="Times New Roman" w:eastAsia="仿宋_GB2312" w:hAnsi="Times New Roman"/>
          <w:sz w:val="28"/>
          <w:szCs w:val="28"/>
        </w:rPr>
        <w:t>【参考答案】</w:t>
      </w:r>
      <w:r>
        <w:rPr>
          <w:rFonts w:ascii="Times New Roman" w:eastAsia="仿宋" w:hAnsi="Times New Roman"/>
          <w:sz w:val="28"/>
          <w:szCs w:val="28"/>
        </w:rPr>
        <w:t>正确</w:t>
      </w:r>
    </w:p>
    <w:p w:rsidR="00B1627F" w:rsidRDefault="00B1627F">
      <w:pPr>
        <w:pStyle w:val="a3"/>
        <w:ind w:left="0"/>
        <w:rPr>
          <w:rFonts w:ascii="黑体"/>
          <w:sz w:val="20"/>
        </w:rPr>
      </w:pPr>
    </w:p>
    <w:p w:rsidR="00B1627F" w:rsidRDefault="005175BB">
      <w:pPr>
        <w:tabs>
          <w:tab w:val="left" w:pos="959"/>
        </w:tabs>
        <w:spacing w:before="67"/>
        <w:ind w:right="38"/>
        <w:jc w:val="center"/>
        <w:rPr>
          <w:rFonts w:ascii="黑体" w:eastAsia="黑体"/>
          <w:sz w:val="24"/>
        </w:rPr>
      </w:pPr>
      <w:r>
        <w:rPr>
          <w:rFonts w:ascii="黑体" w:eastAsia="黑体" w:hint="eastAsia"/>
          <w:sz w:val="24"/>
        </w:rPr>
        <w:t>任务</w:t>
      </w:r>
      <w:r>
        <w:rPr>
          <w:rFonts w:ascii="黑体" w:eastAsia="黑体" w:hint="eastAsia"/>
          <w:sz w:val="24"/>
          <w:lang w:val="en-US"/>
        </w:rPr>
        <w:t>二</w:t>
      </w:r>
      <w:r>
        <w:rPr>
          <w:rFonts w:ascii="黑体" w:eastAsia="黑体" w:hint="eastAsia"/>
          <w:sz w:val="24"/>
        </w:rPr>
        <w:tab/>
        <w:t>施工图识读评分标准</w:t>
      </w:r>
    </w:p>
    <w:p w:rsidR="00B1627F" w:rsidRDefault="00B1627F">
      <w:pPr>
        <w:pStyle w:val="a3"/>
        <w:spacing w:before="4"/>
        <w:ind w:left="0"/>
        <w:rPr>
          <w:rFonts w:ascii="黑体"/>
          <w:sz w:val="12"/>
        </w:rPr>
      </w:pP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651"/>
        <w:gridCol w:w="4962"/>
        <w:gridCol w:w="550"/>
        <w:gridCol w:w="739"/>
        <w:gridCol w:w="617"/>
      </w:tblGrid>
      <w:tr w:rsidR="00B1627F">
        <w:trPr>
          <w:trHeight w:val="623"/>
        </w:trPr>
        <w:tc>
          <w:tcPr>
            <w:tcW w:w="1651" w:type="dxa"/>
          </w:tcPr>
          <w:p w:rsidR="00B1627F" w:rsidRDefault="005175BB">
            <w:pPr>
              <w:pStyle w:val="TableParagraph"/>
              <w:spacing w:before="81"/>
              <w:ind w:left="342"/>
              <w:rPr>
                <w:rFonts w:ascii="微软雅黑" w:eastAsia="微软雅黑"/>
                <w:b/>
                <w:sz w:val="24"/>
              </w:rPr>
            </w:pPr>
            <w:r>
              <w:rPr>
                <w:rFonts w:ascii="微软雅黑" w:eastAsia="微软雅黑" w:hint="eastAsia"/>
                <w:b/>
                <w:sz w:val="24"/>
              </w:rPr>
              <w:t>评分内容</w:t>
            </w:r>
          </w:p>
        </w:tc>
        <w:tc>
          <w:tcPr>
            <w:tcW w:w="4962" w:type="dxa"/>
          </w:tcPr>
          <w:p w:rsidR="00B1627F" w:rsidRDefault="005175BB">
            <w:pPr>
              <w:pStyle w:val="TableParagraph"/>
              <w:spacing w:before="81"/>
              <w:ind w:left="1981" w:right="1970"/>
              <w:jc w:val="center"/>
              <w:rPr>
                <w:rFonts w:ascii="微软雅黑" w:eastAsia="微软雅黑"/>
                <w:b/>
                <w:sz w:val="24"/>
              </w:rPr>
            </w:pPr>
            <w:r>
              <w:rPr>
                <w:rFonts w:ascii="微软雅黑" w:eastAsia="微软雅黑" w:hint="eastAsia"/>
                <w:b/>
                <w:sz w:val="24"/>
              </w:rPr>
              <w:t>评分依据</w:t>
            </w:r>
          </w:p>
        </w:tc>
        <w:tc>
          <w:tcPr>
            <w:tcW w:w="550" w:type="dxa"/>
          </w:tcPr>
          <w:p w:rsidR="00B1627F" w:rsidRDefault="005175BB">
            <w:pPr>
              <w:pStyle w:val="TableParagraph"/>
              <w:spacing w:line="303" w:lineRule="exact"/>
              <w:ind w:left="153"/>
              <w:rPr>
                <w:rFonts w:ascii="微软雅黑" w:eastAsia="微软雅黑"/>
                <w:b/>
                <w:sz w:val="24"/>
              </w:rPr>
            </w:pPr>
            <w:r>
              <w:rPr>
                <w:rFonts w:ascii="微软雅黑" w:eastAsia="微软雅黑" w:hint="eastAsia"/>
                <w:b/>
                <w:sz w:val="24"/>
              </w:rPr>
              <w:t>题</w:t>
            </w:r>
          </w:p>
          <w:p w:rsidR="00B1627F" w:rsidRDefault="005175BB">
            <w:pPr>
              <w:pStyle w:val="TableParagraph"/>
              <w:spacing w:line="301" w:lineRule="exact"/>
              <w:ind w:left="153"/>
              <w:rPr>
                <w:rFonts w:ascii="微软雅黑" w:eastAsia="微软雅黑"/>
                <w:b/>
                <w:sz w:val="24"/>
              </w:rPr>
            </w:pPr>
            <w:r>
              <w:rPr>
                <w:rFonts w:ascii="微软雅黑" w:eastAsia="微软雅黑" w:hint="eastAsia"/>
                <w:b/>
                <w:sz w:val="24"/>
              </w:rPr>
              <w:t>型</w:t>
            </w:r>
          </w:p>
        </w:tc>
        <w:tc>
          <w:tcPr>
            <w:tcW w:w="739" w:type="dxa"/>
          </w:tcPr>
          <w:p w:rsidR="00B1627F" w:rsidRDefault="005175BB">
            <w:pPr>
              <w:pStyle w:val="TableParagraph"/>
              <w:spacing w:line="303" w:lineRule="exact"/>
              <w:ind w:left="127"/>
              <w:rPr>
                <w:rFonts w:ascii="微软雅黑" w:eastAsia="微软雅黑"/>
                <w:b/>
                <w:sz w:val="24"/>
              </w:rPr>
            </w:pPr>
            <w:r>
              <w:rPr>
                <w:rFonts w:ascii="微软雅黑" w:eastAsia="微软雅黑" w:hint="eastAsia"/>
                <w:b/>
                <w:sz w:val="24"/>
              </w:rPr>
              <w:t>题目</w:t>
            </w:r>
          </w:p>
          <w:p w:rsidR="00B1627F" w:rsidRDefault="005175BB">
            <w:pPr>
              <w:pStyle w:val="TableParagraph"/>
              <w:spacing w:line="301" w:lineRule="exact"/>
              <w:ind w:left="127"/>
              <w:rPr>
                <w:rFonts w:ascii="微软雅黑" w:eastAsia="微软雅黑"/>
                <w:b/>
                <w:sz w:val="24"/>
              </w:rPr>
            </w:pPr>
            <w:r>
              <w:rPr>
                <w:rFonts w:ascii="微软雅黑" w:eastAsia="微软雅黑" w:hint="eastAsia"/>
                <w:b/>
                <w:sz w:val="24"/>
              </w:rPr>
              <w:t>数量</w:t>
            </w:r>
          </w:p>
        </w:tc>
        <w:tc>
          <w:tcPr>
            <w:tcW w:w="617" w:type="dxa"/>
          </w:tcPr>
          <w:p w:rsidR="00B1627F" w:rsidRDefault="005175BB">
            <w:pPr>
              <w:pStyle w:val="TableParagraph"/>
              <w:spacing w:line="303" w:lineRule="exact"/>
              <w:ind w:left="184"/>
              <w:rPr>
                <w:rFonts w:ascii="微软雅黑" w:eastAsia="微软雅黑"/>
                <w:b/>
                <w:sz w:val="24"/>
              </w:rPr>
            </w:pPr>
            <w:r>
              <w:rPr>
                <w:rFonts w:ascii="微软雅黑" w:eastAsia="微软雅黑" w:hint="eastAsia"/>
                <w:b/>
                <w:sz w:val="24"/>
              </w:rPr>
              <w:t>分</w:t>
            </w:r>
          </w:p>
          <w:p w:rsidR="00B1627F" w:rsidRDefault="005175BB">
            <w:pPr>
              <w:pStyle w:val="TableParagraph"/>
              <w:spacing w:line="301" w:lineRule="exact"/>
              <w:ind w:left="184"/>
              <w:rPr>
                <w:rFonts w:ascii="微软雅黑" w:eastAsia="微软雅黑"/>
                <w:b/>
                <w:sz w:val="24"/>
              </w:rPr>
            </w:pPr>
            <w:r>
              <w:rPr>
                <w:rFonts w:ascii="微软雅黑" w:eastAsia="微软雅黑" w:hint="eastAsia"/>
                <w:b/>
                <w:sz w:val="24"/>
              </w:rPr>
              <w:t>值</w:t>
            </w:r>
          </w:p>
        </w:tc>
      </w:tr>
      <w:tr w:rsidR="00B1627F">
        <w:trPr>
          <w:trHeight w:val="2985"/>
        </w:trPr>
        <w:tc>
          <w:tcPr>
            <w:tcW w:w="1651" w:type="dxa"/>
            <w:vMerge w:val="restart"/>
          </w:tcPr>
          <w:p w:rsidR="00B1627F" w:rsidRDefault="00B1627F">
            <w:pPr>
              <w:pStyle w:val="TableParagraph"/>
              <w:spacing w:before="6"/>
              <w:rPr>
                <w:rFonts w:ascii="黑体"/>
                <w:sz w:val="33"/>
              </w:rPr>
            </w:pPr>
          </w:p>
          <w:p w:rsidR="00B1627F" w:rsidRDefault="005175BB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1.工程概况</w:t>
            </w:r>
          </w:p>
          <w:p w:rsidR="00B1627F" w:rsidRDefault="005175BB">
            <w:pPr>
              <w:pStyle w:val="TableParagraph"/>
              <w:spacing w:before="161"/>
              <w:ind w:left="107"/>
              <w:rPr>
                <w:sz w:val="24"/>
              </w:rPr>
            </w:pPr>
            <w:r>
              <w:rPr>
                <w:sz w:val="24"/>
              </w:rPr>
              <w:t>2.结构信息</w:t>
            </w:r>
          </w:p>
          <w:p w:rsidR="00B1627F" w:rsidRDefault="005175BB">
            <w:pPr>
              <w:pStyle w:val="TableParagraph"/>
              <w:spacing w:before="160" w:line="364" w:lineRule="auto"/>
              <w:ind w:left="107" w:right="88"/>
              <w:rPr>
                <w:sz w:val="24"/>
              </w:rPr>
            </w:pPr>
            <w:r>
              <w:rPr>
                <w:sz w:val="24"/>
              </w:rPr>
              <w:t>3.预制混凝土剪力墙外墙板</w:t>
            </w:r>
          </w:p>
          <w:p w:rsidR="00B1627F" w:rsidRDefault="005175BB">
            <w:pPr>
              <w:pStyle w:val="TableParagraph"/>
              <w:spacing w:before="2" w:line="364" w:lineRule="auto"/>
              <w:ind w:left="107" w:right="89"/>
              <w:rPr>
                <w:sz w:val="24"/>
              </w:rPr>
            </w:pPr>
            <w:r>
              <w:rPr>
                <w:sz w:val="24"/>
              </w:rPr>
              <w:t>4.预制混凝土剪力墙内墙板</w:t>
            </w:r>
          </w:p>
          <w:p w:rsidR="00B1627F" w:rsidRDefault="005175BB">
            <w:pPr>
              <w:pStyle w:val="TableParagraph"/>
              <w:spacing w:before="1" w:line="364" w:lineRule="auto"/>
              <w:ind w:left="107" w:right="88"/>
              <w:rPr>
                <w:sz w:val="24"/>
              </w:rPr>
            </w:pPr>
            <w:r>
              <w:rPr>
                <w:sz w:val="24"/>
              </w:rPr>
              <w:t>5.桁架钢筋混凝土叠合板</w:t>
            </w:r>
          </w:p>
          <w:p w:rsidR="00B1627F" w:rsidRDefault="005175BB">
            <w:pPr>
              <w:pStyle w:val="TableParagraph"/>
              <w:spacing w:before="1" w:line="364" w:lineRule="auto"/>
              <w:ind w:left="107" w:right="89"/>
              <w:rPr>
                <w:sz w:val="24"/>
              </w:rPr>
            </w:pPr>
            <w:r>
              <w:rPr>
                <w:sz w:val="24"/>
              </w:rPr>
              <w:t>6.预制钢筋混凝土板式楼梯</w:t>
            </w:r>
          </w:p>
        </w:tc>
        <w:tc>
          <w:tcPr>
            <w:tcW w:w="4962" w:type="dxa"/>
            <w:vMerge w:val="restart"/>
          </w:tcPr>
          <w:p w:rsidR="00B1627F" w:rsidRDefault="005175BB">
            <w:pPr>
              <w:pStyle w:val="TableParagraph"/>
              <w:spacing w:before="81"/>
              <w:ind w:left="107"/>
              <w:rPr>
                <w:sz w:val="24"/>
              </w:rPr>
            </w:pPr>
            <w:r>
              <w:rPr>
                <w:sz w:val="24"/>
              </w:rPr>
              <w:t>工程案例图纸</w:t>
            </w:r>
          </w:p>
          <w:p w:rsidR="00B1627F" w:rsidRDefault="005175BB">
            <w:pPr>
              <w:pStyle w:val="TableParagraph"/>
              <w:spacing w:before="161" w:line="364" w:lineRule="auto"/>
              <w:ind w:left="107" w:right="30"/>
              <w:rPr>
                <w:sz w:val="24"/>
              </w:rPr>
            </w:pPr>
            <w:r>
              <w:rPr>
                <w:sz w:val="24"/>
              </w:rPr>
              <w:t>《装配式混凝土结构表示方法及示例（剪力墙结构）》</w:t>
            </w:r>
          </w:p>
          <w:p w:rsidR="00B1627F" w:rsidRDefault="005175BB">
            <w:pPr>
              <w:pStyle w:val="TableParagraph"/>
              <w:spacing w:before="1"/>
              <w:ind w:left="107"/>
              <w:rPr>
                <w:sz w:val="24"/>
              </w:rPr>
            </w:pPr>
            <w:r>
              <w:rPr>
                <w:sz w:val="24"/>
              </w:rPr>
              <w:t>《装配式混凝土结构连接节点构造》</w:t>
            </w:r>
          </w:p>
          <w:p w:rsidR="00B1627F" w:rsidRDefault="005175BB">
            <w:pPr>
              <w:pStyle w:val="TableParagraph"/>
              <w:spacing w:before="161"/>
              <w:ind w:left="107"/>
              <w:rPr>
                <w:sz w:val="24"/>
              </w:rPr>
            </w:pPr>
            <w:r>
              <w:rPr>
                <w:sz w:val="24"/>
              </w:rPr>
              <w:t>《预制混凝土剪力墙外墙板》</w:t>
            </w:r>
          </w:p>
          <w:p w:rsidR="00B1627F" w:rsidRDefault="005175BB">
            <w:pPr>
              <w:pStyle w:val="TableParagraph"/>
              <w:spacing w:before="160"/>
              <w:ind w:left="107"/>
              <w:rPr>
                <w:sz w:val="24"/>
              </w:rPr>
            </w:pPr>
            <w:r>
              <w:rPr>
                <w:sz w:val="24"/>
              </w:rPr>
              <w:t>《预制混凝土剪力墙内墙板》</w:t>
            </w:r>
          </w:p>
          <w:p w:rsidR="00B1627F" w:rsidRDefault="005175BB">
            <w:pPr>
              <w:pStyle w:val="TableParagraph"/>
              <w:spacing w:before="161"/>
              <w:ind w:left="107"/>
              <w:rPr>
                <w:sz w:val="24"/>
              </w:rPr>
            </w:pPr>
            <w:r>
              <w:rPr>
                <w:sz w:val="24"/>
              </w:rPr>
              <w:t>《桁架钢筋混凝土叠合板（60mm 厚底板）》</w:t>
            </w:r>
          </w:p>
          <w:p w:rsidR="00B1627F" w:rsidRDefault="005175BB">
            <w:pPr>
              <w:pStyle w:val="TableParagraph"/>
              <w:spacing w:before="160"/>
              <w:ind w:left="107"/>
              <w:rPr>
                <w:sz w:val="24"/>
              </w:rPr>
            </w:pPr>
            <w:r>
              <w:rPr>
                <w:sz w:val="24"/>
              </w:rPr>
              <w:t>《预制钢筋混凝土板式楼梯》</w:t>
            </w:r>
          </w:p>
          <w:p w:rsidR="00B1627F" w:rsidRDefault="005175BB">
            <w:pPr>
              <w:pStyle w:val="TableParagraph"/>
              <w:spacing w:before="161"/>
              <w:ind w:left="107"/>
              <w:rPr>
                <w:sz w:val="24"/>
              </w:rPr>
            </w:pPr>
            <w:r>
              <w:rPr>
                <w:sz w:val="24"/>
              </w:rPr>
              <w:t>《预制钢筋混凝土阳台板、空调板及女儿墙》</w:t>
            </w:r>
          </w:p>
          <w:p w:rsidR="00B1627F" w:rsidRDefault="005175BB">
            <w:pPr>
              <w:pStyle w:val="TableParagraph"/>
              <w:spacing w:before="160" w:line="364" w:lineRule="auto"/>
              <w:ind w:left="107" w:right="282"/>
              <w:rPr>
                <w:sz w:val="24"/>
              </w:rPr>
            </w:pPr>
            <w:r>
              <w:rPr>
                <w:sz w:val="24"/>
              </w:rPr>
              <w:t>《装配式混凝土剪力墙结构住宅施工工艺图解》</w:t>
            </w:r>
          </w:p>
          <w:p w:rsidR="00B1627F" w:rsidRDefault="005175BB">
            <w:pPr>
              <w:pStyle w:val="TableParagraph"/>
              <w:spacing w:before="2"/>
              <w:ind w:left="107"/>
              <w:rPr>
                <w:sz w:val="24"/>
              </w:rPr>
            </w:pPr>
            <w:r>
              <w:rPr>
                <w:sz w:val="24"/>
              </w:rPr>
              <w:t>《预制钢筋混凝土楼梯（公共建筑）》</w:t>
            </w:r>
          </w:p>
          <w:p w:rsidR="00B1627F" w:rsidRDefault="005175BB">
            <w:pPr>
              <w:pStyle w:val="TableParagraph"/>
              <w:spacing w:before="8" w:line="460" w:lineRule="atLeast"/>
              <w:ind w:left="107" w:right="30"/>
              <w:rPr>
                <w:sz w:val="24"/>
              </w:rPr>
            </w:pPr>
            <w:r>
              <w:rPr>
                <w:sz w:val="24"/>
              </w:rPr>
              <w:t>《装配式混凝土结构住宅建筑设计示例（剪力墙结构）》</w:t>
            </w:r>
          </w:p>
        </w:tc>
        <w:tc>
          <w:tcPr>
            <w:tcW w:w="550" w:type="dxa"/>
          </w:tcPr>
          <w:p w:rsidR="00B1627F" w:rsidRDefault="00B1627F">
            <w:pPr>
              <w:pStyle w:val="TableParagraph"/>
              <w:rPr>
                <w:rFonts w:ascii="黑体"/>
                <w:sz w:val="24"/>
              </w:rPr>
            </w:pPr>
          </w:p>
          <w:p w:rsidR="00B1627F" w:rsidRDefault="00B1627F">
            <w:pPr>
              <w:pStyle w:val="TableParagraph"/>
              <w:rPr>
                <w:rFonts w:ascii="黑体"/>
                <w:sz w:val="24"/>
              </w:rPr>
            </w:pPr>
          </w:p>
          <w:p w:rsidR="00B1627F" w:rsidRDefault="00B1627F">
            <w:pPr>
              <w:pStyle w:val="TableParagraph"/>
              <w:spacing w:before="12"/>
              <w:rPr>
                <w:rFonts w:ascii="黑体"/>
                <w:sz w:val="19"/>
              </w:rPr>
            </w:pPr>
          </w:p>
          <w:p w:rsidR="00B1627F" w:rsidRDefault="005175BB">
            <w:pPr>
              <w:pStyle w:val="TableParagraph"/>
              <w:spacing w:line="364" w:lineRule="auto"/>
              <w:ind w:left="153" w:right="144"/>
              <w:jc w:val="both"/>
              <w:rPr>
                <w:sz w:val="24"/>
              </w:rPr>
            </w:pPr>
            <w:r>
              <w:rPr>
                <w:sz w:val="24"/>
              </w:rPr>
              <w:t>单选题</w:t>
            </w:r>
          </w:p>
        </w:tc>
        <w:tc>
          <w:tcPr>
            <w:tcW w:w="739" w:type="dxa"/>
          </w:tcPr>
          <w:p w:rsidR="00B1627F" w:rsidRDefault="00B1627F">
            <w:pPr>
              <w:pStyle w:val="TableParagraph"/>
              <w:rPr>
                <w:rFonts w:ascii="黑体"/>
                <w:sz w:val="24"/>
              </w:rPr>
            </w:pPr>
          </w:p>
          <w:p w:rsidR="00B1627F" w:rsidRDefault="00B1627F">
            <w:pPr>
              <w:pStyle w:val="TableParagraph"/>
              <w:rPr>
                <w:rFonts w:ascii="黑体"/>
                <w:sz w:val="24"/>
              </w:rPr>
            </w:pPr>
          </w:p>
          <w:p w:rsidR="00B1627F" w:rsidRDefault="00B1627F">
            <w:pPr>
              <w:pStyle w:val="TableParagraph"/>
              <w:rPr>
                <w:rFonts w:ascii="黑体"/>
                <w:sz w:val="24"/>
              </w:rPr>
            </w:pPr>
          </w:p>
          <w:p w:rsidR="00B1627F" w:rsidRDefault="00B1627F">
            <w:pPr>
              <w:pStyle w:val="TableParagraph"/>
              <w:spacing w:before="6"/>
              <w:rPr>
                <w:rFonts w:ascii="黑体"/>
                <w:sz w:val="32"/>
              </w:rPr>
            </w:pPr>
          </w:p>
          <w:p w:rsidR="00B1627F" w:rsidRDefault="005175BB">
            <w:pPr>
              <w:pStyle w:val="TableParagraph"/>
              <w:ind w:left="49" w:right="39"/>
              <w:jc w:val="center"/>
              <w:rPr>
                <w:sz w:val="24"/>
              </w:rPr>
            </w:pPr>
            <w:r>
              <w:rPr>
                <w:sz w:val="24"/>
              </w:rPr>
              <w:t>25 题</w:t>
            </w:r>
          </w:p>
        </w:tc>
        <w:tc>
          <w:tcPr>
            <w:tcW w:w="617" w:type="dxa"/>
          </w:tcPr>
          <w:p w:rsidR="00B1627F" w:rsidRDefault="00B1627F">
            <w:pPr>
              <w:pStyle w:val="TableParagraph"/>
              <w:rPr>
                <w:rFonts w:ascii="黑体"/>
                <w:sz w:val="24"/>
              </w:rPr>
            </w:pPr>
          </w:p>
          <w:p w:rsidR="00B1627F" w:rsidRDefault="00B1627F">
            <w:pPr>
              <w:pStyle w:val="TableParagraph"/>
              <w:rPr>
                <w:rFonts w:ascii="黑体"/>
                <w:sz w:val="24"/>
              </w:rPr>
            </w:pPr>
          </w:p>
          <w:p w:rsidR="00B1627F" w:rsidRDefault="00B1627F">
            <w:pPr>
              <w:pStyle w:val="TableParagraph"/>
              <w:rPr>
                <w:rFonts w:ascii="黑体"/>
                <w:sz w:val="24"/>
              </w:rPr>
            </w:pPr>
          </w:p>
          <w:p w:rsidR="00B1627F" w:rsidRDefault="00B1627F">
            <w:pPr>
              <w:pStyle w:val="TableParagraph"/>
              <w:spacing w:before="6"/>
              <w:rPr>
                <w:rFonts w:ascii="黑体"/>
                <w:sz w:val="32"/>
              </w:rPr>
            </w:pPr>
          </w:p>
          <w:p w:rsidR="00B1627F" w:rsidRDefault="005175BB">
            <w:pPr>
              <w:pStyle w:val="TableParagraph"/>
              <w:ind w:left="104" w:right="102"/>
              <w:jc w:val="center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</w:tr>
      <w:tr w:rsidR="00B1627F">
        <w:trPr>
          <w:trHeight w:val="3556"/>
        </w:trPr>
        <w:tc>
          <w:tcPr>
            <w:tcW w:w="1651" w:type="dxa"/>
            <w:vMerge/>
            <w:tcBorders>
              <w:top w:val="nil"/>
            </w:tcBorders>
          </w:tcPr>
          <w:p w:rsidR="00B1627F" w:rsidRDefault="00B1627F">
            <w:pPr>
              <w:rPr>
                <w:sz w:val="2"/>
                <w:szCs w:val="2"/>
              </w:rPr>
            </w:pPr>
          </w:p>
        </w:tc>
        <w:tc>
          <w:tcPr>
            <w:tcW w:w="4962" w:type="dxa"/>
            <w:vMerge/>
            <w:tcBorders>
              <w:top w:val="nil"/>
            </w:tcBorders>
          </w:tcPr>
          <w:p w:rsidR="00B1627F" w:rsidRDefault="00B1627F">
            <w:pPr>
              <w:rPr>
                <w:sz w:val="2"/>
                <w:szCs w:val="2"/>
              </w:rPr>
            </w:pPr>
          </w:p>
        </w:tc>
        <w:tc>
          <w:tcPr>
            <w:tcW w:w="550" w:type="dxa"/>
          </w:tcPr>
          <w:p w:rsidR="00B1627F" w:rsidRDefault="00B1627F">
            <w:pPr>
              <w:pStyle w:val="TableParagraph"/>
              <w:rPr>
                <w:rFonts w:ascii="黑体"/>
                <w:sz w:val="24"/>
              </w:rPr>
            </w:pPr>
          </w:p>
          <w:p w:rsidR="00B1627F" w:rsidRDefault="00B1627F">
            <w:pPr>
              <w:pStyle w:val="TableParagraph"/>
              <w:rPr>
                <w:rFonts w:ascii="黑体"/>
                <w:sz w:val="24"/>
              </w:rPr>
            </w:pPr>
          </w:p>
          <w:p w:rsidR="00B1627F" w:rsidRDefault="00B1627F">
            <w:pPr>
              <w:pStyle w:val="TableParagraph"/>
              <w:rPr>
                <w:rFonts w:ascii="黑体"/>
                <w:sz w:val="24"/>
              </w:rPr>
            </w:pPr>
          </w:p>
          <w:p w:rsidR="00B1627F" w:rsidRDefault="00B1627F">
            <w:pPr>
              <w:pStyle w:val="TableParagraph"/>
              <w:spacing w:before="5"/>
              <w:rPr>
                <w:rFonts w:ascii="黑体"/>
                <w:sz w:val="18"/>
              </w:rPr>
            </w:pPr>
          </w:p>
          <w:p w:rsidR="00B1627F" w:rsidRDefault="005175BB">
            <w:pPr>
              <w:pStyle w:val="TableParagraph"/>
              <w:spacing w:before="1" w:line="364" w:lineRule="auto"/>
              <w:ind w:left="153" w:right="144"/>
              <w:jc w:val="both"/>
              <w:rPr>
                <w:sz w:val="24"/>
              </w:rPr>
            </w:pPr>
            <w:r>
              <w:rPr>
                <w:sz w:val="24"/>
              </w:rPr>
              <w:t>多选题</w:t>
            </w:r>
          </w:p>
        </w:tc>
        <w:tc>
          <w:tcPr>
            <w:tcW w:w="739" w:type="dxa"/>
          </w:tcPr>
          <w:p w:rsidR="00B1627F" w:rsidRDefault="00B1627F">
            <w:pPr>
              <w:pStyle w:val="TableParagraph"/>
              <w:rPr>
                <w:rFonts w:ascii="黑体"/>
                <w:sz w:val="24"/>
              </w:rPr>
            </w:pPr>
          </w:p>
          <w:p w:rsidR="00B1627F" w:rsidRDefault="00B1627F">
            <w:pPr>
              <w:pStyle w:val="TableParagraph"/>
              <w:rPr>
                <w:rFonts w:ascii="黑体"/>
                <w:sz w:val="24"/>
              </w:rPr>
            </w:pPr>
          </w:p>
          <w:p w:rsidR="00B1627F" w:rsidRDefault="00B1627F">
            <w:pPr>
              <w:pStyle w:val="TableParagraph"/>
              <w:rPr>
                <w:rFonts w:ascii="黑体"/>
                <w:sz w:val="24"/>
              </w:rPr>
            </w:pPr>
          </w:p>
          <w:p w:rsidR="00B1627F" w:rsidRDefault="00B1627F">
            <w:pPr>
              <w:pStyle w:val="TableParagraph"/>
              <w:rPr>
                <w:rFonts w:ascii="黑体"/>
                <w:sz w:val="24"/>
              </w:rPr>
            </w:pPr>
          </w:p>
          <w:p w:rsidR="00B1627F" w:rsidRDefault="00B1627F">
            <w:pPr>
              <w:pStyle w:val="TableParagraph"/>
              <w:spacing w:before="12"/>
              <w:rPr>
                <w:rFonts w:ascii="黑体"/>
                <w:sz w:val="30"/>
              </w:rPr>
            </w:pPr>
          </w:p>
          <w:p w:rsidR="00B1627F" w:rsidRDefault="005175BB">
            <w:pPr>
              <w:pStyle w:val="TableParagraph"/>
              <w:ind w:left="49" w:right="39"/>
              <w:jc w:val="center"/>
              <w:rPr>
                <w:sz w:val="24"/>
              </w:rPr>
            </w:pPr>
            <w:r>
              <w:rPr>
                <w:sz w:val="24"/>
              </w:rPr>
              <w:t>10 题</w:t>
            </w:r>
          </w:p>
        </w:tc>
        <w:tc>
          <w:tcPr>
            <w:tcW w:w="617" w:type="dxa"/>
          </w:tcPr>
          <w:p w:rsidR="00B1627F" w:rsidRDefault="00B1627F">
            <w:pPr>
              <w:pStyle w:val="TableParagraph"/>
              <w:rPr>
                <w:rFonts w:ascii="黑体"/>
                <w:sz w:val="24"/>
              </w:rPr>
            </w:pPr>
          </w:p>
          <w:p w:rsidR="00B1627F" w:rsidRDefault="00B1627F">
            <w:pPr>
              <w:pStyle w:val="TableParagraph"/>
              <w:rPr>
                <w:rFonts w:ascii="黑体"/>
                <w:sz w:val="24"/>
              </w:rPr>
            </w:pPr>
          </w:p>
          <w:p w:rsidR="00B1627F" w:rsidRDefault="00B1627F">
            <w:pPr>
              <w:pStyle w:val="TableParagraph"/>
              <w:rPr>
                <w:rFonts w:ascii="黑体"/>
                <w:sz w:val="24"/>
              </w:rPr>
            </w:pPr>
          </w:p>
          <w:p w:rsidR="00B1627F" w:rsidRDefault="00B1627F">
            <w:pPr>
              <w:pStyle w:val="TableParagraph"/>
              <w:rPr>
                <w:rFonts w:ascii="黑体"/>
                <w:sz w:val="24"/>
              </w:rPr>
            </w:pPr>
          </w:p>
          <w:p w:rsidR="00B1627F" w:rsidRDefault="00B1627F">
            <w:pPr>
              <w:pStyle w:val="TableParagraph"/>
              <w:spacing w:before="12"/>
              <w:rPr>
                <w:rFonts w:ascii="黑体"/>
                <w:sz w:val="30"/>
              </w:rPr>
            </w:pPr>
          </w:p>
          <w:p w:rsidR="00B1627F" w:rsidRDefault="005175BB">
            <w:pPr>
              <w:pStyle w:val="TableParagraph"/>
              <w:ind w:left="104" w:right="102"/>
              <w:jc w:val="center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</w:tr>
      <w:tr w:rsidR="00B1627F">
        <w:trPr>
          <w:trHeight w:val="481"/>
        </w:trPr>
        <w:tc>
          <w:tcPr>
            <w:tcW w:w="7902" w:type="dxa"/>
            <w:gridSpan w:val="4"/>
          </w:tcPr>
          <w:p w:rsidR="00B1627F" w:rsidRDefault="005175BB">
            <w:pPr>
              <w:pStyle w:val="TableParagraph"/>
              <w:spacing w:before="88"/>
              <w:ind w:left="3690" w:right="3681"/>
              <w:jc w:val="center"/>
              <w:rPr>
                <w:sz w:val="24"/>
              </w:rPr>
            </w:pPr>
            <w:r>
              <w:rPr>
                <w:sz w:val="24"/>
              </w:rPr>
              <w:t>总分</w:t>
            </w:r>
          </w:p>
        </w:tc>
        <w:tc>
          <w:tcPr>
            <w:tcW w:w="617" w:type="dxa"/>
          </w:tcPr>
          <w:p w:rsidR="00B1627F" w:rsidRDefault="005175BB">
            <w:pPr>
              <w:pStyle w:val="TableParagraph"/>
              <w:spacing w:before="88"/>
              <w:ind w:left="104" w:right="102"/>
              <w:jc w:val="center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</w:tr>
    </w:tbl>
    <w:p w:rsidR="00B1627F" w:rsidRDefault="00B1627F">
      <w:pPr>
        <w:tabs>
          <w:tab w:val="left" w:pos="959"/>
        </w:tabs>
        <w:spacing w:before="158"/>
        <w:ind w:right="38"/>
        <w:jc w:val="center"/>
        <w:rPr>
          <w:rFonts w:ascii="黑体" w:eastAsia="黑体"/>
          <w:sz w:val="24"/>
        </w:rPr>
      </w:pPr>
    </w:p>
    <w:p w:rsidR="00B1627F" w:rsidRDefault="005175BB" w:rsidP="008707ED">
      <w:pPr>
        <w:spacing w:before="66"/>
        <w:ind w:left="2573"/>
        <w:rPr>
          <w:rFonts w:ascii="黑体" w:eastAsia="黑体"/>
          <w:sz w:val="24"/>
        </w:rPr>
      </w:pPr>
      <w:r>
        <w:rPr>
          <w:rFonts w:ascii="黑体" w:eastAsia="黑体" w:hint="eastAsia"/>
          <w:sz w:val="24"/>
        </w:rPr>
        <w:t>任务</w:t>
      </w:r>
      <w:r w:rsidR="008707ED">
        <w:rPr>
          <w:rFonts w:ascii="黑体" w:eastAsia="黑体" w:hint="eastAsia"/>
          <w:sz w:val="24"/>
          <w:lang w:val="en-US"/>
        </w:rPr>
        <w:t xml:space="preserve">三 </w:t>
      </w:r>
      <w:r>
        <w:rPr>
          <w:rFonts w:ascii="黑体" w:eastAsia="黑体" w:hint="eastAsia"/>
          <w:sz w:val="24"/>
        </w:rPr>
        <w:t>装配式构件安装评分标准</w:t>
      </w:r>
    </w:p>
    <w:p w:rsidR="00B1627F" w:rsidRDefault="005175BB">
      <w:pPr>
        <w:spacing w:before="44" w:line="487" w:lineRule="auto"/>
        <w:ind w:left="220" w:right="256" w:firstLine="479"/>
        <w:jc w:val="both"/>
        <w:rPr>
          <w:rFonts w:hint="eastAsia"/>
          <w:spacing w:val="-11"/>
          <w:sz w:val="24"/>
        </w:rPr>
      </w:pPr>
      <w:r>
        <w:rPr>
          <w:spacing w:val="-6"/>
          <w:sz w:val="24"/>
        </w:rPr>
        <w:t>装配式构件安装考核剪力墙外墙板、剪力墙内墙板、叠合板、预制柱四种常</w:t>
      </w:r>
      <w:r>
        <w:rPr>
          <w:spacing w:val="-11"/>
          <w:sz w:val="24"/>
        </w:rPr>
        <w:t>见构件的安装模拟和灌浆及现场连接模拟；比赛时随机抽取四种中一种构件考核安装模拟，灌浆及现场连接模拟为必选项。</w:t>
      </w:r>
    </w:p>
    <w:p w:rsidR="008707ED" w:rsidRDefault="008707ED">
      <w:pPr>
        <w:spacing w:before="44" w:line="487" w:lineRule="auto"/>
        <w:ind w:left="220" w:right="256" w:firstLine="479"/>
        <w:jc w:val="both"/>
        <w:rPr>
          <w:rFonts w:hint="eastAsia"/>
          <w:spacing w:val="-11"/>
          <w:sz w:val="24"/>
        </w:rPr>
      </w:pPr>
    </w:p>
    <w:p w:rsidR="008707ED" w:rsidRDefault="008707ED">
      <w:pPr>
        <w:spacing w:before="44" w:line="487" w:lineRule="auto"/>
        <w:ind w:left="220" w:right="256" w:firstLine="479"/>
        <w:jc w:val="both"/>
        <w:rPr>
          <w:sz w:val="24"/>
        </w:rPr>
      </w:pPr>
    </w:p>
    <w:p w:rsidR="00B1627F" w:rsidRDefault="005175BB">
      <w:pPr>
        <w:spacing w:line="302" w:lineRule="exact"/>
        <w:ind w:right="38"/>
        <w:jc w:val="center"/>
        <w:rPr>
          <w:rFonts w:ascii="黑体" w:eastAsia="黑体"/>
          <w:sz w:val="24"/>
        </w:rPr>
      </w:pPr>
      <w:r>
        <w:rPr>
          <w:rFonts w:ascii="黑体" w:eastAsia="黑体" w:hint="eastAsia"/>
          <w:sz w:val="24"/>
        </w:rPr>
        <w:lastRenderedPageBreak/>
        <w:t>剪力墙外墙板安装模拟</w:t>
      </w:r>
    </w:p>
    <w:p w:rsidR="00B1627F" w:rsidRDefault="00B1627F">
      <w:pPr>
        <w:pStyle w:val="a3"/>
        <w:spacing w:before="4"/>
        <w:ind w:left="0"/>
        <w:rPr>
          <w:rFonts w:ascii="黑体"/>
          <w:sz w:val="12"/>
        </w:rPr>
      </w:pPr>
    </w:p>
    <w:tbl>
      <w:tblPr>
        <w:tblStyle w:val="TableNormal"/>
        <w:tblW w:w="0" w:type="auto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910"/>
        <w:gridCol w:w="5807"/>
        <w:gridCol w:w="804"/>
      </w:tblGrid>
      <w:tr w:rsidR="00B1627F">
        <w:trPr>
          <w:trHeight w:val="410"/>
        </w:trPr>
        <w:tc>
          <w:tcPr>
            <w:tcW w:w="1910" w:type="dxa"/>
          </w:tcPr>
          <w:p w:rsidR="00B1627F" w:rsidRDefault="005175BB">
            <w:pPr>
              <w:pStyle w:val="TableParagraph"/>
              <w:spacing w:line="390" w:lineRule="exact"/>
              <w:ind w:left="212" w:right="205"/>
              <w:jc w:val="center"/>
              <w:rPr>
                <w:rFonts w:ascii="微软雅黑" w:eastAsia="微软雅黑"/>
                <w:b/>
                <w:sz w:val="24"/>
              </w:rPr>
            </w:pPr>
            <w:r>
              <w:rPr>
                <w:rFonts w:ascii="微软雅黑" w:eastAsia="微软雅黑" w:hint="eastAsia"/>
                <w:b/>
                <w:sz w:val="24"/>
              </w:rPr>
              <w:t>评分项</w:t>
            </w:r>
          </w:p>
        </w:tc>
        <w:tc>
          <w:tcPr>
            <w:tcW w:w="5807" w:type="dxa"/>
          </w:tcPr>
          <w:p w:rsidR="00B1627F" w:rsidRDefault="005175BB">
            <w:pPr>
              <w:pStyle w:val="TableParagraph"/>
              <w:spacing w:line="390" w:lineRule="exact"/>
              <w:ind w:left="483" w:right="472"/>
              <w:jc w:val="center"/>
              <w:rPr>
                <w:rFonts w:ascii="微软雅黑" w:eastAsia="微软雅黑"/>
                <w:b/>
                <w:sz w:val="24"/>
              </w:rPr>
            </w:pPr>
            <w:r>
              <w:rPr>
                <w:rFonts w:ascii="微软雅黑" w:eastAsia="微软雅黑" w:hint="eastAsia"/>
                <w:b/>
                <w:sz w:val="24"/>
              </w:rPr>
              <w:t>评分内容</w:t>
            </w:r>
          </w:p>
        </w:tc>
        <w:tc>
          <w:tcPr>
            <w:tcW w:w="804" w:type="dxa"/>
          </w:tcPr>
          <w:p w:rsidR="00B1627F" w:rsidRDefault="005175BB">
            <w:pPr>
              <w:pStyle w:val="TableParagraph"/>
              <w:spacing w:line="390" w:lineRule="exact"/>
              <w:ind w:left="143" w:right="130"/>
              <w:jc w:val="center"/>
              <w:rPr>
                <w:rFonts w:ascii="微软雅黑" w:eastAsia="微软雅黑"/>
                <w:b/>
                <w:sz w:val="24"/>
              </w:rPr>
            </w:pPr>
            <w:r>
              <w:rPr>
                <w:rFonts w:ascii="微软雅黑" w:eastAsia="微软雅黑" w:hint="eastAsia"/>
                <w:b/>
                <w:sz w:val="24"/>
              </w:rPr>
              <w:t>分值</w:t>
            </w:r>
          </w:p>
        </w:tc>
      </w:tr>
      <w:tr w:rsidR="00B1627F">
        <w:trPr>
          <w:trHeight w:val="395"/>
        </w:trPr>
        <w:tc>
          <w:tcPr>
            <w:tcW w:w="1910" w:type="dxa"/>
          </w:tcPr>
          <w:p w:rsidR="00B1627F" w:rsidRDefault="005175BB">
            <w:pPr>
              <w:pStyle w:val="TableParagraph"/>
              <w:spacing w:before="45"/>
              <w:ind w:left="215" w:right="205"/>
              <w:jc w:val="center"/>
              <w:rPr>
                <w:sz w:val="24"/>
              </w:rPr>
            </w:pPr>
            <w:r>
              <w:rPr>
                <w:sz w:val="24"/>
              </w:rPr>
              <w:t>施工人员准备</w:t>
            </w:r>
          </w:p>
        </w:tc>
        <w:tc>
          <w:tcPr>
            <w:tcW w:w="5807" w:type="dxa"/>
          </w:tcPr>
          <w:p w:rsidR="00B1627F" w:rsidRDefault="005175BB">
            <w:pPr>
              <w:pStyle w:val="TableParagraph"/>
              <w:spacing w:before="45"/>
              <w:ind w:left="484" w:right="472"/>
              <w:jc w:val="center"/>
              <w:rPr>
                <w:sz w:val="24"/>
              </w:rPr>
            </w:pPr>
            <w:r>
              <w:rPr>
                <w:sz w:val="24"/>
              </w:rPr>
              <w:t>劳保用品准备</w:t>
            </w:r>
          </w:p>
        </w:tc>
        <w:tc>
          <w:tcPr>
            <w:tcW w:w="804" w:type="dxa"/>
          </w:tcPr>
          <w:p w:rsidR="00B1627F" w:rsidRDefault="005175BB">
            <w:pPr>
              <w:pStyle w:val="TableParagraph"/>
              <w:spacing w:before="45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B1627F">
        <w:trPr>
          <w:trHeight w:val="398"/>
        </w:trPr>
        <w:tc>
          <w:tcPr>
            <w:tcW w:w="1910" w:type="dxa"/>
            <w:vMerge w:val="restart"/>
          </w:tcPr>
          <w:p w:rsidR="00B1627F" w:rsidRDefault="00B1627F">
            <w:pPr>
              <w:pStyle w:val="TableParagraph"/>
              <w:rPr>
                <w:rFonts w:ascii="黑体"/>
                <w:sz w:val="24"/>
              </w:rPr>
            </w:pPr>
          </w:p>
          <w:p w:rsidR="00B1627F" w:rsidRDefault="00B1627F">
            <w:pPr>
              <w:pStyle w:val="TableParagraph"/>
              <w:spacing w:before="8"/>
              <w:rPr>
                <w:rFonts w:ascii="黑体"/>
                <w:sz w:val="18"/>
              </w:rPr>
            </w:pPr>
          </w:p>
          <w:p w:rsidR="00B1627F" w:rsidRDefault="005175BB">
            <w:pPr>
              <w:pStyle w:val="TableParagraph"/>
              <w:spacing w:before="1" w:line="244" w:lineRule="auto"/>
              <w:ind w:left="714" w:right="703"/>
              <w:jc w:val="both"/>
              <w:rPr>
                <w:sz w:val="24"/>
              </w:rPr>
            </w:pPr>
            <w:r>
              <w:rPr>
                <w:sz w:val="24"/>
              </w:rPr>
              <w:t>施工现场准备</w:t>
            </w:r>
          </w:p>
        </w:tc>
        <w:tc>
          <w:tcPr>
            <w:tcW w:w="5807" w:type="dxa"/>
          </w:tcPr>
          <w:p w:rsidR="00B1627F" w:rsidRDefault="005175BB">
            <w:pPr>
              <w:pStyle w:val="TableParagraph"/>
              <w:spacing w:before="45"/>
              <w:ind w:left="484" w:right="472"/>
              <w:jc w:val="center"/>
              <w:rPr>
                <w:sz w:val="24"/>
              </w:rPr>
            </w:pPr>
            <w:r>
              <w:rPr>
                <w:sz w:val="24"/>
              </w:rPr>
              <w:t>构件质量检查</w:t>
            </w:r>
          </w:p>
        </w:tc>
        <w:tc>
          <w:tcPr>
            <w:tcW w:w="804" w:type="dxa"/>
            <w:vMerge w:val="restart"/>
          </w:tcPr>
          <w:p w:rsidR="00B1627F" w:rsidRDefault="00B1627F">
            <w:pPr>
              <w:pStyle w:val="TableParagraph"/>
              <w:rPr>
                <w:rFonts w:ascii="黑体"/>
                <w:sz w:val="24"/>
              </w:rPr>
            </w:pPr>
          </w:p>
          <w:p w:rsidR="00B1627F" w:rsidRDefault="00B1627F">
            <w:pPr>
              <w:pStyle w:val="TableParagraph"/>
              <w:rPr>
                <w:rFonts w:ascii="黑体"/>
                <w:sz w:val="24"/>
              </w:rPr>
            </w:pPr>
          </w:p>
          <w:p w:rsidR="00B1627F" w:rsidRDefault="00B1627F">
            <w:pPr>
              <w:pStyle w:val="TableParagraph"/>
              <w:spacing w:before="1"/>
              <w:rPr>
                <w:rFonts w:ascii="黑体"/>
                <w:sz w:val="19"/>
              </w:rPr>
            </w:pPr>
          </w:p>
          <w:p w:rsidR="00B1627F" w:rsidRDefault="005175BB">
            <w:pPr>
              <w:pStyle w:val="TableParagraph"/>
              <w:ind w:left="138" w:right="130"/>
              <w:jc w:val="center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</w:tr>
      <w:tr w:rsidR="00B1627F">
        <w:trPr>
          <w:trHeight w:val="398"/>
        </w:trPr>
        <w:tc>
          <w:tcPr>
            <w:tcW w:w="1910" w:type="dxa"/>
            <w:vMerge/>
            <w:tcBorders>
              <w:top w:val="nil"/>
            </w:tcBorders>
          </w:tcPr>
          <w:p w:rsidR="00B1627F" w:rsidRDefault="00B1627F">
            <w:pPr>
              <w:rPr>
                <w:sz w:val="2"/>
                <w:szCs w:val="2"/>
              </w:rPr>
            </w:pPr>
          </w:p>
        </w:tc>
        <w:tc>
          <w:tcPr>
            <w:tcW w:w="5807" w:type="dxa"/>
          </w:tcPr>
          <w:p w:rsidR="00B1627F" w:rsidRDefault="005175BB">
            <w:pPr>
              <w:pStyle w:val="TableParagraph"/>
              <w:spacing w:before="45"/>
              <w:ind w:left="484" w:right="472"/>
              <w:jc w:val="center"/>
              <w:rPr>
                <w:sz w:val="24"/>
              </w:rPr>
            </w:pPr>
            <w:r>
              <w:rPr>
                <w:sz w:val="24"/>
              </w:rPr>
              <w:t>施工面凿毛与清理</w:t>
            </w:r>
          </w:p>
        </w:tc>
        <w:tc>
          <w:tcPr>
            <w:tcW w:w="804" w:type="dxa"/>
            <w:vMerge/>
            <w:tcBorders>
              <w:top w:val="nil"/>
            </w:tcBorders>
          </w:tcPr>
          <w:p w:rsidR="00B1627F" w:rsidRDefault="00B1627F">
            <w:pPr>
              <w:rPr>
                <w:sz w:val="2"/>
                <w:szCs w:val="2"/>
              </w:rPr>
            </w:pPr>
          </w:p>
        </w:tc>
      </w:tr>
      <w:tr w:rsidR="00B1627F">
        <w:trPr>
          <w:trHeight w:val="396"/>
        </w:trPr>
        <w:tc>
          <w:tcPr>
            <w:tcW w:w="1910" w:type="dxa"/>
            <w:vMerge/>
            <w:tcBorders>
              <w:top w:val="nil"/>
            </w:tcBorders>
          </w:tcPr>
          <w:p w:rsidR="00B1627F" w:rsidRDefault="00B1627F">
            <w:pPr>
              <w:rPr>
                <w:sz w:val="2"/>
                <w:szCs w:val="2"/>
              </w:rPr>
            </w:pPr>
          </w:p>
        </w:tc>
        <w:tc>
          <w:tcPr>
            <w:tcW w:w="5807" w:type="dxa"/>
          </w:tcPr>
          <w:p w:rsidR="00B1627F" w:rsidRDefault="005175BB">
            <w:pPr>
              <w:pStyle w:val="TableParagraph"/>
              <w:spacing w:before="43"/>
              <w:ind w:left="484" w:right="472"/>
              <w:jc w:val="center"/>
              <w:rPr>
                <w:sz w:val="24"/>
              </w:rPr>
            </w:pPr>
            <w:r>
              <w:rPr>
                <w:sz w:val="24"/>
              </w:rPr>
              <w:t>施工面洒水湿润</w:t>
            </w:r>
          </w:p>
        </w:tc>
        <w:tc>
          <w:tcPr>
            <w:tcW w:w="804" w:type="dxa"/>
            <w:vMerge/>
            <w:tcBorders>
              <w:top w:val="nil"/>
            </w:tcBorders>
          </w:tcPr>
          <w:p w:rsidR="00B1627F" w:rsidRDefault="00B1627F">
            <w:pPr>
              <w:rPr>
                <w:sz w:val="2"/>
                <w:szCs w:val="2"/>
              </w:rPr>
            </w:pPr>
          </w:p>
        </w:tc>
      </w:tr>
      <w:tr w:rsidR="00B1627F">
        <w:trPr>
          <w:trHeight w:val="397"/>
        </w:trPr>
        <w:tc>
          <w:tcPr>
            <w:tcW w:w="1910" w:type="dxa"/>
            <w:vMerge/>
            <w:tcBorders>
              <w:top w:val="nil"/>
            </w:tcBorders>
          </w:tcPr>
          <w:p w:rsidR="00B1627F" w:rsidRDefault="00B1627F">
            <w:pPr>
              <w:rPr>
                <w:sz w:val="2"/>
                <w:szCs w:val="2"/>
              </w:rPr>
            </w:pPr>
          </w:p>
        </w:tc>
        <w:tc>
          <w:tcPr>
            <w:tcW w:w="5807" w:type="dxa"/>
          </w:tcPr>
          <w:p w:rsidR="00B1627F" w:rsidRDefault="005175BB">
            <w:pPr>
              <w:pStyle w:val="TableParagraph"/>
              <w:spacing w:before="45"/>
              <w:ind w:left="484" w:right="472"/>
              <w:jc w:val="center"/>
              <w:rPr>
                <w:sz w:val="24"/>
              </w:rPr>
            </w:pPr>
            <w:r>
              <w:rPr>
                <w:sz w:val="24"/>
              </w:rPr>
              <w:t>插筋检查、除锈、校正</w:t>
            </w:r>
          </w:p>
        </w:tc>
        <w:tc>
          <w:tcPr>
            <w:tcW w:w="804" w:type="dxa"/>
            <w:vMerge/>
            <w:tcBorders>
              <w:top w:val="nil"/>
            </w:tcBorders>
          </w:tcPr>
          <w:p w:rsidR="00B1627F" w:rsidRDefault="00B1627F">
            <w:pPr>
              <w:rPr>
                <w:sz w:val="2"/>
                <w:szCs w:val="2"/>
              </w:rPr>
            </w:pPr>
          </w:p>
        </w:tc>
      </w:tr>
      <w:tr w:rsidR="00B1627F">
        <w:trPr>
          <w:trHeight w:val="395"/>
        </w:trPr>
        <w:tc>
          <w:tcPr>
            <w:tcW w:w="1910" w:type="dxa"/>
            <w:vMerge/>
            <w:tcBorders>
              <w:top w:val="nil"/>
            </w:tcBorders>
          </w:tcPr>
          <w:p w:rsidR="00B1627F" w:rsidRDefault="00B1627F">
            <w:pPr>
              <w:rPr>
                <w:sz w:val="2"/>
                <w:szCs w:val="2"/>
              </w:rPr>
            </w:pPr>
          </w:p>
        </w:tc>
        <w:tc>
          <w:tcPr>
            <w:tcW w:w="5807" w:type="dxa"/>
          </w:tcPr>
          <w:p w:rsidR="00B1627F" w:rsidRDefault="005175BB">
            <w:pPr>
              <w:pStyle w:val="TableParagraph"/>
              <w:spacing w:before="45"/>
              <w:ind w:left="484" w:right="472"/>
              <w:jc w:val="center"/>
              <w:rPr>
                <w:sz w:val="24"/>
              </w:rPr>
            </w:pPr>
            <w:r>
              <w:rPr>
                <w:sz w:val="24"/>
              </w:rPr>
              <w:t>接缝处理</w:t>
            </w:r>
          </w:p>
        </w:tc>
        <w:tc>
          <w:tcPr>
            <w:tcW w:w="804" w:type="dxa"/>
            <w:vMerge/>
            <w:tcBorders>
              <w:top w:val="nil"/>
            </w:tcBorders>
          </w:tcPr>
          <w:p w:rsidR="00B1627F" w:rsidRDefault="00B1627F">
            <w:pPr>
              <w:rPr>
                <w:sz w:val="2"/>
                <w:szCs w:val="2"/>
              </w:rPr>
            </w:pPr>
          </w:p>
        </w:tc>
      </w:tr>
      <w:tr w:rsidR="00B1627F">
        <w:trPr>
          <w:trHeight w:val="398"/>
        </w:trPr>
        <w:tc>
          <w:tcPr>
            <w:tcW w:w="1910" w:type="dxa"/>
            <w:vMerge w:val="restart"/>
          </w:tcPr>
          <w:p w:rsidR="00B1627F" w:rsidRDefault="005175BB">
            <w:pPr>
              <w:pStyle w:val="TableParagraph"/>
              <w:spacing w:before="93" w:line="242" w:lineRule="auto"/>
              <w:ind w:left="714" w:right="703"/>
              <w:jc w:val="center"/>
              <w:rPr>
                <w:sz w:val="24"/>
              </w:rPr>
            </w:pPr>
            <w:r>
              <w:rPr>
                <w:sz w:val="24"/>
              </w:rPr>
              <w:t>划线标高</w:t>
            </w:r>
          </w:p>
        </w:tc>
        <w:tc>
          <w:tcPr>
            <w:tcW w:w="5807" w:type="dxa"/>
          </w:tcPr>
          <w:p w:rsidR="00B1627F" w:rsidRDefault="005175BB">
            <w:pPr>
              <w:pStyle w:val="TableParagraph"/>
              <w:spacing w:before="45"/>
              <w:ind w:left="484" w:right="472"/>
              <w:jc w:val="center"/>
              <w:rPr>
                <w:sz w:val="24"/>
              </w:rPr>
            </w:pPr>
            <w:r>
              <w:rPr>
                <w:sz w:val="24"/>
              </w:rPr>
              <w:t>根据施工图纸进行划线</w:t>
            </w:r>
          </w:p>
        </w:tc>
        <w:tc>
          <w:tcPr>
            <w:tcW w:w="804" w:type="dxa"/>
            <w:vMerge w:val="restart"/>
          </w:tcPr>
          <w:p w:rsidR="00B1627F" w:rsidRDefault="00B1627F">
            <w:pPr>
              <w:pStyle w:val="TableParagraph"/>
              <w:spacing w:before="5"/>
              <w:rPr>
                <w:rFonts w:ascii="黑体"/>
                <w:sz w:val="19"/>
              </w:rPr>
            </w:pPr>
          </w:p>
          <w:p w:rsidR="00B1627F" w:rsidRDefault="005175BB">
            <w:pPr>
              <w:pStyle w:val="TableParagraph"/>
              <w:spacing w:before="1"/>
              <w:ind w:left="138" w:right="130"/>
              <w:jc w:val="center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</w:tr>
      <w:tr w:rsidR="00B1627F">
        <w:trPr>
          <w:trHeight w:val="395"/>
        </w:trPr>
        <w:tc>
          <w:tcPr>
            <w:tcW w:w="1910" w:type="dxa"/>
            <w:vMerge/>
            <w:tcBorders>
              <w:top w:val="nil"/>
            </w:tcBorders>
          </w:tcPr>
          <w:p w:rsidR="00B1627F" w:rsidRDefault="00B1627F">
            <w:pPr>
              <w:rPr>
                <w:sz w:val="2"/>
                <w:szCs w:val="2"/>
              </w:rPr>
            </w:pPr>
          </w:p>
        </w:tc>
        <w:tc>
          <w:tcPr>
            <w:tcW w:w="5807" w:type="dxa"/>
          </w:tcPr>
          <w:p w:rsidR="00B1627F" w:rsidRDefault="005175BB">
            <w:pPr>
              <w:pStyle w:val="TableParagraph"/>
              <w:spacing w:before="45"/>
              <w:ind w:left="484" w:right="472"/>
              <w:jc w:val="center"/>
              <w:rPr>
                <w:sz w:val="24"/>
              </w:rPr>
            </w:pPr>
            <w:r>
              <w:rPr>
                <w:sz w:val="24"/>
              </w:rPr>
              <w:t>根据测量仪器进行竖向构件</w:t>
            </w:r>
            <w:proofErr w:type="gramStart"/>
            <w:r>
              <w:rPr>
                <w:sz w:val="24"/>
              </w:rPr>
              <w:t>底部垫块标高</w:t>
            </w:r>
            <w:proofErr w:type="gramEnd"/>
            <w:r>
              <w:rPr>
                <w:sz w:val="24"/>
              </w:rPr>
              <w:t>找平</w:t>
            </w:r>
          </w:p>
        </w:tc>
        <w:tc>
          <w:tcPr>
            <w:tcW w:w="804" w:type="dxa"/>
            <w:vMerge/>
            <w:tcBorders>
              <w:top w:val="nil"/>
            </w:tcBorders>
          </w:tcPr>
          <w:p w:rsidR="00B1627F" w:rsidRDefault="00B1627F">
            <w:pPr>
              <w:rPr>
                <w:sz w:val="2"/>
                <w:szCs w:val="2"/>
              </w:rPr>
            </w:pPr>
          </w:p>
        </w:tc>
      </w:tr>
      <w:tr w:rsidR="00B1627F">
        <w:trPr>
          <w:trHeight w:val="397"/>
        </w:trPr>
        <w:tc>
          <w:tcPr>
            <w:tcW w:w="1910" w:type="dxa"/>
            <w:vMerge w:val="restart"/>
          </w:tcPr>
          <w:p w:rsidR="00B1627F" w:rsidRDefault="00B1627F">
            <w:pPr>
              <w:pStyle w:val="TableParagraph"/>
              <w:rPr>
                <w:rFonts w:ascii="黑体"/>
                <w:sz w:val="24"/>
              </w:rPr>
            </w:pPr>
          </w:p>
          <w:p w:rsidR="00B1627F" w:rsidRDefault="00B1627F">
            <w:pPr>
              <w:pStyle w:val="TableParagraph"/>
              <w:rPr>
                <w:rFonts w:ascii="黑体"/>
                <w:sz w:val="31"/>
              </w:rPr>
            </w:pPr>
          </w:p>
          <w:p w:rsidR="00B1627F" w:rsidRDefault="005175BB">
            <w:pPr>
              <w:pStyle w:val="TableParagraph"/>
              <w:spacing w:line="242" w:lineRule="auto"/>
              <w:ind w:left="714" w:right="703"/>
              <w:jc w:val="center"/>
              <w:rPr>
                <w:sz w:val="24"/>
              </w:rPr>
            </w:pPr>
            <w:r>
              <w:rPr>
                <w:sz w:val="24"/>
              </w:rPr>
              <w:t>构件吊装</w:t>
            </w:r>
          </w:p>
        </w:tc>
        <w:tc>
          <w:tcPr>
            <w:tcW w:w="5807" w:type="dxa"/>
          </w:tcPr>
          <w:p w:rsidR="00B1627F" w:rsidRDefault="005175BB">
            <w:pPr>
              <w:pStyle w:val="TableParagraph"/>
              <w:spacing w:before="45"/>
              <w:ind w:left="484" w:right="472"/>
              <w:jc w:val="center"/>
              <w:rPr>
                <w:sz w:val="24"/>
              </w:rPr>
            </w:pPr>
            <w:r>
              <w:rPr>
                <w:sz w:val="24"/>
              </w:rPr>
              <w:t>吊具选型</w:t>
            </w:r>
          </w:p>
        </w:tc>
        <w:tc>
          <w:tcPr>
            <w:tcW w:w="804" w:type="dxa"/>
            <w:vMerge w:val="restart"/>
          </w:tcPr>
          <w:p w:rsidR="00B1627F" w:rsidRDefault="00B1627F">
            <w:pPr>
              <w:pStyle w:val="TableParagraph"/>
              <w:rPr>
                <w:rFonts w:ascii="黑体"/>
                <w:sz w:val="24"/>
              </w:rPr>
            </w:pPr>
          </w:p>
          <w:p w:rsidR="00B1627F" w:rsidRDefault="00B1627F">
            <w:pPr>
              <w:pStyle w:val="TableParagraph"/>
              <w:rPr>
                <w:rFonts w:ascii="黑体"/>
                <w:sz w:val="24"/>
              </w:rPr>
            </w:pPr>
          </w:p>
          <w:p w:rsidR="00B1627F" w:rsidRDefault="00B1627F">
            <w:pPr>
              <w:pStyle w:val="TableParagraph"/>
              <w:spacing w:before="2"/>
              <w:rPr>
                <w:rFonts w:ascii="黑体"/>
                <w:sz w:val="19"/>
              </w:rPr>
            </w:pPr>
          </w:p>
          <w:p w:rsidR="00B1627F" w:rsidRDefault="005175BB">
            <w:pPr>
              <w:pStyle w:val="TableParagraph"/>
              <w:spacing w:before="1"/>
              <w:ind w:left="138" w:right="130"/>
              <w:jc w:val="center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</w:tr>
      <w:tr w:rsidR="00B1627F">
        <w:trPr>
          <w:trHeight w:val="397"/>
        </w:trPr>
        <w:tc>
          <w:tcPr>
            <w:tcW w:w="1910" w:type="dxa"/>
            <w:vMerge/>
            <w:tcBorders>
              <w:top w:val="nil"/>
            </w:tcBorders>
          </w:tcPr>
          <w:p w:rsidR="00B1627F" w:rsidRDefault="00B1627F">
            <w:pPr>
              <w:rPr>
                <w:sz w:val="2"/>
                <w:szCs w:val="2"/>
              </w:rPr>
            </w:pPr>
          </w:p>
        </w:tc>
        <w:tc>
          <w:tcPr>
            <w:tcW w:w="5807" w:type="dxa"/>
          </w:tcPr>
          <w:p w:rsidR="00B1627F" w:rsidRDefault="005175BB">
            <w:pPr>
              <w:pStyle w:val="TableParagraph"/>
              <w:spacing w:before="45"/>
              <w:ind w:left="484" w:right="472"/>
              <w:jc w:val="center"/>
              <w:rPr>
                <w:sz w:val="24"/>
              </w:rPr>
            </w:pPr>
            <w:r>
              <w:rPr>
                <w:sz w:val="24"/>
              </w:rPr>
              <w:t>吊具连接构件</w:t>
            </w:r>
          </w:p>
        </w:tc>
        <w:tc>
          <w:tcPr>
            <w:tcW w:w="804" w:type="dxa"/>
            <w:vMerge/>
            <w:tcBorders>
              <w:top w:val="nil"/>
            </w:tcBorders>
          </w:tcPr>
          <w:p w:rsidR="00B1627F" w:rsidRDefault="00B1627F">
            <w:pPr>
              <w:rPr>
                <w:sz w:val="2"/>
                <w:szCs w:val="2"/>
              </w:rPr>
            </w:pPr>
          </w:p>
        </w:tc>
      </w:tr>
      <w:tr w:rsidR="00B1627F">
        <w:trPr>
          <w:trHeight w:val="395"/>
        </w:trPr>
        <w:tc>
          <w:tcPr>
            <w:tcW w:w="1910" w:type="dxa"/>
            <w:vMerge/>
            <w:tcBorders>
              <w:top w:val="nil"/>
            </w:tcBorders>
          </w:tcPr>
          <w:p w:rsidR="00B1627F" w:rsidRDefault="00B1627F">
            <w:pPr>
              <w:rPr>
                <w:sz w:val="2"/>
                <w:szCs w:val="2"/>
              </w:rPr>
            </w:pPr>
          </w:p>
        </w:tc>
        <w:tc>
          <w:tcPr>
            <w:tcW w:w="5807" w:type="dxa"/>
          </w:tcPr>
          <w:p w:rsidR="00B1627F" w:rsidRDefault="005175BB">
            <w:pPr>
              <w:pStyle w:val="TableParagraph"/>
              <w:spacing w:before="45"/>
              <w:ind w:left="484" w:right="472"/>
              <w:jc w:val="center"/>
              <w:rPr>
                <w:sz w:val="24"/>
              </w:rPr>
            </w:pPr>
            <w:r>
              <w:rPr>
                <w:sz w:val="24"/>
              </w:rPr>
              <w:t>塔机试吊</w:t>
            </w:r>
          </w:p>
        </w:tc>
        <w:tc>
          <w:tcPr>
            <w:tcW w:w="804" w:type="dxa"/>
            <w:vMerge/>
            <w:tcBorders>
              <w:top w:val="nil"/>
            </w:tcBorders>
          </w:tcPr>
          <w:p w:rsidR="00B1627F" w:rsidRDefault="00B1627F">
            <w:pPr>
              <w:rPr>
                <w:sz w:val="2"/>
                <w:szCs w:val="2"/>
              </w:rPr>
            </w:pPr>
          </w:p>
        </w:tc>
      </w:tr>
      <w:tr w:rsidR="00B1627F">
        <w:trPr>
          <w:trHeight w:val="397"/>
        </w:trPr>
        <w:tc>
          <w:tcPr>
            <w:tcW w:w="1910" w:type="dxa"/>
            <w:vMerge/>
            <w:tcBorders>
              <w:top w:val="nil"/>
            </w:tcBorders>
          </w:tcPr>
          <w:p w:rsidR="00B1627F" w:rsidRDefault="00B1627F">
            <w:pPr>
              <w:rPr>
                <w:sz w:val="2"/>
                <w:szCs w:val="2"/>
              </w:rPr>
            </w:pPr>
          </w:p>
        </w:tc>
        <w:tc>
          <w:tcPr>
            <w:tcW w:w="5807" w:type="dxa"/>
          </w:tcPr>
          <w:p w:rsidR="00B1627F" w:rsidRDefault="005175BB">
            <w:pPr>
              <w:pStyle w:val="TableParagraph"/>
              <w:spacing w:before="45"/>
              <w:ind w:left="484" w:right="472"/>
              <w:jc w:val="center"/>
              <w:rPr>
                <w:sz w:val="24"/>
              </w:rPr>
            </w:pPr>
            <w:r>
              <w:rPr>
                <w:sz w:val="24"/>
              </w:rPr>
              <w:t>构件调运</w:t>
            </w:r>
          </w:p>
        </w:tc>
        <w:tc>
          <w:tcPr>
            <w:tcW w:w="804" w:type="dxa"/>
            <w:vMerge/>
            <w:tcBorders>
              <w:top w:val="nil"/>
            </w:tcBorders>
          </w:tcPr>
          <w:p w:rsidR="00B1627F" w:rsidRDefault="00B1627F">
            <w:pPr>
              <w:rPr>
                <w:sz w:val="2"/>
                <w:szCs w:val="2"/>
              </w:rPr>
            </w:pPr>
          </w:p>
        </w:tc>
      </w:tr>
      <w:tr w:rsidR="00B1627F">
        <w:trPr>
          <w:trHeight w:val="396"/>
        </w:trPr>
        <w:tc>
          <w:tcPr>
            <w:tcW w:w="1910" w:type="dxa"/>
            <w:vMerge/>
            <w:tcBorders>
              <w:top w:val="nil"/>
            </w:tcBorders>
          </w:tcPr>
          <w:p w:rsidR="00B1627F" w:rsidRDefault="00B1627F">
            <w:pPr>
              <w:rPr>
                <w:sz w:val="2"/>
                <w:szCs w:val="2"/>
              </w:rPr>
            </w:pPr>
          </w:p>
        </w:tc>
        <w:tc>
          <w:tcPr>
            <w:tcW w:w="5807" w:type="dxa"/>
          </w:tcPr>
          <w:p w:rsidR="00B1627F" w:rsidRDefault="005175BB">
            <w:pPr>
              <w:pStyle w:val="TableParagraph"/>
              <w:spacing w:before="46"/>
              <w:ind w:left="484" w:right="472"/>
              <w:jc w:val="center"/>
              <w:rPr>
                <w:sz w:val="24"/>
              </w:rPr>
            </w:pPr>
            <w:r>
              <w:rPr>
                <w:sz w:val="24"/>
              </w:rPr>
              <w:t>构件安装对位</w:t>
            </w:r>
          </w:p>
        </w:tc>
        <w:tc>
          <w:tcPr>
            <w:tcW w:w="804" w:type="dxa"/>
            <w:vMerge/>
            <w:tcBorders>
              <w:top w:val="nil"/>
            </w:tcBorders>
          </w:tcPr>
          <w:p w:rsidR="00B1627F" w:rsidRDefault="00B1627F">
            <w:pPr>
              <w:rPr>
                <w:sz w:val="2"/>
                <w:szCs w:val="2"/>
              </w:rPr>
            </w:pPr>
          </w:p>
        </w:tc>
      </w:tr>
      <w:tr w:rsidR="00B1627F">
        <w:trPr>
          <w:trHeight w:val="397"/>
        </w:trPr>
        <w:tc>
          <w:tcPr>
            <w:tcW w:w="1910" w:type="dxa"/>
          </w:tcPr>
          <w:p w:rsidR="00B1627F" w:rsidRDefault="005175BB">
            <w:pPr>
              <w:pStyle w:val="TableParagraph"/>
              <w:spacing w:before="45"/>
              <w:ind w:left="214" w:right="205"/>
              <w:jc w:val="center"/>
              <w:rPr>
                <w:sz w:val="24"/>
              </w:rPr>
            </w:pPr>
            <w:r>
              <w:rPr>
                <w:sz w:val="24"/>
              </w:rPr>
              <w:t>斜</w:t>
            </w:r>
            <w:proofErr w:type="gramStart"/>
            <w:r>
              <w:rPr>
                <w:sz w:val="24"/>
              </w:rPr>
              <w:t>支撑支设</w:t>
            </w:r>
            <w:proofErr w:type="gramEnd"/>
          </w:p>
        </w:tc>
        <w:tc>
          <w:tcPr>
            <w:tcW w:w="5807" w:type="dxa"/>
          </w:tcPr>
          <w:p w:rsidR="00B1627F" w:rsidRDefault="005175BB">
            <w:pPr>
              <w:pStyle w:val="TableParagraph"/>
              <w:spacing w:before="45"/>
              <w:ind w:left="484" w:right="472"/>
              <w:jc w:val="center"/>
              <w:rPr>
                <w:sz w:val="24"/>
              </w:rPr>
            </w:pPr>
            <w:r>
              <w:rPr>
                <w:sz w:val="24"/>
              </w:rPr>
              <w:t>斜</w:t>
            </w:r>
            <w:proofErr w:type="gramStart"/>
            <w:r>
              <w:rPr>
                <w:sz w:val="24"/>
              </w:rPr>
              <w:t>支撑支设</w:t>
            </w:r>
            <w:proofErr w:type="gramEnd"/>
          </w:p>
        </w:tc>
        <w:tc>
          <w:tcPr>
            <w:tcW w:w="804" w:type="dxa"/>
          </w:tcPr>
          <w:p w:rsidR="00B1627F" w:rsidRDefault="005175BB">
            <w:pPr>
              <w:pStyle w:val="TableParagraph"/>
              <w:spacing w:before="45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B1627F">
        <w:trPr>
          <w:trHeight w:val="398"/>
        </w:trPr>
        <w:tc>
          <w:tcPr>
            <w:tcW w:w="1910" w:type="dxa"/>
          </w:tcPr>
          <w:p w:rsidR="00B1627F" w:rsidRDefault="005175BB">
            <w:pPr>
              <w:pStyle w:val="TableParagraph"/>
              <w:spacing w:before="45"/>
              <w:ind w:left="214" w:right="205"/>
              <w:jc w:val="center"/>
              <w:rPr>
                <w:sz w:val="24"/>
              </w:rPr>
            </w:pPr>
            <w:r>
              <w:rPr>
                <w:sz w:val="24"/>
              </w:rPr>
              <w:t>构件调整</w:t>
            </w:r>
          </w:p>
        </w:tc>
        <w:tc>
          <w:tcPr>
            <w:tcW w:w="5807" w:type="dxa"/>
          </w:tcPr>
          <w:p w:rsidR="00B1627F" w:rsidRDefault="005175BB">
            <w:pPr>
              <w:pStyle w:val="TableParagraph"/>
              <w:spacing w:before="45"/>
              <w:ind w:left="484" w:right="472"/>
              <w:jc w:val="center"/>
              <w:rPr>
                <w:sz w:val="24"/>
              </w:rPr>
            </w:pPr>
            <w:r>
              <w:rPr>
                <w:sz w:val="24"/>
              </w:rPr>
              <w:t>操作临时支撑进行构件调整</w:t>
            </w:r>
          </w:p>
        </w:tc>
        <w:tc>
          <w:tcPr>
            <w:tcW w:w="804" w:type="dxa"/>
          </w:tcPr>
          <w:p w:rsidR="00B1627F" w:rsidRDefault="005175BB">
            <w:pPr>
              <w:pStyle w:val="TableParagraph"/>
              <w:spacing w:before="45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B1627F">
        <w:trPr>
          <w:trHeight w:val="395"/>
        </w:trPr>
        <w:tc>
          <w:tcPr>
            <w:tcW w:w="1910" w:type="dxa"/>
            <w:vMerge w:val="restart"/>
          </w:tcPr>
          <w:p w:rsidR="00B1627F" w:rsidRDefault="00B1627F">
            <w:pPr>
              <w:pStyle w:val="TableParagraph"/>
              <w:spacing w:before="3"/>
              <w:rPr>
                <w:rFonts w:ascii="黑体"/>
                <w:sz w:val="19"/>
              </w:rPr>
            </w:pPr>
          </w:p>
          <w:p w:rsidR="00B1627F" w:rsidRDefault="005175BB">
            <w:pPr>
              <w:pStyle w:val="TableParagraph"/>
              <w:ind w:left="354"/>
              <w:rPr>
                <w:sz w:val="24"/>
              </w:rPr>
            </w:pPr>
            <w:r>
              <w:rPr>
                <w:sz w:val="24"/>
              </w:rPr>
              <w:t>检查与复核</w:t>
            </w:r>
          </w:p>
        </w:tc>
        <w:tc>
          <w:tcPr>
            <w:tcW w:w="5807" w:type="dxa"/>
          </w:tcPr>
          <w:p w:rsidR="00B1627F" w:rsidRDefault="005175BB">
            <w:pPr>
              <w:pStyle w:val="TableParagraph"/>
              <w:spacing w:before="43"/>
              <w:ind w:left="484" w:right="472"/>
              <w:jc w:val="center"/>
              <w:rPr>
                <w:sz w:val="24"/>
              </w:rPr>
            </w:pPr>
            <w:r>
              <w:rPr>
                <w:sz w:val="24"/>
              </w:rPr>
              <w:t>检查构件安装质量并记录</w:t>
            </w:r>
          </w:p>
        </w:tc>
        <w:tc>
          <w:tcPr>
            <w:tcW w:w="804" w:type="dxa"/>
            <w:vMerge w:val="restart"/>
          </w:tcPr>
          <w:p w:rsidR="00B1627F" w:rsidRDefault="00B1627F">
            <w:pPr>
              <w:pStyle w:val="TableParagraph"/>
              <w:spacing w:before="3"/>
              <w:rPr>
                <w:rFonts w:ascii="黑体"/>
                <w:sz w:val="19"/>
              </w:rPr>
            </w:pPr>
          </w:p>
          <w:p w:rsidR="00B1627F" w:rsidRDefault="005175BB">
            <w:pPr>
              <w:pStyle w:val="TableParagraph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B1627F">
        <w:trPr>
          <w:trHeight w:val="397"/>
        </w:trPr>
        <w:tc>
          <w:tcPr>
            <w:tcW w:w="1910" w:type="dxa"/>
            <w:vMerge/>
            <w:tcBorders>
              <w:top w:val="nil"/>
            </w:tcBorders>
          </w:tcPr>
          <w:p w:rsidR="00B1627F" w:rsidRDefault="00B1627F">
            <w:pPr>
              <w:rPr>
                <w:sz w:val="2"/>
                <w:szCs w:val="2"/>
              </w:rPr>
            </w:pPr>
          </w:p>
        </w:tc>
        <w:tc>
          <w:tcPr>
            <w:tcW w:w="5807" w:type="dxa"/>
          </w:tcPr>
          <w:p w:rsidR="00B1627F" w:rsidRDefault="005175BB">
            <w:pPr>
              <w:pStyle w:val="TableParagraph"/>
              <w:spacing w:before="45"/>
              <w:ind w:left="484" w:right="472"/>
              <w:jc w:val="center"/>
              <w:rPr>
                <w:sz w:val="24"/>
              </w:rPr>
            </w:pPr>
            <w:r>
              <w:rPr>
                <w:sz w:val="24"/>
              </w:rPr>
              <w:t>复核并调整构件</w:t>
            </w:r>
          </w:p>
        </w:tc>
        <w:tc>
          <w:tcPr>
            <w:tcW w:w="804" w:type="dxa"/>
            <w:vMerge/>
            <w:tcBorders>
              <w:top w:val="nil"/>
            </w:tcBorders>
          </w:tcPr>
          <w:p w:rsidR="00B1627F" w:rsidRDefault="00B1627F">
            <w:pPr>
              <w:rPr>
                <w:sz w:val="2"/>
                <w:szCs w:val="2"/>
              </w:rPr>
            </w:pPr>
          </w:p>
        </w:tc>
      </w:tr>
      <w:tr w:rsidR="00B1627F">
        <w:trPr>
          <w:trHeight w:val="395"/>
        </w:trPr>
        <w:tc>
          <w:tcPr>
            <w:tcW w:w="1910" w:type="dxa"/>
          </w:tcPr>
          <w:p w:rsidR="00B1627F" w:rsidRDefault="005175BB">
            <w:pPr>
              <w:pStyle w:val="TableParagraph"/>
              <w:spacing w:before="45"/>
              <w:ind w:left="214" w:right="205"/>
              <w:jc w:val="center"/>
              <w:rPr>
                <w:sz w:val="24"/>
              </w:rPr>
            </w:pPr>
            <w:r>
              <w:rPr>
                <w:sz w:val="24"/>
              </w:rPr>
              <w:t>摘钩操作</w:t>
            </w:r>
          </w:p>
        </w:tc>
        <w:tc>
          <w:tcPr>
            <w:tcW w:w="5807" w:type="dxa"/>
          </w:tcPr>
          <w:p w:rsidR="00B1627F" w:rsidRDefault="005175BB">
            <w:pPr>
              <w:pStyle w:val="TableParagraph"/>
              <w:spacing w:before="45"/>
              <w:ind w:left="484" w:right="472"/>
              <w:jc w:val="center"/>
              <w:rPr>
                <w:sz w:val="24"/>
              </w:rPr>
            </w:pPr>
            <w:r>
              <w:rPr>
                <w:sz w:val="24"/>
              </w:rPr>
              <w:t>构件摘钩操作</w:t>
            </w:r>
          </w:p>
        </w:tc>
        <w:tc>
          <w:tcPr>
            <w:tcW w:w="804" w:type="dxa"/>
          </w:tcPr>
          <w:p w:rsidR="00B1627F" w:rsidRDefault="005175BB">
            <w:pPr>
              <w:pStyle w:val="TableParagraph"/>
              <w:spacing w:before="45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B1627F">
        <w:trPr>
          <w:trHeight w:val="397"/>
        </w:trPr>
        <w:tc>
          <w:tcPr>
            <w:tcW w:w="1910" w:type="dxa"/>
            <w:vMerge w:val="restart"/>
          </w:tcPr>
          <w:p w:rsidR="00B1627F" w:rsidRDefault="00B1627F">
            <w:pPr>
              <w:pStyle w:val="TableParagraph"/>
              <w:spacing w:before="4"/>
              <w:rPr>
                <w:rFonts w:ascii="黑体"/>
                <w:sz w:val="35"/>
              </w:rPr>
            </w:pPr>
          </w:p>
          <w:p w:rsidR="00B1627F" w:rsidRDefault="005175BB">
            <w:pPr>
              <w:pStyle w:val="TableParagraph"/>
              <w:spacing w:before="1"/>
              <w:ind w:left="474"/>
              <w:rPr>
                <w:sz w:val="24"/>
              </w:rPr>
            </w:pPr>
            <w:proofErr w:type="gramStart"/>
            <w:r>
              <w:rPr>
                <w:sz w:val="24"/>
              </w:rPr>
              <w:t>工完料清</w:t>
            </w:r>
            <w:proofErr w:type="gramEnd"/>
          </w:p>
        </w:tc>
        <w:tc>
          <w:tcPr>
            <w:tcW w:w="5807" w:type="dxa"/>
          </w:tcPr>
          <w:p w:rsidR="00B1627F" w:rsidRDefault="005175BB">
            <w:pPr>
              <w:pStyle w:val="TableParagraph"/>
              <w:spacing w:before="45"/>
              <w:ind w:left="484" w:right="472"/>
              <w:jc w:val="center"/>
              <w:rPr>
                <w:sz w:val="24"/>
              </w:rPr>
            </w:pPr>
            <w:r>
              <w:rPr>
                <w:sz w:val="24"/>
              </w:rPr>
              <w:t>工具清点、清理、入库</w:t>
            </w:r>
          </w:p>
        </w:tc>
        <w:tc>
          <w:tcPr>
            <w:tcW w:w="804" w:type="dxa"/>
            <w:vMerge w:val="restart"/>
          </w:tcPr>
          <w:p w:rsidR="00B1627F" w:rsidRDefault="00B1627F">
            <w:pPr>
              <w:pStyle w:val="TableParagraph"/>
              <w:spacing w:before="4"/>
              <w:rPr>
                <w:rFonts w:ascii="黑体"/>
                <w:sz w:val="35"/>
              </w:rPr>
            </w:pPr>
          </w:p>
          <w:p w:rsidR="00B1627F" w:rsidRDefault="005175BB">
            <w:pPr>
              <w:pStyle w:val="TableParagraph"/>
              <w:spacing w:before="1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B1627F">
        <w:trPr>
          <w:trHeight w:val="395"/>
        </w:trPr>
        <w:tc>
          <w:tcPr>
            <w:tcW w:w="1910" w:type="dxa"/>
            <w:vMerge/>
            <w:tcBorders>
              <w:top w:val="nil"/>
            </w:tcBorders>
          </w:tcPr>
          <w:p w:rsidR="00B1627F" w:rsidRDefault="00B1627F">
            <w:pPr>
              <w:rPr>
                <w:sz w:val="2"/>
                <w:szCs w:val="2"/>
              </w:rPr>
            </w:pPr>
          </w:p>
        </w:tc>
        <w:tc>
          <w:tcPr>
            <w:tcW w:w="5807" w:type="dxa"/>
          </w:tcPr>
          <w:p w:rsidR="00B1627F" w:rsidRDefault="005175BB">
            <w:pPr>
              <w:pStyle w:val="TableParagraph"/>
              <w:spacing w:before="45"/>
              <w:ind w:left="484" w:right="472"/>
              <w:jc w:val="center"/>
              <w:rPr>
                <w:sz w:val="24"/>
              </w:rPr>
            </w:pPr>
            <w:r>
              <w:rPr>
                <w:sz w:val="24"/>
              </w:rPr>
              <w:t>设备检查、清理、保养</w:t>
            </w:r>
          </w:p>
        </w:tc>
        <w:tc>
          <w:tcPr>
            <w:tcW w:w="804" w:type="dxa"/>
            <w:vMerge/>
            <w:tcBorders>
              <w:top w:val="nil"/>
            </w:tcBorders>
          </w:tcPr>
          <w:p w:rsidR="00B1627F" w:rsidRDefault="00B1627F">
            <w:pPr>
              <w:rPr>
                <w:sz w:val="2"/>
                <w:szCs w:val="2"/>
              </w:rPr>
            </w:pPr>
          </w:p>
        </w:tc>
      </w:tr>
      <w:tr w:rsidR="00B1627F">
        <w:trPr>
          <w:trHeight w:val="397"/>
        </w:trPr>
        <w:tc>
          <w:tcPr>
            <w:tcW w:w="1910" w:type="dxa"/>
            <w:vMerge/>
            <w:tcBorders>
              <w:top w:val="nil"/>
            </w:tcBorders>
          </w:tcPr>
          <w:p w:rsidR="00B1627F" w:rsidRDefault="00B1627F">
            <w:pPr>
              <w:rPr>
                <w:sz w:val="2"/>
                <w:szCs w:val="2"/>
              </w:rPr>
            </w:pPr>
          </w:p>
        </w:tc>
        <w:tc>
          <w:tcPr>
            <w:tcW w:w="5807" w:type="dxa"/>
          </w:tcPr>
          <w:p w:rsidR="00B1627F" w:rsidRDefault="005175BB">
            <w:pPr>
              <w:pStyle w:val="TableParagraph"/>
              <w:spacing w:before="45"/>
              <w:ind w:left="484" w:right="472"/>
              <w:jc w:val="center"/>
              <w:rPr>
                <w:sz w:val="24"/>
              </w:rPr>
            </w:pPr>
            <w:r>
              <w:rPr>
                <w:sz w:val="24"/>
              </w:rPr>
              <w:t>施工场地清理</w:t>
            </w:r>
          </w:p>
        </w:tc>
        <w:tc>
          <w:tcPr>
            <w:tcW w:w="804" w:type="dxa"/>
            <w:vMerge/>
            <w:tcBorders>
              <w:top w:val="nil"/>
            </w:tcBorders>
          </w:tcPr>
          <w:p w:rsidR="00B1627F" w:rsidRDefault="00B1627F">
            <w:pPr>
              <w:rPr>
                <w:sz w:val="2"/>
                <w:szCs w:val="2"/>
              </w:rPr>
            </w:pPr>
          </w:p>
        </w:tc>
      </w:tr>
      <w:tr w:rsidR="00B1627F">
        <w:trPr>
          <w:trHeight w:val="489"/>
        </w:trPr>
        <w:tc>
          <w:tcPr>
            <w:tcW w:w="7717" w:type="dxa"/>
            <w:gridSpan w:val="2"/>
          </w:tcPr>
          <w:p w:rsidR="00B1627F" w:rsidRDefault="005175BB">
            <w:pPr>
              <w:pStyle w:val="TableParagraph"/>
              <w:spacing w:before="91"/>
              <w:ind w:left="3597" w:right="3590"/>
              <w:jc w:val="center"/>
              <w:rPr>
                <w:sz w:val="24"/>
              </w:rPr>
            </w:pPr>
            <w:r>
              <w:rPr>
                <w:sz w:val="24"/>
              </w:rPr>
              <w:t>总分</w:t>
            </w:r>
          </w:p>
        </w:tc>
        <w:tc>
          <w:tcPr>
            <w:tcW w:w="804" w:type="dxa"/>
          </w:tcPr>
          <w:p w:rsidR="00B1627F" w:rsidRDefault="005175BB">
            <w:pPr>
              <w:pStyle w:val="TableParagraph"/>
              <w:spacing w:before="91"/>
              <w:ind w:left="138" w:right="130"/>
              <w:jc w:val="center"/>
              <w:rPr>
                <w:sz w:val="24"/>
              </w:rPr>
            </w:pPr>
            <w:r>
              <w:rPr>
                <w:sz w:val="24"/>
              </w:rPr>
              <w:t>64</w:t>
            </w:r>
          </w:p>
        </w:tc>
      </w:tr>
    </w:tbl>
    <w:p w:rsidR="00B1627F" w:rsidRDefault="005175BB">
      <w:pPr>
        <w:spacing w:before="158"/>
        <w:ind w:right="38"/>
        <w:jc w:val="center"/>
        <w:rPr>
          <w:rFonts w:ascii="黑体" w:eastAsia="黑体"/>
          <w:sz w:val="24"/>
        </w:rPr>
      </w:pPr>
      <w:r>
        <w:rPr>
          <w:rFonts w:ascii="黑体" w:eastAsia="黑体" w:hint="eastAsia"/>
          <w:sz w:val="24"/>
        </w:rPr>
        <w:t>剪力墙内墙板安装模拟</w:t>
      </w:r>
    </w:p>
    <w:p w:rsidR="00B1627F" w:rsidRDefault="00B1627F">
      <w:pPr>
        <w:pStyle w:val="a3"/>
        <w:spacing w:before="4"/>
        <w:ind w:left="0"/>
        <w:rPr>
          <w:rFonts w:ascii="黑体"/>
          <w:sz w:val="12"/>
        </w:rPr>
      </w:pPr>
    </w:p>
    <w:tbl>
      <w:tblPr>
        <w:tblStyle w:val="TableNormal"/>
        <w:tblW w:w="0" w:type="auto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910"/>
        <w:gridCol w:w="5807"/>
        <w:gridCol w:w="804"/>
      </w:tblGrid>
      <w:tr w:rsidR="00B1627F">
        <w:trPr>
          <w:trHeight w:val="395"/>
        </w:trPr>
        <w:tc>
          <w:tcPr>
            <w:tcW w:w="1910" w:type="dxa"/>
          </w:tcPr>
          <w:p w:rsidR="00B1627F" w:rsidRDefault="005175BB">
            <w:pPr>
              <w:pStyle w:val="TableParagraph"/>
              <w:spacing w:line="376" w:lineRule="exact"/>
              <w:ind w:left="212" w:right="205"/>
              <w:jc w:val="center"/>
              <w:rPr>
                <w:rFonts w:ascii="微软雅黑" w:eastAsia="微软雅黑"/>
                <w:b/>
                <w:sz w:val="24"/>
              </w:rPr>
            </w:pPr>
            <w:r>
              <w:rPr>
                <w:rFonts w:ascii="微软雅黑" w:eastAsia="微软雅黑" w:hint="eastAsia"/>
                <w:b/>
                <w:sz w:val="24"/>
              </w:rPr>
              <w:t>评分项</w:t>
            </w:r>
          </w:p>
        </w:tc>
        <w:tc>
          <w:tcPr>
            <w:tcW w:w="5807" w:type="dxa"/>
          </w:tcPr>
          <w:p w:rsidR="00B1627F" w:rsidRDefault="005175BB">
            <w:pPr>
              <w:pStyle w:val="TableParagraph"/>
              <w:spacing w:line="376" w:lineRule="exact"/>
              <w:ind w:left="483" w:right="472"/>
              <w:jc w:val="center"/>
              <w:rPr>
                <w:rFonts w:ascii="微软雅黑" w:eastAsia="微软雅黑"/>
                <w:b/>
                <w:sz w:val="24"/>
              </w:rPr>
            </w:pPr>
            <w:r>
              <w:rPr>
                <w:rFonts w:ascii="微软雅黑" w:eastAsia="微软雅黑" w:hint="eastAsia"/>
                <w:b/>
                <w:sz w:val="24"/>
              </w:rPr>
              <w:t>评分内容</w:t>
            </w:r>
          </w:p>
        </w:tc>
        <w:tc>
          <w:tcPr>
            <w:tcW w:w="804" w:type="dxa"/>
          </w:tcPr>
          <w:p w:rsidR="00B1627F" w:rsidRDefault="005175BB">
            <w:pPr>
              <w:pStyle w:val="TableParagraph"/>
              <w:spacing w:line="376" w:lineRule="exact"/>
              <w:ind w:left="143" w:right="130"/>
              <w:jc w:val="center"/>
              <w:rPr>
                <w:rFonts w:ascii="微软雅黑" w:eastAsia="微软雅黑"/>
                <w:b/>
                <w:sz w:val="24"/>
              </w:rPr>
            </w:pPr>
            <w:r>
              <w:rPr>
                <w:rFonts w:ascii="微软雅黑" w:eastAsia="微软雅黑" w:hint="eastAsia"/>
                <w:b/>
                <w:sz w:val="24"/>
              </w:rPr>
              <w:t>分值</w:t>
            </w:r>
          </w:p>
        </w:tc>
      </w:tr>
      <w:tr w:rsidR="00B1627F">
        <w:trPr>
          <w:trHeight w:val="398"/>
        </w:trPr>
        <w:tc>
          <w:tcPr>
            <w:tcW w:w="1910" w:type="dxa"/>
          </w:tcPr>
          <w:p w:rsidR="00B1627F" w:rsidRDefault="005175BB">
            <w:pPr>
              <w:pStyle w:val="TableParagraph"/>
              <w:spacing w:before="45"/>
              <w:ind w:left="215" w:right="205"/>
              <w:jc w:val="center"/>
              <w:rPr>
                <w:sz w:val="24"/>
              </w:rPr>
            </w:pPr>
            <w:r>
              <w:rPr>
                <w:sz w:val="24"/>
              </w:rPr>
              <w:t>施工人员准备</w:t>
            </w:r>
          </w:p>
        </w:tc>
        <w:tc>
          <w:tcPr>
            <w:tcW w:w="5807" w:type="dxa"/>
          </w:tcPr>
          <w:p w:rsidR="00B1627F" w:rsidRDefault="005175BB">
            <w:pPr>
              <w:pStyle w:val="TableParagraph"/>
              <w:spacing w:before="45"/>
              <w:ind w:left="484" w:right="472"/>
              <w:jc w:val="center"/>
              <w:rPr>
                <w:sz w:val="24"/>
              </w:rPr>
            </w:pPr>
            <w:r>
              <w:rPr>
                <w:sz w:val="24"/>
              </w:rPr>
              <w:t>劳保用品准备</w:t>
            </w:r>
          </w:p>
        </w:tc>
        <w:tc>
          <w:tcPr>
            <w:tcW w:w="804" w:type="dxa"/>
          </w:tcPr>
          <w:p w:rsidR="00B1627F" w:rsidRDefault="005175BB">
            <w:pPr>
              <w:pStyle w:val="TableParagraph"/>
              <w:spacing w:before="4"/>
              <w:ind w:left="9"/>
              <w:jc w:val="center"/>
              <w:rPr>
                <w:rFonts w:ascii="Simplified Arabic"/>
              </w:rPr>
            </w:pPr>
            <w:r>
              <w:rPr>
                <w:rFonts w:ascii="Simplified Arabic"/>
              </w:rPr>
              <w:t>3</w:t>
            </w:r>
          </w:p>
        </w:tc>
      </w:tr>
      <w:tr w:rsidR="00B1627F">
        <w:trPr>
          <w:trHeight w:val="397"/>
        </w:trPr>
        <w:tc>
          <w:tcPr>
            <w:tcW w:w="1910" w:type="dxa"/>
          </w:tcPr>
          <w:p w:rsidR="00B1627F" w:rsidRDefault="005175BB">
            <w:pPr>
              <w:pStyle w:val="TableParagraph"/>
              <w:spacing w:before="45"/>
              <w:ind w:left="214" w:right="205"/>
              <w:jc w:val="center"/>
              <w:rPr>
                <w:sz w:val="24"/>
              </w:rPr>
            </w:pPr>
            <w:r>
              <w:rPr>
                <w:sz w:val="24"/>
              </w:rPr>
              <w:t>施工</w:t>
            </w:r>
          </w:p>
        </w:tc>
        <w:tc>
          <w:tcPr>
            <w:tcW w:w="5807" w:type="dxa"/>
          </w:tcPr>
          <w:p w:rsidR="00B1627F" w:rsidRDefault="005175BB">
            <w:pPr>
              <w:pStyle w:val="TableParagraph"/>
              <w:spacing w:before="45"/>
              <w:ind w:left="484" w:right="472"/>
              <w:jc w:val="center"/>
              <w:rPr>
                <w:sz w:val="24"/>
              </w:rPr>
            </w:pPr>
            <w:r>
              <w:rPr>
                <w:sz w:val="24"/>
              </w:rPr>
              <w:t>构件质量检查</w:t>
            </w:r>
          </w:p>
        </w:tc>
        <w:tc>
          <w:tcPr>
            <w:tcW w:w="804" w:type="dxa"/>
          </w:tcPr>
          <w:p w:rsidR="00B1627F" w:rsidRDefault="005175BB">
            <w:pPr>
              <w:pStyle w:val="TableParagraph"/>
              <w:spacing w:before="4"/>
              <w:ind w:left="143" w:right="130"/>
              <w:jc w:val="center"/>
              <w:rPr>
                <w:rFonts w:ascii="Simplified Arabic"/>
              </w:rPr>
            </w:pPr>
            <w:r>
              <w:rPr>
                <w:rFonts w:ascii="Simplified Arabic"/>
              </w:rPr>
              <w:t>14</w:t>
            </w:r>
          </w:p>
        </w:tc>
      </w:tr>
    </w:tbl>
    <w:p w:rsidR="00B1627F" w:rsidRDefault="00B1627F">
      <w:pPr>
        <w:jc w:val="center"/>
        <w:rPr>
          <w:rFonts w:ascii="Simplified Arabic"/>
        </w:rPr>
        <w:sectPr w:rsidR="00B1627F">
          <w:footerReference w:type="default" r:id="rId9"/>
          <w:pgSz w:w="11910" w:h="16840"/>
          <w:pgMar w:top="1380" w:right="1540" w:bottom="1380" w:left="1580" w:header="0" w:footer="1195" w:gutter="0"/>
          <w:cols w:space="720"/>
        </w:sectPr>
      </w:pPr>
    </w:p>
    <w:tbl>
      <w:tblPr>
        <w:tblStyle w:val="TableNormal"/>
        <w:tblW w:w="0" w:type="auto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910"/>
        <w:gridCol w:w="5807"/>
        <w:gridCol w:w="804"/>
      </w:tblGrid>
      <w:tr w:rsidR="00B1627F">
        <w:trPr>
          <w:trHeight w:val="398"/>
        </w:trPr>
        <w:tc>
          <w:tcPr>
            <w:tcW w:w="1910" w:type="dxa"/>
            <w:vMerge w:val="restart"/>
          </w:tcPr>
          <w:p w:rsidR="00B1627F" w:rsidRDefault="005175BB">
            <w:pPr>
              <w:pStyle w:val="TableParagraph"/>
              <w:spacing w:before="2" w:line="244" w:lineRule="auto"/>
              <w:ind w:left="714" w:right="703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现场准备</w:t>
            </w:r>
          </w:p>
        </w:tc>
        <w:tc>
          <w:tcPr>
            <w:tcW w:w="5807" w:type="dxa"/>
          </w:tcPr>
          <w:p w:rsidR="00B1627F" w:rsidRDefault="005175BB">
            <w:pPr>
              <w:pStyle w:val="TableParagraph"/>
              <w:spacing w:before="45"/>
              <w:ind w:left="484" w:right="472"/>
              <w:jc w:val="center"/>
              <w:rPr>
                <w:sz w:val="24"/>
              </w:rPr>
            </w:pPr>
            <w:r>
              <w:rPr>
                <w:sz w:val="24"/>
              </w:rPr>
              <w:t>施工面凿毛与清理</w:t>
            </w:r>
          </w:p>
        </w:tc>
        <w:tc>
          <w:tcPr>
            <w:tcW w:w="804" w:type="dxa"/>
            <w:vMerge w:val="restart"/>
          </w:tcPr>
          <w:p w:rsidR="00B1627F" w:rsidRDefault="00B1627F">
            <w:pPr>
              <w:pStyle w:val="TableParagraph"/>
              <w:rPr>
                <w:rFonts w:ascii="Times New Roman"/>
              </w:rPr>
            </w:pPr>
          </w:p>
        </w:tc>
      </w:tr>
      <w:tr w:rsidR="00B1627F">
        <w:trPr>
          <w:trHeight w:val="395"/>
        </w:trPr>
        <w:tc>
          <w:tcPr>
            <w:tcW w:w="1910" w:type="dxa"/>
            <w:vMerge/>
            <w:tcBorders>
              <w:top w:val="nil"/>
            </w:tcBorders>
          </w:tcPr>
          <w:p w:rsidR="00B1627F" w:rsidRDefault="00B1627F">
            <w:pPr>
              <w:rPr>
                <w:sz w:val="2"/>
                <w:szCs w:val="2"/>
              </w:rPr>
            </w:pPr>
          </w:p>
        </w:tc>
        <w:tc>
          <w:tcPr>
            <w:tcW w:w="5807" w:type="dxa"/>
          </w:tcPr>
          <w:p w:rsidR="00B1627F" w:rsidRDefault="005175BB">
            <w:pPr>
              <w:pStyle w:val="TableParagraph"/>
              <w:spacing w:before="43"/>
              <w:ind w:left="484" w:right="472"/>
              <w:jc w:val="center"/>
              <w:rPr>
                <w:sz w:val="24"/>
              </w:rPr>
            </w:pPr>
            <w:r>
              <w:rPr>
                <w:sz w:val="24"/>
              </w:rPr>
              <w:t>施工面洒水湿润</w:t>
            </w:r>
          </w:p>
        </w:tc>
        <w:tc>
          <w:tcPr>
            <w:tcW w:w="804" w:type="dxa"/>
            <w:vMerge/>
            <w:tcBorders>
              <w:top w:val="nil"/>
            </w:tcBorders>
          </w:tcPr>
          <w:p w:rsidR="00B1627F" w:rsidRDefault="00B1627F">
            <w:pPr>
              <w:rPr>
                <w:sz w:val="2"/>
                <w:szCs w:val="2"/>
              </w:rPr>
            </w:pPr>
          </w:p>
        </w:tc>
      </w:tr>
      <w:tr w:rsidR="00B1627F">
        <w:trPr>
          <w:trHeight w:val="397"/>
        </w:trPr>
        <w:tc>
          <w:tcPr>
            <w:tcW w:w="1910" w:type="dxa"/>
            <w:vMerge/>
            <w:tcBorders>
              <w:top w:val="nil"/>
            </w:tcBorders>
          </w:tcPr>
          <w:p w:rsidR="00B1627F" w:rsidRDefault="00B1627F">
            <w:pPr>
              <w:rPr>
                <w:sz w:val="2"/>
                <w:szCs w:val="2"/>
              </w:rPr>
            </w:pPr>
          </w:p>
        </w:tc>
        <w:tc>
          <w:tcPr>
            <w:tcW w:w="5807" w:type="dxa"/>
          </w:tcPr>
          <w:p w:rsidR="00B1627F" w:rsidRDefault="005175BB">
            <w:pPr>
              <w:pStyle w:val="TableParagraph"/>
              <w:spacing w:before="45"/>
              <w:ind w:left="484" w:right="472"/>
              <w:jc w:val="center"/>
              <w:rPr>
                <w:sz w:val="24"/>
              </w:rPr>
            </w:pPr>
            <w:r>
              <w:rPr>
                <w:sz w:val="24"/>
              </w:rPr>
              <w:t>插筋检查、除锈、校正</w:t>
            </w:r>
          </w:p>
        </w:tc>
        <w:tc>
          <w:tcPr>
            <w:tcW w:w="804" w:type="dxa"/>
            <w:vMerge/>
            <w:tcBorders>
              <w:top w:val="nil"/>
            </w:tcBorders>
          </w:tcPr>
          <w:p w:rsidR="00B1627F" w:rsidRDefault="00B1627F">
            <w:pPr>
              <w:rPr>
                <w:sz w:val="2"/>
                <w:szCs w:val="2"/>
              </w:rPr>
            </w:pPr>
          </w:p>
        </w:tc>
      </w:tr>
      <w:tr w:rsidR="00B1627F">
        <w:trPr>
          <w:trHeight w:val="395"/>
        </w:trPr>
        <w:tc>
          <w:tcPr>
            <w:tcW w:w="1910" w:type="dxa"/>
            <w:vMerge/>
            <w:tcBorders>
              <w:top w:val="nil"/>
            </w:tcBorders>
          </w:tcPr>
          <w:p w:rsidR="00B1627F" w:rsidRDefault="00B1627F">
            <w:pPr>
              <w:rPr>
                <w:sz w:val="2"/>
                <w:szCs w:val="2"/>
              </w:rPr>
            </w:pPr>
          </w:p>
        </w:tc>
        <w:tc>
          <w:tcPr>
            <w:tcW w:w="5807" w:type="dxa"/>
          </w:tcPr>
          <w:p w:rsidR="00B1627F" w:rsidRDefault="005175BB">
            <w:pPr>
              <w:pStyle w:val="TableParagraph"/>
              <w:spacing w:before="45"/>
              <w:ind w:left="484" w:right="472"/>
              <w:jc w:val="center"/>
              <w:rPr>
                <w:sz w:val="24"/>
              </w:rPr>
            </w:pPr>
            <w:r>
              <w:rPr>
                <w:sz w:val="24"/>
              </w:rPr>
              <w:t>接缝处理</w:t>
            </w:r>
          </w:p>
        </w:tc>
        <w:tc>
          <w:tcPr>
            <w:tcW w:w="804" w:type="dxa"/>
            <w:vMerge/>
            <w:tcBorders>
              <w:top w:val="nil"/>
            </w:tcBorders>
          </w:tcPr>
          <w:p w:rsidR="00B1627F" w:rsidRDefault="00B1627F">
            <w:pPr>
              <w:rPr>
                <w:sz w:val="2"/>
                <w:szCs w:val="2"/>
              </w:rPr>
            </w:pPr>
          </w:p>
        </w:tc>
      </w:tr>
      <w:tr w:rsidR="00B1627F">
        <w:trPr>
          <w:trHeight w:val="397"/>
        </w:trPr>
        <w:tc>
          <w:tcPr>
            <w:tcW w:w="1910" w:type="dxa"/>
            <w:vMerge w:val="restart"/>
          </w:tcPr>
          <w:p w:rsidR="00B1627F" w:rsidRDefault="005175BB">
            <w:pPr>
              <w:pStyle w:val="TableParagraph"/>
              <w:spacing w:before="93" w:line="242" w:lineRule="auto"/>
              <w:ind w:left="714" w:right="703"/>
              <w:jc w:val="center"/>
              <w:rPr>
                <w:sz w:val="24"/>
              </w:rPr>
            </w:pPr>
            <w:r>
              <w:rPr>
                <w:sz w:val="24"/>
              </w:rPr>
              <w:t>划线标高</w:t>
            </w:r>
          </w:p>
        </w:tc>
        <w:tc>
          <w:tcPr>
            <w:tcW w:w="5807" w:type="dxa"/>
          </w:tcPr>
          <w:p w:rsidR="00B1627F" w:rsidRDefault="005175BB">
            <w:pPr>
              <w:pStyle w:val="TableParagraph"/>
              <w:spacing w:before="45"/>
              <w:ind w:left="484" w:right="472"/>
              <w:jc w:val="center"/>
              <w:rPr>
                <w:sz w:val="24"/>
              </w:rPr>
            </w:pPr>
            <w:r>
              <w:rPr>
                <w:sz w:val="24"/>
              </w:rPr>
              <w:t>根据施工图纸进行划线</w:t>
            </w:r>
          </w:p>
        </w:tc>
        <w:tc>
          <w:tcPr>
            <w:tcW w:w="804" w:type="dxa"/>
            <w:vMerge w:val="restart"/>
          </w:tcPr>
          <w:p w:rsidR="00B1627F" w:rsidRDefault="00B1627F">
            <w:pPr>
              <w:pStyle w:val="TableParagraph"/>
              <w:spacing w:before="3"/>
              <w:rPr>
                <w:rFonts w:ascii="黑体"/>
                <w:sz w:val="16"/>
              </w:rPr>
            </w:pPr>
          </w:p>
          <w:p w:rsidR="00B1627F" w:rsidRDefault="005175BB">
            <w:pPr>
              <w:pStyle w:val="TableParagraph"/>
              <w:ind w:left="143" w:right="130"/>
              <w:jc w:val="center"/>
              <w:rPr>
                <w:rFonts w:ascii="Simplified Arabic"/>
              </w:rPr>
            </w:pPr>
            <w:r>
              <w:rPr>
                <w:rFonts w:ascii="Simplified Arabic"/>
              </w:rPr>
              <w:t>19</w:t>
            </w:r>
          </w:p>
        </w:tc>
      </w:tr>
      <w:tr w:rsidR="00B1627F">
        <w:trPr>
          <w:trHeight w:val="398"/>
        </w:trPr>
        <w:tc>
          <w:tcPr>
            <w:tcW w:w="1910" w:type="dxa"/>
            <w:vMerge/>
            <w:tcBorders>
              <w:top w:val="nil"/>
            </w:tcBorders>
          </w:tcPr>
          <w:p w:rsidR="00B1627F" w:rsidRDefault="00B1627F">
            <w:pPr>
              <w:rPr>
                <w:sz w:val="2"/>
                <w:szCs w:val="2"/>
              </w:rPr>
            </w:pPr>
          </w:p>
        </w:tc>
        <w:tc>
          <w:tcPr>
            <w:tcW w:w="5807" w:type="dxa"/>
          </w:tcPr>
          <w:p w:rsidR="00B1627F" w:rsidRDefault="005175BB">
            <w:pPr>
              <w:pStyle w:val="TableParagraph"/>
              <w:spacing w:before="45"/>
              <w:ind w:left="484" w:right="472"/>
              <w:jc w:val="center"/>
              <w:rPr>
                <w:sz w:val="24"/>
              </w:rPr>
            </w:pPr>
            <w:r>
              <w:rPr>
                <w:sz w:val="24"/>
              </w:rPr>
              <w:t>根据测量仪器进行竖向构件</w:t>
            </w:r>
            <w:proofErr w:type="gramStart"/>
            <w:r>
              <w:rPr>
                <w:sz w:val="24"/>
              </w:rPr>
              <w:t>底部垫块标高</w:t>
            </w:r>
            <w:proofErr w:type="gramEnd"/>
            <w:r>
              <w:rPr>
                <w:sz w:val="24"/>
              </w:rPr>
              <w:t>找平</w:t>
            </w:r>
          </w:p>
        </w:tc>
        <w:tc>
          <w:tcPr>
            <w:tcW w:w="804" w:type="dxa"/>
            <w:vMerge/>
            <w:tcBorders>
              <w:top w:val="nil"/>
            </w:tcBorders>
          </w:tcPr>
          <w:p w:rsidR="00B1627F" w:rsidRDefault="00B1627F">
            <w:pPr>
              <w:rPr>
                <w:sz w:val="2"/>
                <w:szCs w:val="2"/>
              </w:rPr>
            </w:pPr>
          </w:p>
        </w:tc>
      </w:tr>
      <w:tr w:rsidR="00B1627F">
        <w:trPr>
          <w:trHeight w:val="395"/>
        </w:trPr>
        <w:tc>
          <w:tcPr>
            <w:tcW w:w="1910" w:type="dxa"/>
            <w:vMerge w:val="restart"/>
          </w:tcPr>
          <w:p w:rsidR="00B1627F" w:rsidRDefault="00B1627F">
            <w:pPr>
              <w:pStyle w:val="TableParagraph"/>
              <w:rPr>
                <w:rFonts w:ascii="黑体"/>
                <w:sz w:val="24"/>
              </w:rPr>
            </w:pPr>
          </w:p>
          <w:p w:rsidR="00B1627F" w:rsidRDefault="00B1627F">
            <w:pPr>
              <w:pStyle w:val="TableParagraph"/>
              <w:spacing w:before="11"/>
              <w:rPr>
                <w:rFonts w:ascii="黑体"/>
                <w:sz w:val="30"/>
              </w:rPr>
            </w:pPr>
          </w:p>
          <w:p w:rsidR="00B1627F" w:rsidRDefault="005175BB">
            <w:pPr>
              <w:pStyle w:val="TableParagraph"/>
              <w:spacing w:line="242" w:lineRule="auto"/>
              <w:ind w:left="714" w:right="703"/>
              <w:jc w:val="center"/>
              <w:rPr>
                <w:sz w:val="24"/>
              </w:rPr>
            </w:pPr>
            <w:r>
              <w:rPr>
                <w:sz w:val="24"/>
              </w:rPr>
              <w:t>构件吊装</w:t>
            </w:r>
          </w:p>
        </w:tc>
        <w:tc>
          <w:tcPr>
            <w:tcW w:w="5807" w:type="dxa"/>
          </w:tcPr>
          <w:p w:rsidR="00B1627F" w:rsidRDefault="005175BB">
            <w:pPr>
              <w:pStyle w:val="TableParagraph"/>
              <w:spacing w:before="43"/>
              <w:ind w:left="484" w:right="472"/>
              <w:jc w:val="center"/>
              <w:rPr>
                <w:sz w:val="24"/>
              </w:rPr>
            </w:pPr>
            <w:r>
              <w:rPr>
                <w:sz w:val="24"/>
              </w:rPr>
              <w:t>吊具选型</w:t>
            </w:r>
          </w:p>
        </w:tc>
        <w:tc>
          <w:tcPr>
            <w:tcW w:w="804" w:type="dxa"/>
            <w:vMerge w:val="restart"/>
          </w:tcPr>
          <w:p w:rsidR="00B1627F" w:rsidRDefault="00B1627F">
            <w:pPr>
              <w:pStyle w:val="TableParagraph"/>
              <w:rPr>
                <w:rFonts w:ascii="黑体"/>
              </w:rPr>
            </w:pPr>
          </w:p>
          <w:p w:rsidR="00B1627F" w:rsidRDefault="00B1627F">
            <w:pPr>
              <w:pStyle w:val="TableParagraph"/>
              <w:rPr>
                <w:rFonts w:ascii="黑体"/>
              </w:rPr>
            </w:pPr>
          </w:p>
          <w:p w:rsidR="00B1627F" w:rsidRDefault="00B1627F">
            <w:pPr>
              <w:pStyle w:val="TableParagraph"/>
              <w:spacing w:before="10"/>
              <w:rPr>
                <w:rFonts w:ascii="黑体"/>
                <w:sz w:val="19"/>
              </w:rPr>
            </w:pPr>
          </w:p>
          <w:p w:rsidR="00B1627F" w:rsidRDefault="005175BB">
            <w:pPr>
              <w:pStyle w:val="TableParagraph"/>
              <w:ind w:left="143" w:right="130"/>
              <w:jc w:val="center"/>
              <w:rPr>
                <w:rFonts w:ascii="Simplified Arabic"/>
              </w:rPr>
            </w:pPr>
            <w:r>
              <w:rPr>
                <w:rFonts w:ascii="Simplified Arabic"/>
              </w:rPr>
              <w:t>17</w:t>
            </w:r>
          </w:p>
        </w:tc>
      </w:tr>
      <w:tr w:rsidR="00B1627F">
        <w:trPr>
          <w:trHeight w:val="397"/>
        </w:trPr>
        <w:tc>
          <w:tcPr>
            <w:tcW w:w="1910" w:type="dxa"/>
            <w:vMerge/>
            <w:tcBorders>
              <w:top w:val="nil"/>
            </w:tcBorders>
          </w:tcPr>
          <w:p w:rsidR="00B1627F" w:rsidRDefault="00B1627F">
            <w:pPr>
              <w:rPr>
                <w:sz w:val="2"/>
                <w:szCs w:val="2"/>
              </w:rPr>
            </w:pPr>
          </w:p>
        </w:tc>
        <w:tc>
          <w:tcPr>
            <w:tcW w:w="5807" w:type="dxa"/>
          </w:tcPr>
          <w:p w:rsidR="00B1627F" w:rsidRDefault="005175BB">
            <w:pPr>
              <w:pStyle w:val="TableParagraph"/>
              <w:spacing w:before="45"/>
              <w:ind w:left="484" w:right="472"/>
              <w:jc w:val="center"/>
              <w:rPr>
                <w:sz w:val="24"/>
              </w:rPr>
            </w:pPr>
            <w:r>
              <w:rPr>
                <w:sz w:val="24"/>
              </w:rPr>
              <w:t>吊具连接构件</w:t>
            </w:r>
          </w:p>
        </w:tc>
        <w:tc>
          <w:tcPr>
            <w:tcW w:w="804" w:type="dxa"/>
            <w:vMerge/>
            <w:tcBorders>
              <w:top w:val="nil"/>
            </w:tcBorders>
          </w:tcPr>
          <w:p w:rsidR="00B1627F" w:rsidRDefault="00B1627F">
            <w:pPr>
              <w:rPr>
                <w:sz w:val="2"/>
                <w:szCs w:val="2"/>
              </w:rPr>
            </w:pPr>
          </w:p>
        </w:tc>
      </w:tr>
      <w:tr w:rsidR="00B1627F">
        <w:trPr>
          <w:trHeight w:val="395"/>
        </w:trPr>
        <w:tc>
          <w:tcPr>
            <w:tcW w:w="1910" w:type="dxa"/>
            <w:vMerge/>
            <w:tcBorders>
              <w:top w:val="nil"/>
            </w:tcBorders>
          </w:tcPr>
          <w:p w:rsidR="00B1627F" w:rsidRDefault="00B1627F">
            <w:pPr>
              <w:rPr>
                <w:sz w:val="2"/>
                <w:szCs w:val="2"/>
              </w:rPr>
            </w:pPr>
          </w:p>
        </w:tc>
        <w:tc>
          <w:tcPr>
            <w:tcW w:w="5807" w:type="dxa"/>
          </w:tcPr>
          <w:p w:rsidR="00B1627F" w:rsidRDefault="005175BB">
            <w:pPr>
              <w:pStyle w:val="TableParagraph"/>
              <w:spacing w:before="45"/>
              <w:ind w:left="484" w:right="472"/>
              <w:jc w:val="center"/>
              <w:rPr>
                <w:sz w:val="24"/>
              </w:rPr>
            </w:pPr>
            <w:r>
              <w:rPr>
                <w:sz w:val="24"/>
              </w:rPr>
              <w:t>塔机试吊</w:t>
            </w:r>
          </w:p>
        </w:tc>
        <w:tc>
          <w:tcPr>
            <w:tcW w:w="804" w:type="dxa"/>
            <w:vMerge/>
            <w:tcBorders>
              <w:top w:val="nil"/>
            </w:tcBorders>
          </w:tcPr>
          <w:p w:rsidR="00B1627F" w:rsidRDefault="00B1627F">
            <w:pPr>
              <w:rPr>
                <w:sz w:val="2"/>
                <w:szCs w:val="2"/>
              </w:rPr>
            </w:pPr>
          </w:p>
        </w:tc>
      </w:tr>
      <w:tr w:rsidR="00B1627F">
        <w:trPr>
          <w:trHeight w:val="397"/>
        </w:trPr>
        <w:tc>
          <w:tcPr>
            <w:tcW w:w="1910" w:type="dxa"/>
            <w:vMerge/>
            <w:tcBorders>
              <w:top w:val="nil"/>
            </w:tcBorders>
          </w:tcPr>
          <w:p w:rsidR="00B1627F" w:rsidRDefault="00B1627F">
            <w:pPr>
              <w:rPr>
                <w:sz w:val="2"/>
                <w:szCs w:val="2"/>
              </w:rPr>
            </w:pPr>
          </w:p>
        </w:tc>
        <w:tc>
          <w:tcPr>
            <w:tcW w:w="5807" w:type="dxa"/>
          </w:tcPr>
          <w:p w:rsidR="00B1627F" w:rsidRDefault="005175BB">
            <w:pPr>
              <w:pStyle w:val="TableParagraph"/>
              <w:spacing w:before="45"/>
              <w:ind w:left="484" w:right="472"/>
              <w:jc w:val="center"/>
              <w:rPr>
                <w:sz w:val="24"/>
              </w:rPr>
            </w:pPr>
            <w:r>
              <w:rPr>
                <w:sz w:val="24"/>
              </w:rPr>
              <w:t>构件调运</w:t>
            </w:r>
          </w:p>
        </w:tc>
        <w:tc>
          <w:tcPr>
            <w:tcW w:w="804" w:type="dxa"/>
            <w:vMerge/>
            <w:tcBorders>
              <w:top w:val="nil"/>
            </w:tcBorders>
          </w:tcPr>
          <w:p w:rsidR="00B1627F" w:rsidRDefault="00B1627F">
            <w:pPr>
              <w:rPr>
                <w:sz w:val="2"/>
                <w:szCs w:val="2"/>
              </w:rPr>
            </w:pPr>
          </w:p>
        </w:tc>
      </w:tr>
      <w:tr w:rsidR="00B1627F">
        <w:trPr>
          <w:trHeight w:val="396"/>
        </w:trPr>
        <w:tc>
          <w:tcPr>
            <w:tcW w:w="1910" w:type="dxa"/>
            <w:vMerge/>
            <w:tcBorders>
              <w:top w:val="nil"/>
            </w:tcBorders>
          </w:tcPr>
          <w:p w:rsidR="00B1627F" w:rsidRDefault="00B1627F">
            <w:pPr>
              <w:rPr>
                <w:sz w:val="2"/>
                <w:szCs w:val="2"/>
              </w:rPr>
            </w:pPr>
          </w:p>
        </w:tc>
        <w:tc>
          <w:tcPr>
            <w:tcW w:w="5807" w:type="dxa"/>
          </w:tcPr>
          <w:p w:rsidR="00B1627F" w:rsidRDefault="005175BB">
            <w:pPr>
              <w:pStyle w:val="TableParagraph"/>
              <w:spacing w:before="46"/>
              <w:ind w:left="484" w:right="472"/>
              <w:jc w:val="center"/>
              <w:rPr>
                <w:sz w:val="24"/>
              </w:rPr>
            </w:pPr>
            <w:r>
              <w:rPr>
                <w:sz w:val="24"/>
              </w:rPr>
              <w:t>构件安装对位</w:t>
            </w:r>
          </w:p>
        </w:tc>
        <w:tc>
          <w:tcPr>
            <w:tcW w:w="804" w:type="dxa"/>
            <w:vMerge/>
            <w:tcBorders>
              <w:top w:val="nil"/>
            </w:tcBorders>
          </w:tcPr>
          <w:p w:rsidR="00B1627F" w:rsidRDefault="00B1627F">
            <w:pPr>
              <w:rPr>
                <w:sz w:val="2"/>
                <w:szCs w:val="2"/>
              </w:rPr>
            </w:pPr>
          </w:p>
        </w:tc>
      </w:tr>
      <w:tr w:rsidR="00B1627F">
        <w:trPr>
          <w:trHeight w:val="398"/>
        </w:trPr>
        <w:tc>
          <w:tcPr>
            <w:tcW w:w="1910" w:type="dxa"/>
          </w:tcPr>
          <w:p w:rsidR="00B1627F" w:rsidRDefault="005175BB">
            <w:pPr>
              <w:pStyle w:val="TableParagraph"/>
              <w:spacing w:before="45"/>
              <w:ind w:left="214" w:right="205"/>
              <w:jc w:val="center"/>
              <w:rPr>
                <w:sz w:val="24"/>
              </w:rPr>
            </w:pPr>
            <w:r>
              <w:rPr>
                <w:sz w:val="24"/>
              </w:rPr>
              <w:t>斜</w:t>
            </w:r>
            <w:proofErr w:type="gramStart"/>
            <w:r>
              <w:rPr>
                <w:sz w:val="24"/>
              </w:rPr>
              <w:t>支撑支设</w:t>
            </w:r>
            <w:proofErr w:type="gramEnd"/>
          </w:p>
        </w:tc>
        <w:tc>
          <w:tcPr>
            <w:tcW w:w="5807" w:type="dxa"/>
          </w:tcPr>
          <w:p w:rsidR="00B1627F" w:rsidRDefault="005175BB">
            <w:pPr>
              <w:pStyle w:val="TableParagraph"/>
              <w:spacing w:before="45"/>
              <w:ind w:left="484" w:right="472"/>
              <w:jc w:val="center"/>
              <w:rPr>
                <w:sz w:val="24"/>
              </w:rPr>
            </w:pPr>
            <w:r>
              <w:rPr>
                <w:sz w:val="24"/>
              </w:rPr>
              <w:t>斜</w:t>
            </w:r>
            <w:proofErr w:type="gramStart"/>
            <w:r>
              <w:rPr>
                <w:sz w:val="24"/>
              </w:rPr>
              <w:t>支撑支设</w:t>
            </w:r>
            <w:proofErr w:type="gramEnd"/>
          </w:p>
        </w:tc>
        <w:tc>
          <w:tcPr>
            <w:tcW w:w="804" w:type="dxa"/>
          </w:tcPr>
          <w:p w:rsidR="00B1627F" w:rsidRDefault="005175BB">
            <w:pPr>
              <w:pStyle w:val="TableParagraph"/>
              <w:spacing w:before="4"/>
              <w:ind w:left="343"/>
              <w:rPr>
                <w:rFonts w:ascii="Simplified Arabic"/>
              </w:rPr>
            </w:pPr>
            <w:r>
              <w:rPr>
                <w:rFonts w:ascii="Simplified Arabic"/>
              </w:rPr>
              <w:t>1</w:t>
            </w:r>
          </w:p>
        </w:tc>
      </w:tr>
      <w:tr w:rsidR="00B1627F">
        <w:trPr>
          <w:trHeight w:val="398"/>
        </w:trPr>
        <w:tc>
          <w:tcPr>
            <w:tcW w:w="1910" w:type="dxa"/>
          </w:tcPr>
          <w:p w:rsidR="00B1627F" w:rsidRDefault="005175BB">
            <w:pPr>
              <w:pStyle w:val="TableParagraph"/>
              <w:spacing w:before="45"/>
              <w:ind w:left="214" w:right="205"/>
              <w:jc w:val="center"/>
              <w:rPr>
                <w:sz w:val="24"/>
              </w:rPr>
            </w:pPr>
            <w:r>
              <w:rPr>
                <w:sz w:val="24"/>
              </w:rPr>
              <w:t>构件调整</w:t>
            </w:r>
          </w:p>
        </w:tc>
        <w:tc>
          <w:tcPr>
            <w:tcW w:w="5807" w:type="dxa"/>
          </w:tcPr>
          <w:p w:rsidR="00B1627F" w:rsidRDefault="005175BB">
            <w:pPr>
              <w:pStyle w:val="TableParagraph"/>
              <w:spacing w:before="45"/>
              <w:ind w:left="484" w:right="472"/>
              <w:jc w:val="center"/>
              <w:rPr>
                <w:sz w:val="24"/>
              </w:rPr>
            </w:pPr>
            <w:r>
              <w:rPr>
                <w:sz w:val="24"/>
              </w:rPr>
              <w:t>操作临时支撑进行构件调整</w:t>
            </w:r>
          </w:p>
        </w:tc>
        <w:tc>
          <w:tcPr>
            <w:tcW w:w="804" w:type="dxa"/>
          </w:tcPr>
          <w:p w:rsidR="00B1627F" w:rsidRDefault="005175BB">
            <w:pPr>
              <w:pStyle w:val="TableParagraph"/>
              <w:spacing w:before="4"/>
              <w:ind w:left="343"/>
              <w:rPr>
                <w:rFonts w:ascii="Simplified Arabic"/>
              </w:rPr>
            </w:pPr>
            <w:r>
              <w:rPr>
                <w:rFonts w:ascii="Simplified Arabic"/>
              </w:rPr>
              <w:t>4</w:t>
            </w:r>
          </w:p>
        </w:tc>
      </w:tr>
      <w:tr w:rsidR="00B1627F">
        <w:trPr>
          <w:trHeight w:val="395"/>
        </w:trPr>
        <w:tc>
          <w:tcPr>
            <w:tcW w:w="1910" w:type="dxa"/>
            <w:vMerge w:val="restart"/>
          </w:tcPr>
          <w:p w:rsidR="00B1627F" w:rsidRDefault="00B1627F">
            <w:pPr>
              <w:pStyle w:val="TableParagraph"/>
              <w:spacing w:before="3"/>
              <w:rPr>
                <w:rFonts w:ascii="黑体"/>
                <w:sz w:val="19"/>
              </w:rPr>
            </w:pPr>
          </w:p>
          <w:p w:rsidR="00B1627F" w:rsidRDefault="005175BB">
            <w:pPr>
              <w:pStyle w:val="TableParagraph"/>
              <w:ind w:left="354"/>
              <w:rPr>
                <w:sz w:val="24"/>
              </w:rPr>
            </w:pPr>
            <w:r>
              <w:rPr>
                <w:sz w:val="24"/>
              </w:rPr>
              <w:t>检查与复核</w:t>
            </w:r>
          </w:p>
        </w:tc>
        <w:tc>
          <w:tcPr>
            <w:tcW w:w="5807" w:type="dxa"/>
          </w:tcPr>
          <w:p w:rsidR="00B1627F" w:rsidRDefault="005175BB">
            <w:pPr>
              <w:pStyle w:val="TableParagraph"/>
              <w:spacing w:before="43"/>
              <w:ind w:left="484" w:right="472"/>
              <w:jc w:val="center"/>
              <w:rPr>
                <w:sz w:val="24"/>
              </w:rPr>
            </w:pPr>
            <w:r>
              <w:rPr>
                <w:sz w:val="24"/>
              </w:rPr>
              <w:t>检查构件安装质量并记录</w:t>
            </w:r>
          </w:p>
        </w:tc>
        <w:tc>
          <w:tcPr>
            <w:tcW w:w="804" w:type="dxa"/>
            <w:vMerge w:val="restart"/>
          </w:tcPr>
          <w:p w:rsidR="00B1627F" w:rsidRDefault="00B1627F">
            <w:pPr>
              <w:pStyle w:val="TableParagraph"/>
              <w:rPr>
                <w:rFonts w:ascii="黑体"/>
                <w:sz w:val="16"/>
              </w:rPr>
            </w:pPr>
          </w:p>
          <w:p w:rsidR="00B1627F" w:rsidRDefault="005175BB">
            <w:pPr>
              <w:pStyle w:val="TableParagraph"/>
              <w:spacing w:before="1"/>
              <w:ind w:left="9"/>
              <w:jc w:val="center"/>
              <w:rPr>
                <w:rFonts w:ascii="Simplified Arabic"/>
              </w:rPr>
            </w:pPr>
            <w:r>
              <w:rPr>
                <w:rFonts w:ascii="Simplified Arabic"/>
              </w:rPr>
              <w:t>3</w:t>
            </w:r>
          </w:p>
        </w:tc>
      </w:tr>
      <w:tr w:rsidR="00B1627F">
        <w:trPr>
          <w:trHeight w:val="397"/>
        </w:trPr>
        <w:tc>
          <w:tcPr>
            <w:tcW w:w="1910" w:type="dxa"/>
            <w:vMerge/>
            <w:tcBorders>
              <w:top w:val="nil"/>
            </w:tcBorders>
          </w:tcPr>
          <w:p w:rsidR="00B1627F" w:rsidRDefault="00B1627F">
            <w:pPr>
              <w:rPr>
                <w:sz w:val="2"/>
                <w:szCs w:val="2"/>
              </w:rPr>
            </w:pPr>
          </w:p>
        </w:tc>
        <w:tc>
          <w:tcPr>
            <w:tcW w:w="5807" w:type="dxa"/>
          </w:tcPr>
          <w:p w:rsidR="00B1627F" w:rsidRDefault="005175BB">
            <w:pPr>
              <w:pStyle w:val="TableParagraph"/>
              <w:spacing w:before="45"/>
              <w:ind w:left="484" w:right="472"/>
              <w:jc w:val="center"/>
              <w:rPr>
                <w:sz w:val="24"/>
              </w:rPr>
            </w:pPr>
            <w:r>
              <w:rPr>
                <w:sz w:val="24"/>
              </w:rPr>
              <w:t>复核并调整构件</w:t>
            </w:r>
          </w:p>
        </w:tc>
        <w:tc>
          <w:tcPr>
            <w:tcW w:w="804" w:type="dxa"/>
            <w:vMerge/>
            <w:tcBorders>
              <w:top w:val="nil"/>
            </w:tcBorders>
          </w:tcPr>
          <w:p w:rsidR="00B1627F" w:rsidRDefault="00B1627F">
            <w:pPr>
              <w:rPr>
                <w:sz w:val="2"/>
                <w:szCs w:val="2"/>
              </w:rPr>
            </w:pPr>
          </w:p>
        </w:tc>
      </w:tr>
      <w:tr w:rsidR="00B1627F">
        <w:trPr>
          <w:trHeight w:val="395"/>
        </w:trPr>
        <w:tc>
          <w:tcPr>
            <w:tcW w:w="1910" w:type="dxa"/>
          </w:tcPr>
          <w:p w:rsidR="00B1627F" w:rsidRDefault="005175BB">
            <w:pPr>
              <w:pStyle w:val="TableParagraph"/>
              <w:spacing w:before="45"/>
              <w:ind w:left="214" w:right="205"/>
              <w:jc w:val="center"/>
              <w:rPr>
                <w:sz w:val="24"/>
              </w:rPr>
            </w:pPr>
            <w:r>
              <w:rPr>
                <w:sz w:val="24"/>
              </w:rPr>
              <w:t>摘钩操作</w:t>
            </w:r>
          </w:p>
        </w:tc>
        <w:tc>
          <w:tcPr>
            <w:tcW w:w="5807" w:type="dxa"/>
          </w:tcPr>
          <w:p w:rsidR="00B1627F" w:rsidRDefault="005175BB">
            <w:pPr>
              <w:pStyle w:val="TableParagraph"/>
              <w:spacing w:before="45"/>
              <w:ind w:left="484" w:right="472"/>
              <w:jc w:val="center"/>
              <w:rPr>
                <w:sz w:val="24"/>
              </w:rPr>
            </w:pPr>
            <w:r>
              <w:rPr>
                <w:sz w:val="24"/>
              </w:rPr>
              <w:t>构件摘钩操作</w:t>
            </w:r>
          </w:p>
        </w:tc>
        <w:tc>
          <w:tcPr>
            <w:tcW w:w="804" w:type="dxa"/>
          </w:tcPr>
          <w:p w:rsidR="00B1627F" w:rsidRDefault="005175BB">
            <w:pPr>
              <w:pStyle w:val="TableParagraph"/>
              <w:spacing w:before="4"/>
              <w:ind w:left="343"/>
              <w:rPr>
                <w:rFonts w:ascii="Simplified Arabic"/>
              </w:rPr>
            </w:pPr>
            <w:r>
              <w:rPr>
                <w:rFonts w:ascii="Simplified Arabic"/>
              </w:rPr>
              <w:t>1</w:t>
            </w:r>
          </w:p>
        </w:tc>
      </w:tr>
      <w:tr w:rsidR="00B1627F">
        <w:trPr>
          <w:trHeight w:val="397"/>
        </w:trPr>
        <w:tc>
          <w:tcPr>
            <w:tcW w:w="1910" w:type="dxa"/>
            <w:vMerge w:val="restart"/>
          </w:tcPr>
          <w:p w:rsidR="00B1627F" w:rsidRDefault="00B1627F">
            <w:pPr>
              <w:pStyle w:val="TableParagraph"/>
              <w:spacing w:before="4"/>
              <w:rPr>
                <w:rFonts w:ascii="黑体"/>
                <w:sz w:val="35"/>
              </w:rPr>
            </w:pPr>
          </w:p>
          <w:p w:rsidR="00B1627F" w:rsidRDefault="005175BB">
            <w:pPr>
              <w:pStyle w:val="TableParagraph"/>
              <w:spacing w:before="1"/>
              <w:ind w:left="474"/>
              <w:rPr>
                <w:sz w:val="24"/>
              </w:rPr>
            </w:pPr>
            <w:proofErr w:type="gramStart"/>
            <w:r>
              <w:rPr>
                <w:sz w:val="24"/>
              </w:rPr>
              <w:t>工完料清</w:t>
            </w:r>
            <w:proofErr w:type="gramEnd"/>
          </w:p>
        </w:tc>
        <w:tc>
          <w:tcPr>
            <w:tcW w:w="5807" w:type="dxa"/>
          </w:tcPr>
          <w:p w:rsidR="00B1627F" w:rsidRDefault="005175BB">
            <w:pPr>
              <w:pStyle w:val="TableParagraph"/>
              <w:spacing w:before="45"/>
              <w:ind w:left="484" w:right="472"/>
              <w:jc w:val="center"/>
              <w:rPr>
                <w:sz w:val="24"/>
              </w:rPr>
            </w:pPr>
            <w:r>
              <w:rPr>
                <w:sz w:val="24"/>
              </w:rPr>
              <w:t>工具清点、清理、入库</w:t>
            </w:r>
          </w:p>
        </w:tc>
        <w:tc>
          <w:tcPr>
            <w:tcW w:w="804" w:type="dxa"/>
            <w:vMerge w:val="restart"/>
          </w:tcPr>
          <w:p w:rsidR="00B1627F" w:rsidRDefault="00B1627F">
            <w:pPr>
              <w:pStyle w:val="TableParagraph"/>
              <w:spacing w:before="2"/>
              <w:rPr>
                <w:rFonts w:ascii="黑体"/>
                <w:sz w:val="32"/>
              </w:rPr>
            </w:pPr>
          </w:p>
          <w:p w:rsidR="00B1627F" w:rsidRDefault="005175BB">
            <w:pPr>
              <w:pStyle w:val="TableParagraph"/>
              <w:ind w:left="9"/>
              <w:jc w:val="center"/>
              <w:rPr>
                <w:rFonts w:ascii="Simplified Arabic"/>
              </w:rPr>
            </w:pPr>
            <w:r>
              <w:rPr>
                <w:rFonts w:ascii="Simplified Arabic"/>
              </w:rPr>
              <w:t>2</w:t>
            </w:r>
          </w:p>
        </w:tc>
      </w:tr>
      <w:tr w:rsidR="00B1627F">
        <w:trPr>
          <w:trHeight w:val="398"/>
        </w:trPr>
        <w:tc>
          <w:tcPr>
            <w:tcW w:w="1910" w:type="dxa"/>
            <w:vMerge/>
            <w:tcBorders>
              <w:top w:val="nil"/>
            </w:tcBorders>
          </w:tcPr>
          <w:p w:rsidR="00B1627F" w:rsidRDefault="00B1627F">
            <w:pPr>
              <w:rPr>
                <w:sz w:val="2"/>
                <w:szCs w:val="2"/>
              </w:rPr>
            </w:pPr>
          </w:p>
        </w:tc>
        <w:tc>
          <w:tcPr>
            <w:tcW w:w="5807" w:type="dxa"/>
          </w:tcPr>
          <w:p w:rsidR="00B1627F" w:rsidRDefault="005175BB">
            <w:pPr>
              <w:pStyle w:val="TableParagraph"/>
              <w:spacing w:before="45"/>
              <w:ind w:left="484" w:right="472"/>
              <w:jc w:val="center"/>
              <w:rPr>
                <w:sz w:val="24"/>
              </w:rPr>
            </w:pPr>
            <w:r>
              <w:rPr>
                <w:sz w:val="24"/>
              </w:rPr>
              <w:t>设备检查、清理、保养</w:t>
            </w:r>
          </w:p>
        </w:tc>
        <w:tc>
          <w:tcPr>
            <w:tcW w:w="804" w:type="dxa"/>
            <w:vMerge/>
            <w:tcBorders>
              <w:top w:val="nil"/>
            </w:tcBorders>
          </w:tcPr>
          <w:p w:rsidR="00B1627F" w:rsidRDefault="00B1627F">
            <w:pPr>
              <w:rPr>
                <w:sz w:val="2"/>
                <w:szCs w:val="2"/>
              </w:rPr>
            </w:pPr>
          </w:p>
        </w:tc>
      </w:tr>
      <w:tr w:rsidR="00B1627F">
        <w:trPr>
          <w:trHeight w:val="395"/>
        </w:trPr>
        <w:tc>
          <w:tcPr>
            <w:tcW w:w="1910" w:type="dxa"/>
            <w:vMerge/>
            <w:tcBorders>
              <w:top w:val="nil"/>
            </w:tcBorders>
          </w:tcPr>
          <w:p w:rsidR="00B1627F" w:rsidRDefault="00B1627F">
            <w:pPr>
              <w:rPr>
                <w:sz w:val="2"/>
                <w:szCs w:val="2"/>
              </w:rPr>
            </w:pPr>
          </w:p>
        </w:tc>
        <w:tc>
          <w:tcPr>
            <w:tcW w:w="5807" w:type="dxa"/>
          </w:tcPr>
          <w:p w:rsidR="00B1627F" w:rsidRDefault="005175BB">
            <w:pPr>
              <w:pStyle w:val="TableParagraph"/>
              <w:spacing w:before="43"/>
              <w:ind w:left="484" w:right="472"/>
              <w:jc w:val="center"/>
              <w:rPr>
                <w:sz w:val="24"/>
              </w:rPr>
            </w:pPr>
            <w:r>
              <w:rPr>
                <w:sz w:val="24"/>
              </w:rPr>
              <w:t>施工场地清理</w:t>
            </w:r>
          </w:p>
        </w:tc>
        <w:tc>
          <w:tcPr>
            <w:tcW w:w="804" w:type="dxa"/>
            <w:vMerge/>
            <w:tcBorders>
              <w:top w:val="nil"/>
            </w:tcBorders>
          </w:tcPr>
          <w:p w:rsidR="00B1627F" w:rsidRDefault="00B1627F">
            <w:pPr>
              <w:rPr>
                <w:sz w:val="2"/>
                <w:szCs w:val="2"/>
              </w:rPr>
            </w:pPr>
          </w:p>
        </w:tc>
      </w:tr>
      <w:tr w:rsidR="00B1627F">
        <w:trPr>
          <w:trHeight w:val="398"/>
        </w:trPr>
        <w:tc>
          <w:tcPr>
            <w:tcW w:w="7717" w:type="dxa"/>
            <w:gridSpan w:val="2"/>
          </w:tcPr>
          <w:p w:rsidR="00B1627F" w:rsidRDefault="005175BB">
            <w:pPr>
              <w:pStyle w:val="TableParagraph"/>
              <w:spacing w:before="45"/>
              <w:ind w:left="3597" w:right="3590"/>
              <w:jc w:val="center"/>
              <w:rPr>
                <w:sz w:val="24"/>
              </w:rPr>
            </w:pPr>
            <w:r>
              <w:rPr>
                <w:sz w:val="24"/>
              </w:rPr>
              <w:t>总分</w:t>
            </w:r>
          </w:p>
        </w:tc>
        <w:tc>
          <w:tcPr>
            <w:tcW w:w="804" w:type="dxa"/>
          </w:tcPr>
          <w:p w:rsidR="00B1627F" w:rsidRDefault="005175BB">
            <w:pPr>
              <w:pStyle w:val="TableParagraph"/>
              <w:spacing w:before="45"/>
              <w:ind w:left="281"/>
              <w:rPr>
                <w:sz w:val="24"/>
              </w:rPr>
            </w:pPr>
            <w:r>
              <w:rPr>
                <w:sz w:val="24"/>
              </w:rPr>
              <w:t>64</w:t>
            </w:r>
          </w:p>
        </w:tc>
      </w:tr>
    </w:tbl>
    <w:p w:rsidR="00B1627F" w:rsidRDefault="00B1627F">
      <w:pPr>
        <w:pStyle w:val="a3"/>
        <w:spacing w:before="2"/>
        <w:ind w:left="0"/>
        <w:rPr>
          <w:rFonts w:ascii="黑体"/>
          <w:sz w:val="7"/>
        </w:rPr>
      </w:pPr>
    </w:p>
    <w:p w:rsidR="00B1627F" w:rsidRDefault="005175BB">
      <w:pPr>
        <w:spacing w:before="66"/>
        <w:ind w:right="38"/>
        <w:jc w:val="center"/>
        <w:rPr>
          <w:rFonts w:ascii="黑体" w:eastAsia="黑体"/>
          <w:sz w:val="24"/>
        </w:rPr>
      </w:pPr>
      <w:r>
        <w:rPr>
          <w:rFonts w:ascii="黑体" w:eastAsia="黑体" w:hint="eastAsia"/>
          <w:sz w:val="24"/>
        </w:rPr>
        <w:t>预制柱安装模拟</w:t>
      </w:r>
    </w:p>
    <w:p w:rsidR="00B1627F" w:rsidRDefault="00B1627F">
      <w:pPr>
        <w:pStyle w:val="a3"/>
        <w:spacing w:before="5"/>
        <w:ind w:left="0"/>
        <w:rPr>
          <w:rFonts w:ascii="黑体"/>
          <w:sz w:val="12"/>
        </w:rPr>
      </w:pPr>
    </w:p>
    <w:tbl>
      <w:tblPr>
        <w:tblStyle w:val="TableNormal"/>
        <w:tblW w:w="0" w:type="auto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910"/>
        <w:gridCol w:w="5807"/>
        <w:gridCol w:w="804"/>
      </w:tblGrid>
      <w:tr w:rsidR="00B1627F">
        <w:trPr>
          <w:trHeight w:val="395"/>
        </w:trPr>
        <w:tc>
          <w:tcPr>
            <w:tcW w:w="1910" w:type="dxa"/>
          </w:tcPr>
          <w:p w:rsidR="00B1627F" w:rsidRDefault="005175BB">
            <w:pPr>
              <w:pStyle w:val="TableParagraph"/>
              <w:spacing w:line="376" w:lineRule="exact"/>
              <w:ind w:left="212" w:right="205"/>
              <w:jc w:val="center"/>
              <w:rPr>
                <w:rFonts w:ascii="微软雅黑" w:eastAsia="微软雅黑"/>
                <w:b/>
                <w:sz w:val="24"/>
              </w:rPr>
            </w:pPr>
            <w:r>
              <w:rPr>
                <w:rFonts w:ascii="微软雅黑" w:eastAsia="微软雅黑" w:hint="eastAsia"/>
                <w:b/>
                <w:sz w:val="24"/>
              </w:rPr>
              <w:t>评分项</w:t>
            </w:r>
          </w:p>
        </w:tc>
        <w:tc>
          <w:tcPr>
            <w:tcW w:w="5807" w:type="dxa"/>
          </w:tcPr>
          <w:p w:rsidR="00B1627F" w:rsidRDefault="005175BB">
            <w:pPr>
              <w:pStyle w:val="TableParagraph"/>
              <w:spacing w:line="376" w:lineRule="exact"/>
              <w:ind w:left="483" w:right="472"/>
              <w:jc w:val="center"/>
              <w:rPr>
                <w:rFonts w:ascii="微软雅黑" w:eastAsia="微软雅黑"/>
                <w:b/>
                <w:sz w:val="24"/>
              </w:rPr>
            </w:pPr>
            <w:r>
              <w:rPr>
                <w:rFonts w:ascii="微软雅黑" w:eastAsia="微软雅黑" w:hint="eastAsia"/>
                <w:b/>
                <w:sz w:val="24"/>
              </w:rPr>
              <w:t>评分内容</w:t>
            </w:r>
          </w:p>
        </w:tc>
        <w:tc>
          <w:tcPr>
            <w:tcW w:w="804" w:type="dxa"/>
          </w:tcPr>
          <w:p w:rsidR="00B1627F" w:rsidRDefault="005175BB">
            <w:pPr>
              <w:pStyle w:val="TableParagraph"/>
              <w:spacing w:line="376" w:lineRule="exact"/>
              <w:ind w:left="143" w:right="130"/>
              <w:jc w:val="center"/>
              <w:rPr>
                <w:rFonts w:ascii="微软雅黑" w:eastAsia="微软雅黑"/>
                <w:b/>
                <w:sz w:val="24"/>
              </w:rPr>
            </w:pPr>
            <w:r>
              <w:rPr>
                <w:rFonts w:ascii="微软雅黑" w:eastAsia="微软雅黑" w:hint="eastAsia"/>
                <w:b/>
                <w:sz w:val="24"/>
              </w:rPr>
              <w:t>分值</w:t>
            </w:r>
          </w:p>
        </w:tc>
      </w:tr>
      <w:tr w:rsidR="00B1627F">
        <w:trPr>
          <w:trHeight w:val="397"/>
        </w:trPr>
        <w:tc>
          <w:tcPr>
            <w:tcW w:w="1910" w:type="dxa"/>
          </w:tcPr>
          <w:p w:rsidR="00B1627F" w:rsidRDefault="005175BB">
            <w:pPr>
              <w:pStyle w:val="TableParagraph"/>
              <w:spacing w:before="45"/>
              <w:ind w:left="215" w:right="205"/>
              <w:jc w:val="center"/>
              <w:rPr>
                <w:sz w:val="24"/>
              </w:rPr>
            </w:pPr>
            <w:r>
              <w:rPr>
                <w:sz w:val="24"/>
              </w:rPr>
              <w:t>施工人员准备</w:t>
            </w:r>
          </w:p>
        </w:tc>
        <w:tc>
          <w:tcPr>
            <w:tcW w:w="5807" w:type="dxa"/>
          </w:tcPr>
          <w:p w:rsidR="00B1627F" w:rsidRDefault="005175BB">
            <w:pPr>
              <w:pStyle w:val="TableParagraph"/>
              <w:spacing w:before="45"/>
              <w:ind w:left="484" w:right="472"/>
              <w:jc w:val="center"/>
              <w:rPr>
                <w:sz w:val="24"/>
              </w:rPr>
            </w:pPr>
            <w:r>
              <w:rPr>
                <w:sz w:val="24"/>
              </w:rPr>
              <w:t>劳保用品准备</w:t>
            </w:r>
          </w:p>
        </w:tc>
        <w:tc>
          <w:tcPr>
            <w:tcW w:w="804" w:type="dxa"/>
          </w:tcPr>
          <w:p w:rsidR="00B1627F" w:rsidRDefault="005175BB">
            <w:pPr>
              <w:pStyle w:val="TableParagraph"/>
              <w:spacing w:before="45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B1627F">
        <w:trPr>
          <w:trHeight w:val="395"/>
        </w:trPr>
        <w:tc>
          <w:tcPr>
            <w:tcW w:w="1910" w:type="dxa"/>
            <w:vMerge w:val="restart"/>
          </w:tcPr>
          <w:p w:rsidR="00B1627F" w:rsidRDefault="00B1627F">
            <w:pPr>
              <w:pStyle w:val="TableParagraph"/>
              <w:rPr>
                <w:rFonts w:ascii="黑体"/>
                <w:sz w:val="24"/>
              </w:rPr>
            </w:pPr>
          </w:p>
          <w:p w:rsidR="00B1627F" w:rsidRDefault="00B1627F">
            <w:pPr>
              <w:pStyle w:val="TableParagraph"/>
              <w:spacing w:before="8"/>
              <w:rPr>
                <w:rFonts w:ascii="黑体"/>
                <w:sz w:val="18"/>
              </w:rPr>
            </w:pPr>
          </w:p>
          <w:p w:rsidR="00B1627F" w:rsidRDefault="005175BB">
            <w:pPr>
              <w:pStyle w:val="TableParagraph"/>
              <w:spacing w:before="1" w:line="242" w:lineRule="auto"/>
              <w:ind w:left="714" w:right="703"/>
              <w:jc w:val="both"/>
              <w:rPr>
                <w:sz w:val="24"/>
              </w:rPr>
            </w:pPr>
            <w:r>
              <w:rPr>
                <w:sz w:val="24"/>
              </w:rPr>
              <w:t>施工现场准备</w:t>
            </w:r>
          </w:p>
        </w:tc>
        <w:tc>
          <w:tcPr>
            <w:tcW w:w="5807" w:type="dxa"/>
          </w:tcPr>
          <w:p w:rsidR="00B1627F" w:rsidRDefault="005175BB">
            <w:pPr>
              <w:pStyle w:val="TableParagraph"/>
              <w:spacing w:before="45"/>
              <w:ind w:left="484" w:right="472"/>
              <w:jc w:val="center"/>
              <w:rPr>
                <w:sz w:val="24"/>
              </w:rPr>
            </w:pPr>
            <w:r>
              <w:rPr>
                <w:sz w:val="24"/>
              </w:rPr>
              <w:t>构件质量检查</w:t>
            </w:r>
          </w:p>
        </w:tc>
        <w:tc>
          <w:tcPr>
            <w:tcW w:w="804" w:type="dxa"/>
            <w:vMerge w:val="restart"/>
          </w:tcPr>
          <w:p w:rsidR="00B1627F" w:rsidRDefault="00B1627F">
            <w:pPr>
              <w:pStyle w:val="TableParagraph"/>
              <w:rPr>
                <w:rFonts w:ascii="黑体"/>
                <w:sz w:val="24"/>
              </w:rPr>
            </w:pPr>
          </w:p>
          <w:p w:rsidR="00B1627F" w:rsidRDefault="00B1627F">
            <w:pPr>
              <w:pStyle w:val="TableParagraph"/>
              <w:rPr>
                <w:rFonts w:ascii="黑体"/>
                <w:sz w:val="24"/>
              </w:rPr>
            </w:pPr>
          </w:p>
          <w:p w:rsidR="00B1627F" w:rsidRDefault="00B1627F">
            <w:pPr>
              <w:pStyle w:val="TableParagraph"/>
              <w:rPr>
                <w:rFonts w:ascii="黑体"/>
                <w:sz w:val="19"/>
              </w:rPr>
            </w:pPr>
          </w:p>
          <w:p w:rsidR="00B1627F" w:rsidRDefault="005175BB">
            <w:pPr>
              <w:pStyle w:val="TableParagraph"/>
              <w:ind w:left="138" w:right="130"/>
              <w:jc w:val="center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</w:tr>
      <w:tr w:rsidR="00B1627F">
        <w:trPr>
          <w:trHeight w:val="397"/>
        </w:trPr>
        <w:tc>
          <w:tcPr>
            <w:tcW w:w="1910" w:type="dxa"/>
            <w:vMerge/>
            <w:tcBorders>
              <w:top w:val="nil"/>
            </w:tcBorders>
          </w:tcPr>
          <w:p w:rsidR="00B1627F" w:rsidRDefault="00B1627F">
            <w:pPr>
              <w:rPr>
                <w:sz w:val="2"/>
                <w:szCs w:val="2"/>
              </w:rPr>
            </w:pPr>
          </w:p>
        </w:tc>
        <w:tc>
          <w:tcPr>
            <w:tcW w:w="5807" w:type="dxa"/>
          </w:tcPr>
          <w:p w:rsidR="00B1627F" w:rsidRDefault="005175BB">
            <w:pPr>
              <w:pStyle w:val="TableParagraph"/>
              <w:spacing w:before="45"/>
              <w:ind w:left="484" w:right="472"/>
              <w:jc w:val="center"/>
              <w:rPr>
                <w:sz w:val="24"/>
              </w:rPr>
            </w:pPr>
            <w:r>
              <w:rPr>
                <w:sz w:val="24"/>
              </w:rPr>
              <w:t>施工面凿毛与清理</w:t>
            </w:r>
          </w:p>
        </w:tc>
        <w:tc>
          <w:tcPr>
            <w:tcW w:w="804" w:type="dxa"/>
            <w:vMerge/>
            <w:tcBorders>
              <w:top w:val="nil"/>
            </w:tcBorders>
          </w:tcPr>
          <w:p w:rsidR="00B1627F" w:rsidRDefault="00B1627F">
            <w:pPr>
              <w:rPr>
                <w:sz w:val="2"/>
                <w:szCs w:val="2"/>
              </w:rPr>
            </w:pPr>
          </w:p>
        </w:tc>
      </w:tr>
      <w:tr w:rsidR="00B1627F">
        <w:trPr>
          <w:trHeight w:val="395"/>
        </w:trPr>
        <w:tc>
          <w:tcPr>
            <w:tcW w:w="1910" w:type="dxa"/>
            <w:vMerge/>
            <w:tcBorders>
              <w:top w:val="nil"/>
            </w:tcBorders>
          </w:tcPr>
          <w:p w:rsidR="00B1627F" w:rsidRDefault="00B1627F">
            <w:pPr>
              <w:rPr>
                <w:sz w:val="2"/>
                <w:szCs w:val="2"/>
              </w:rPr>
            </w:pPr>
          </w:p>
        </w:tc>
        <w:tc>
          <w:tcPr>
            <w:tcW w:w="5807" w:type="dxa"/>
          </w:tcPr>
          <w:p w:rsidR="00B1627F" w:rsidRDefault="005175BB">
            <w:pPr>
              <w:pStyle w:val="TableParagraph"/>
              <w:spacing w:before="45"/>
              <w:ind w:left="484" w:right="472"/>
              <w:jc w:val="center"/>
              <w:rPr>
                <w:sz w:val="24"/>
              </w:rPr>
            </w:pPr>
            <w:r>
              <w:rPr>
                <w:sz w:val="24"/>
              </w:rPr>
              <w:t>施工面洒水湿润</w:t>
            </w:r>
          </w:p>
        </w:tc>
        <w:tc>
          <w:tcPr>
            <w:tcW w:w="804" w:type="dxa"/>
            <w:vMerge/>
            <w:tcBorders>
              <w:top w:val="nil"/>
            </w:tcBorders>
          </w:tcPr>
          <w:p w:rsidR="00B1627F" w:rsidRDefault="00B1627F">
            <w:pPr>
              <w:rPr>
                <w:sz w:val="2"/>
                <w:szCs w:val="2"/>
              </w:rPr>
            </w:pPr>
          </w:p>
        </w:tc>
      </w:tr>
      <w:tr w:rsidR="00B1627F">
        <w:trPr>
          <w:trHeight w:val="397"/>
        </w:trPr>
        <w:tc>
          <w:tcPr>
            <w:tcW w:w="1910" w:type="dxa"/>
            <w:vMerge/>
            <w:tcBorders>
              <w:top w:val="nil"/>
            </w:tcBorders>
          </w:tcPr>
          <w:p w:rsidR="00B1627F" w:rsidRDefault="00B1627F">
            <w:pPr>
              <w:rPr>
                <w:sz w:val="2"/>
                <w:szCs w:val="2"/>
              </w:rPr>
            </w:pPr>
          </w:p>
        </w:tc>
        <w:tc>
          <w:tcPr>
            <w:tcW w:w="5807" w:type="dxa"/>
          </w:tcPr>
          <w:p w:rsidR="00B1627F" w:rsidRDefault="005175BB">
            <w:pPr>
              <w:pStyle w:val="TableParagraph"/>
              <w:spacing w:before="45"/>
              <w:ind w:left="484" w:right="472"/>
              <w:jc w:val="center"/>
              <w:rPr>
                <w:sz w:val="24"/>
              </w:rPr>
            </w:pPr>
            <w:r>
              <w:rPr>
                <w:sz w:val="24"/>
              </w:rPr>
              <w:t>插筋检查、除锈、校正</w:t>
            </w:r>
          </w:p>
        </w:tc>
        <w:tc>
          <w:tcPr>
            <w:tcW w:w="804" w:type="dxa"/>
            <w:vMerge/>
            <w:tcBorders>
              <w:top w:val="nil"/>
            </w:tcBorders>
          </w:tcPr>
          <w:p w:rsidR="00B1627F" w:rsidRDefault="00B1627F">
            <w:pPr>
              <w:rPr>
                <w:sz w:val="2"/>
                <w:szCs w:val="2"/>
              </w:rPr>
            </w:pPr>
          </w:p>
        </w:tc>
      </w:tr>
      <w:tr w:rsidR="00B1627F">
        <w:trPr>
          <w:trHeight w:val="397"/>
        </w:trPr>
        <w:tc>
          <w:tcPr>
            <w:tcW w:w="1910" w:type="dxa"/>
            <w:vMerge/>
            <w:tcBorders>
              <w:top w:val="nil"/>
            </w:tcBorders>
          </w:tcPr>
          <w:p w:rsidR="00B1627F" w:rsidRDefault="00B1627F">
            <w:pPr>
              <w:rPr>
                <w:sz w:val="2"/>
                <w:szCs w:val="2"/>
              </w:rPr>
            </w:pPr>
          </w:p>
        </w:tc>
        <w:tc>
          <w:tcPr>
            <w:tcW w:w="5807" w:type="dxa"/>
          </w:tcPr>
          <w:p w:rsidR="00B1627F" w:rsidRDefault="005175BB">
            <w:pPr>
              <w:pStyle w:val="TableParagraph"/>
              <w:spacing w:before="45"/>
              <w:ind w:left="484" w:right="472"/>
              <w:jc w:val="center"/>
              <w:rPr>
                <w:sz w:val="24"/>
              </w:rPr>
            </w:pPr>
            <w:r>
              <w:rPr>
                <w:sz w:val="24"/>
              </w:rPr>
              <w:t>接缝处理</w:t>
            </w:r>
          </w:p>
        </w:tc>
        <w:tc>
          <w:tcPr>
            <w:tcW w:w="804" w:type="dxa"/>
            <w:vMerge/>
            <w:tcBorders>
              <w:top w:val="nil"/>
            </w:tcBorders>
          </w:tcPr>
          <w:p w:rsidR="00B1627F" w:rsidRDefault="00B1627F">
            <w:pPr>
              <w:rPr>
                <w:sz w:val="2"/>
                <w:szCs w:val="2"/>
              </w:rPr>
            </w:pPr>
          </w:p>
        </w:tc>
      </w:tr>
      <w:tr w:rsidR="00B1627F">
        <w:trPr>
          <w:trHeight w:val="396"/>
        </w:trPr>
        <w:tc>
          <w:tcPr>
            <w:tcW w:w="1910" w:type="dxa"/>
            <w:vMerge w:val="restart"/>
          </w:tcPr>
          <w:p w:rsidR="00B1627F" w:rsidRDefault="005175BB">
            <w:pPr>
              <w:pStyle w:val="TableParagraph"/>
              <w:spacing w:before="91" w:line="242" w:lineRule="auto"/>
              <w:ind w:left="714" w:right="703"/>
              <w:jc w:val="center"/>
              <w:rPr>
                <w:sz w:val="24"/>
              </w:rPr>
            </w:pPr>
            <w:r>
              <w:rPr>
                <w:sz w:val="24"/>
              </w:rPr>
              <w:t>划线标高</w:t>
            </w:r>
          </w:p>
        </w:tc>
        <w:tc>
          <w:tcPr>
            <w:tcW w:w="5807" w:type="dxa"/>
          </w:tcPr>
          <w:p w:rsidR="00B1627F" w:rsidRDefault="005175BB">
            <w:pPr>
              <w:pStyle w:val="TableParagraph"/>
              <w:spacing w:before="46"/>
              <w:ind w:left="484" w:right="472"/>
              <w:jc w:val="center"/>
              <w:rPr>
                <w:sz w:val="24"/>
              </w:rPr>
            </w:pPr>
            <w:r>
              <w:rPr>
                <w:sz w:val="24"/>
              </w:rPr>
              <w:t>根据施工图纸进行划线</w:t>
            </w:r>
          </w:p>
        </w:tc>
        <w:tc>
          <w:tcPr>
            <w:tcW w:w="804" w:type="dxa"/>
            <w:vMerge w:val="restart"/>
          </w:tcPr>
          <w:p w:rsidR="00B1627F" w:rsidRDefault="00B1627F">
            <w:pPr>
              <w:pStyle w:val="TableParagraph"/>
              <w:spacing w:before="4"/>
              <w:rPr>
                <w:rFonts w:ascii="黑体"/>
                <w:sz w:val="19"/>
              </w:rPr>
            </w:pPr>
          </w:p>
          <w:p w:rsidR="00B1627F" w:rsidRDefault="005175BB">
            <w:pPr>
              <w:pStyle w:val="TableParagraph"/>
              <w:ind w:left="138" w:right="130"/>
              <w:jc w:val="center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</w:tr>
      <w:tr w:rsidR="00B1627F">
        <w:trPr>
          <w:trHeight w:val="398"/>
        </w:trPr>
        <w:tc>
          <w:tcPr>
            <w:tcW w:w="1910" w:type="dxa"/>
            <w:vMerge/>
            <w:tcBorders>
              <w:top w:val="nil"/>
            </w:tcBorders>
          </w:tcPr>
          <w:p w:rsidR="00B1627F" w:rsidRDefault="00B1627F">
            <w:pPr>
              <w:rPr>
                <w:sz w:val="2"/>
                <w:szCs w:val="2"/>
              </w:rPr>
            </w:pPr>
          </w:p>
        </w:tc>
        <w:tc>
          <w:tcPr>
            <w:tcW w:w="5807" w:type="dxa"/>
          </w:tcPr>
          <w:p w:rsidR="00B1627F" w:rsidRDefault="005175BB">
            <w:pPr>
              <w:pStyle w:val="TableParagraph"/>
              <w:spacing w:before="45"/>
              <w:ind w:left="484" w:right="472"/>
              <w:jc w:val="center"/>
              <w:rPr>
                <w:sz w:val="24"/>
              </w:rPr>
            </w:pPr>
            <w:r>
              <w:rPr>
                <w:sz w:val="24"/>
              </w:rPr>
              <w:t>根据测量仪器进行竖向构件</w:t>
            </w:r>
            <w:proofErr w:type="gramStart"/>
            <w:r>
              <w:rPr>
                <w:sz w:val="24"/>
              </w:rPr>
              <w:t>底部垫块标高</w:t>
            </w:r>
            <w:proofErr w:type="gramEnd"/>
            <w:r>
              <w:rPr>
                <w:sz w:val="24"/>
              </w:rPr>
              <w:t>找平</w:t>
            </w:r>
          </w:p>
        </w:tc>
        <w:tc>
          <w:tcPr>
            <w:tcW w:w="804" w:type="dxa"/>
            <w:vMerge/>
            <w:tcBorders>
              <w:top w:val="nil"/>
            </w:tcBorders>
          </w:tcPr>
          <w:p w:rsidR="00B1627F" w:rsidRDefault="00B1627F">
            <w:pPr>
              <w:rPr>
                <w:sz w:val="2"/>
                <w:szCs w:val="2"/>
              </w:rPr>
            </w:pPr>
          </w:p>
        </w:tc>
      </w:tr>
      <w:tr w:rsidR="00B1627F">
        <w:trPr>
          <w:trHeight w:val="395"/>
        </w:trPr>
        <w:tc>
          <w:tcPr>
            <w:tcW w:w="1910" w:type="dxa"/>
            <w:vMerge w:val="restart"/>
          </w:tcPr>
          <w:p w:rsidR="00B1627F" w:rsidRDefault="00B1627F">
            <w:pPr>
              <w:pStyle w:val="TableParagraph"/>
              <w:rPr>
                <w:rFonts w:ascii="黑体"/>
                <w:sz w:val="23"/>
              </w:rPr>
            </w:pPr>
          </w:p>
          <w:p w:rsidR="00B1627F" w:rsidRDefault="005175BB">
            <w:pPr>
              <w:pStyle w:val="TableParagraph"/>
              <w:spacing w:line="242" w:lineRule="auto"/>
              <w:ind w:left="714" w:right="703"/>
              <w:jc w:val="center"/>
              <w:rPr>
                <w:sz w:val="24"/>
              </w:rPr>
            </w:pPr>
            <w:r>
              <w:rPr>
                <w:sz w:val="24"/>
              </w:rPr>
              <w:t>构件吊装</w:t>
            </w:r>
          </w:p>
        </w:tc>
        <w:tc>
          <w:tcPr>
            <w:tcW w:w="5807" w:type="dxa"/>
          </w:tcPr>
          <w:p w:rsidR="00B1627F" w:rsidRDefault="005175BB">
            <w:pPr>
              <w:pStyle w:val="TableParagraph"/>
              <w:spacing w:before="45"/>
              <w:ind w:left="484" w:right="472"/>
              <w:jc w:val="center"/>
              <w:rPr>
                <w:sz w:val="24"/>
              </w:rPr>
            </w:pPr>
            <w:r>
              <w:rPr>
                <w:sz w:val="24"/>
              </w:rPr>
              <w:t>吊具选型</w:t>
            </w:r>
          </w:p>
        </w:tc>
        <w:tc>
          <w:tcPr>
            <w:tcW w:w="804" w:type="dxa"/>
            <w:vMerge w:val="restart"/>
          </w:tcPr>
          <w:p w:rsidR="00B1627F" w:rsidRDefault="00B1627F">
            <w:pPr>
              <w:pStyle w:val="TableParagraph"/>
              <w:spacing w:before="2"/>
              <w:rPr>
                <w:rFonts w:ascii="黑体"/>
                <w:sz w:val="35"/>
              </w:rPr>
            </w:pPr>
          </w:p>
          <w:p w:rsidR="00B1627F" w:rsidRDefault="005175BB">
            <w:pPr>
              <w:pStyle w:val="TableParagraph"/>
              <w:ind w:left="138" w:right="130"/>
              <w:jc w:val="center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</w:tr>
      <w:tr w:rsidR="00B1627F">
        <w:trPr>
          <w:trHeight w:val="398"/>
        </w:trPr>
        <w:tc>
          <w:tcPr>
            <w:tcW w:w="1910" w:type="dxa"/>
            <w:vMerge/>
            <w:tcBorders>
              <w:top w:val="nil"/>
            </w:tcBorders>
          </w:tcPr>
          <w:p w:rsidR="00B1627F" w:rsidRDefault="00B1627F">
            <w:pPr>
              <w:rPr>
                <w:sz w:val="2"/>
                <w:szCs w:val="2"/>
              </w:rPr>
            </w:pPr>
          </w:p>
        </w:tc>
        <w:tc>
          <w:tcPr>
            <w:tcW w:w="5807" w:type="dxa"/>
          </w:tcPr>
          <w:p w:rsidR="00B1627F" w:rsidRDefault="005175BB">
            <w:pPr>
              <w:pStyle w:val="TableParagraph"/>
              <w:spacing w:before="45"/>
              <w:ind w:left="484" w:right="472"/>
              <w:jc w:val="center"/>
              <w:rPr>
                <w:sz w:val="24"/>
              </w:rPr>
            </w:pPr>
            <w:r>
              <w:rPr>
                <w:sz w:val="24"/>
              </w:rPr>
              <w:t>吊具连接构件</w:t>
            </w:r>
          </w:p>
        </w:tc>
        <w:tc>
          <w:tcPr>
            <w:tcW w:w="804" w:type="dxa"/>
            <w:vMerge/>
            <w:tcBorders>
              <w:top w:val="nil"/>
            </w:tcBorders>
          </w:tcPr>
          <w:p w:rsidR="00B1627F" w:rsidRDefault="00B1627F">
            <w:pPr>
              <w:rPr>
                <w:sz w:val="2"/>
                <w:szCs w:val="2"/>
              </w:rPr>
            </w:pPr>
          </w:p>
        </w:tc>
      </w:tr>
      <w:tr w:rsidR="00B1627F">
        <w:trPr>
          <w:trHeight w:val="397"/>
        </w:trPr>
        <w:tc>
          <w:tcPr>
            <w:tcW w:w="1910" w:type="dxa"/>
            <w:vMerge/>
            <w:tcBorders>
              <w:top w:val="nil"/>
            </w:tcBorders>
          </w:tcPr>
          <w:p w:rsidR="00B1627F" w:rsidRDefault="00B1627F">
            <w:pPr>
              <w:rPr>
                <w:sz w:val="2"/>
                <w:szCs w:val="2"/>
              </w:rPr>
            </w:pPr>
          </w:p>
        </w:tc>
        <w:tc>
          <w:tcPr>
            <w:tcW w:w="5807" w:type="dxa"/>
          </w:tcPr>
          <w:p w:rsidR="00B1627F" w:rsidRDefault="005175BB">
            <w:pPr>
              <w:pStyle w:val="TableParagraph"/>
              <w:spacing w:before="45"/>
              <w:ind w:left="484" w:right="472"/>
              <w:jc w:val="center"/>
              <w:rPr>
                <w:sz w:val="24"/>
              </w:rPr>
            </w:pPr>
            <w:r>
              <w:rPr>
                <w:sz w:val="24"/>
              </w:rPr>
              <w:t>塔机试吊</w:t>
            </w:r>
          </w:p>
        </w:tc>
        <w:tc>
          <w:tcPr>
            <w:tcW w:w="804" w:type="dxa"/>
            <w:vMerge/>
            <w:tcBorders>
              <w:top w:val="nil"/>
            </w:tcBorders>
          </w:tcPr>
          <w:p w:rsidR="00B1627F" w:rsidRDefault="00B1627F">
            <w:pPr>
              <w:rPr>
                <w:sz w:val="2"/>
                <w:szCs w:val="2"/>
              </w:rPr>
            </w:pPr>
          </w:p>
        </w:tc>
      </w:tr>
    </w:tbl>
    <w:p w:rsidR="00B1627F" w:rsidRDefault="00B1627F">
      <w:pPr>
        <w:rPr>
          <w:sz w:val="2"/>
          <w:szCs w:val="2"/>
        </w:rPr>
        <w:sectPr w:rsidR="00B1627F">
          <w:footerReference w:type="default" r:id="rId10"/>
          <w:pgSz w:w="11910" w:h="16840"/>
          <w:pgMar w:top="1420" w:right="1540" w:bottom="1300" w:left="1580" w:header="0" w:footer="1115" w:gutter="0"/>
          <w:cols w:space="720"/>
        </w:sectPr>
      </w:pPr>
    </w:p>
    <w:tbl>
      <w:tblPr>
        <w:tblStyle w:val="TableNormal"/>
        <w:tblW w:w="0" w:type="auto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910"/>
        <w:gridCol w:w="5807"/>
        <w:gridCol w:w="804"/>
      </w:tblGrid>
      <w:tr w:rsidR="00B1627F">
        <w:trPr>
          <w:trHeight w:val="398"/>
        </w:trPr>
        <w:tc>
          <w:tcPr>
            <w:tcW w:w="1910" w:type="dxa"/>
            <w:vMerge w:val="restart"/>
          </w:tcPr>
          <w:p w:rsidR="00B1627F" w:rsidRDefault="00B1627F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807" w:type="dxa"/>
          </w:tcPr>
          <w:p w:rsidR="00B1627F" w:rsidRDefault="005175BB">
            <w:pPr>
              <w:pStyle w:val="TableParagraph"/>
              <w:spacing w:before="45"/>
              <w:ind w:left="484" w:right="472"/>
              <w:jc w:val="center"/>
              <w:rPr>
                <w:sz w:val="24"/>
              </w:rPr>
            </w:pPr>
            <w:r>
              <w:rPr>
                <w:sz w:val="24"/>
              </w:rPr>
              <w:t>构件调运</w:t>
            </w:r>
          </w:p>
        </w:tc>
        <w:tc>
          <w:tcPr>
            <w:tcW w:w="804" w:type="dxa"/>
            <w:vMerge w:val="restart"/>
          </w:tcPr>
          <w:p w:rsidR="00B1627F" w:rsidRDefault="00B1627F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B1627F">
        <w:trPr>
          <w:trHeight w:val="395"/>
        </w:trPr>
        <w:tc>
          <w:tcPr>
            <w:tcW w:w="1910" w:type="dxa"/>
            <w:vMerge/>
            <w:tcBorders>
              <w:top w:val="nil"/>
            </w:tcBorders>
          </w:tcPr>
          <w:p w:rsidR="00B1627F" w:rsidRDefault="00B1627F">
            <w:pPr>
              <w:rPr>
                <w:sz w:val="2"/>
                <w:szCs w:val="2"/>
              </w:rPr>
            </w:pPr>
          </w:p>
        </w:tc>
        <w:tc>
          <w:tcPr>
            <w:tcW w:w="5807" w:type="dxa"/>
          </w:tcPr>
          <w:p w:rsidR="00B1627F" w:rsidRDefault="005175BB">
            <w:pPr>
              <w:pStyle w:val="TableParagraph"/>
              <w:spacing w:before="43"/>
              <w:ind w:left="484" w:right="472"/>
              <w:jc w:val="center"/>
              <w:rPr>
                <w:sz w:val="24"/>
              </w:rPr>
            </w:pPr>
            <w:r>
              <w:rPr>
                <w:sz w:val="24"/>
              </w:rPr>
              <w:t>构件安装对位</w:t>
            </w:r>
          </w:p>
        </w:tc>
        <w:tc>
          <w:tcPr>
            <w:tcW w:w="804" w:type="dxa"/>
            <w:vMerge/>
            <w:tcBorders>
              <w:top w:val="nil"/>
            </w:tcBorders>
          </w:tcPr>
          <w:p w:rsidR="00B1627F" w:rsidRDefault="00B1627F">
            <w:pPr>
              <w:rPr>
                <w:sz w:val="2"/>
                <w:szCs w:val="2"/>
              </w:rPr>
            </w:pPr>
          </w:p>
        </w:tc>
      </w:tr>
      <w:tr w:rsidR="00B1627F">
        <w:trPr>
          <w:trHeight w:val="397"/>
        </w:trPr>
        <w:tc>
          <w:tcPr>
            <w:tcW w:w="1910" w:type="dxa"/>
          </w:tcPr>
          <w:p w:rsidR="00B1627F" w:rsidRDefault="005175BB">
            <w:pPr>
              <w:pStyle w:val="TableParagraph"/>
              <w:spacing w:before="45"/>
              <w:ind w:left="214" w:right="205"/>
              <w:jc w:val="center"/>
              <w:rPr>
                <w:sz w:val="24"/>
              </w:rPr>
            </w:pPr>
            <w:r>
              <w:rPr>
                <w:sz w:val="24"/>
              </w:rPr>
              <w:t>斜</w:t>
            </w:r>
            <w:proofErr w:type="gramStart"/>
            <w:r>
              <w:rPr>
                <w:sz w:val="24"/>
              </w:rPr>
              <w:t>支撑支设</w:t>
            </w:r>
            <w:proofErr w:type="gramEnd"/>
          </w:p>
        </w:tc>
        <w:tc>
          <w:tcPr>
            <w:tcW w:w="5807" w:type="dxa"/>
          </w:tcPr>
          <w:p w:rsidR="00B1627F" w:rsidRDefault="005175BB">
            <w:pPr>
              <w:pStyle w:val="TableParagraph"/>
              <w:spacing w:before="45"/>
              <w:ind w:left="484" w:right="472"/>
              <w:jc w:val="center"/>
              <w:rPr>
                <w:sz w:val="24"/>
              </w:rPr>
            </w:pPr>
            <w:r>
              <w:rPr>
                <w:sz w:val="24"/>
              </w:rPr>
              <w:t>斜</w:t>
            </w:r>
            <w:proofErr w:type="gramStart"/>
            <w:r>
              <w:rPr>
                <w:sz w:val="24"/>
              </w:rPr>
              <w:t>支撑支设</w:t>
            </w:r>
            <w:proofErr w:type="gramEnd"/>
          </w:p>
        </w:tc>
        <w:tc>
          <w:tcPr>
            <w:tcW w:w="804" w:type="dxa"/>
          </w:tcPr>
          <w:p w:rsidR="00B1627F" w:rsidRDefault="005175BB">
            <w:pPr>
              <w:pStyle w:val="TableParagraph"/>
              <w:spacing w:before="45"/>
              <w:ind w:left="34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B1627F">
        <w:trPr>
          <w:trHeight w:val="395"/>
        </w:trPr>
        <w:tc>
          <w:tcPr>
            <w:tcW w:w="1910" w:type="dxa"/>
          </w:tcPr>
          <w:p w:rsidR="00B1627F" w:rsidRDefault="005175BB">
            <w:pPr>
              <w:pStyle w:val="TableParagraph"/>
              <w:spacing w:before="45"/>
              <w:ind w:left="214" w:right="205"/>
              <w:jc w:val="center"/>
              <w:rPr>
                <w:sz w:val="24"/>
              </w:rPr>
            </w:pPr>
            <w:r>
              <w:rPr>
                <w:sz w:val="24"/>
              </w:rPr>
              <w:t>构件调整</w:t>
            </w:r>
          </w:p>
        </w:tc>
        <w:tc>
          <w:tcPr>
            <w:tcW w:w="5807" w:type="dxa"/>
          </w:tcPr>
          <w:p w:rsidR="00B1627F" w:rsidRDefault="005175BB">
            <w:pPr>
              <w:pStyle w:val="TableParagraph"/>
              <w:spacing w:before="45"/>
              <w:ind w:left="484" w:right="472"/>
              <w:jc w:val="center"/>
              <w:rPr>
                <w:sz w:val="24"/>
              </w:rPr>
            </w:pPr>
            <w:r>
              <w:rPr>
                <w:sz w:val="24"/>
              </w:rPr>
              <w:t>操作临时支撑进行构件调整</w:t>
            </w:r>
          </w:p>
        </w:tc>
        <w:tc>
          <w:tcPr>
            <w:tcW w:w="804" w:type="dxa"/>
          </w:tcPr>
          <w:p w:rsidR="00B1627F" w:rsidRDefault="005175BB">
            <w:pPr>
              <w:pStyle w:val="TableParagraph"/>
              <w:spacing w:before="45"/>
              <w:ind w:left="341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B1627F">
        <w:trPr>
          <w:trHeight w:val="397"/>
        </w:trPr>
        <w:tc>
          <w:tcPr>
            <w:tcW w:w="1910" w:type="dxa"/>
            <w:vMerge w:val="restart"/>
          </w:tcPr>
          <w:p w:rsidR="00B1627F" w:rsidRDefault="00B1627F">
            <w:pPr>
              <w:pStyle w:val="TableParagraph"/>
              <w:spacing w:before="5"/>
              <w:rPr>
                <w:rFonts w:ascii="黑体"/>
                <w:sz w:val="19"/>
              </w:rPr>
            </w:pPr>
          </w:p>
          <w:p w:rsidR="00B1627F" w:rsidRDefault="005175BB">
            <w:pPr>
              <w:pStyle w:val="TableParagraph"/>
              <w:spacing w:before="1"/>
              <w:ind w:left="354"/>
              <w:rPr>
                <w:sz w:val="24"/>
              </w:rPr>
            </w:pPr>
            <w:r>
              <w:rPr>
                <w:sz w:val="24"/>
              </w:rPr>
              <w:t>检查与复核</w:t>
            </w:r>
          </w:p>
        </w:tc>
        <w:tc>
          <w:tcPr>
            <w:tcW w:w="5807" w:type="dxa"/>
          </w:tcPr>
          <w:p w:rsidR="00B1627F" w:rsidRDefault="005175BB">
            <w:pPr>
              <w:pStyle w:val="TableParagraph"/>
              <w:spacing w:before="45"/>
              <w:ind w:left="484" w:right="472"/>
              <w:jc w:val="center"/>
              <w:rPr>
                <w:sz w:val="24"/>
              </w:rPr>
            </w:pPr>
            <w:r>
              <w:rPr>
                <w:sz w:val="24"/>
              </w:rPr>
              <w:t>检查构件安装质量并记录</w:t>
            </w:r>
          </w:p>
        </w:tc>
        <w:tc>
          <w:tcPr>
            <w:tcW w:w="804" w:type="dxa"/>
            <w:vMerge w:val="restart"/>
          </w:tcPr>
          <w:p w:rsidR="00B1627F" w:rsidRDefault="00B1627F">
            <w:pPr>
              <w:pStyle w:val="TableParagraph"/>
              <w:spacing w:before="5"/>
              <w:rPr>
                <w:rFonts w:ascii="黑体"/>
                <w:sz w:val="19"/>
              </w:rPr>
            </w:pPr>
          </w:p>
          <w:p w:rsidR="00B1627F" w:rsidRDefault="005175BB">
            <w:pPr>
              <w:pStyle w:val="TableParagraph"/>
              <w:spacing w:before="1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B1627F">
        <w:trPr>
          <w:trHeight w:val="398"/>
        </w:trPr>
        <w:tc>
          <w:tcPr>
            <w:tcW w:w="1910" w:type="dxa"/>
            <w:vMerge/>
            <w:tcBorders>
              <w:top w:val="nil"/>
            </w:tcBorders>
          </w:tcPr>
          <w:p w:rsidR="00B1627F" w:rsidRDefault="00B1627F">
            <w:pPr>
              <w:rPr>
                <w:sz w:val="2"/>
                <w:szCs w:val="2"/>
              </w:rPr>
            </w:pPr>
          </w:p>
        </w:tc>
        <w:tc>
          <w:tcPr>
            <w:tcW w:w="5807" w:type="dxa"/>
          </w:tcPr>
          <w:p w:rsidR="00B1627F" w:rsidRDefault="005175BB">
            <w:pPr>
              <w:pStyle w:val="TableParagraph"/>
              <w:spacing w:before="45"/>
              <w:ind w:left="484" w:right="472"/>
              <w:jc w:val="center"/>
              <w:rPr>
                <w:sz w:val="24"/>
              </w:rPr>
            </w:pPr>
            <w:r>
              <w:rPr>
                <w:sz w:val="24"/>
              </w:rPr>
              <w:t>复核并调整构件</w:t>
            </w:r>
          </w:p>
        </w:tc>
        <w:tc>
          <w:tcPr>
            <w:tcW w:w="804" w:type="dxa"/>
            <w:vMerge/>
            <w:tcBorders>
              <w:top w:val="nil"/>
            </w:tcBorders>
          </w:tcPr>
          <w:p w:rsidR="00B1627F" w:rsidRDefault="00B1627F">
            <w:pPr>
              <w:rPr>
                <w:sz w:val="2"/>
                <w:szCs w:val="2"/>
              </w:rPr>
            </w:pPr>
          </w:p>
        </w:tc>
      </w:tr>
      <w:tr w:rsidR="00B1627F">
        <w:trPr>
          <w:trHeight w:val="395"/>
        </w:trPr>
        <w:tc>
          <w:tcPr>
            <w:tcW w:w="1910" w:type="dxa"/>
          </w:tcPr>
          <w:p w:rsidR="00B1627F" w:rsidRDefault="005175BB">
            <w:pPr>
              <w:pStyle w:val="TableParagraph"/>
              <w:spacing w:before="43"/>
              <w:ind w:left="214" w:right="205"/>
              <w:jc w:val="center"/>
              <w:rPr>
                <w:sz w:val="24"/>
              </w:rPr>
            </w:pPr>
            <w:r>
              <w:rPr>
                <w:sz w:val="24"/>
              </w:rPr>
              <w:t>摘钩操作</w:t>
            </w:r>
          </w:p>
        </w:tc>
        <w:tc>
          <w:tcPr>
            <w:tcW w:w="5807" w:type="dxa"/>
          </w:tcPr>
          <w:p w:rsidR="00B1627F" w:rsidRDefault="005175BB">
            <w:pPr>
              <w:pStyle w:val="TableParagraph"/>
              <w:spacing w:before="43"/>
              <w:ind w:left="484" w:right="472"/>
              <w:jc w:val="center"/>
              <w:rPr>
                <w:sz w:val="24"/>
              </w:rPr>
            </w:pPr>
            <w:r>
              <w:rPr>
                <w:sz w:val="24"/>
              </w:rPr>
              <w:t>构件摘钩操作</w:t>
            </w:r>
          </w:p>
        </w:tc>
        <w:tc>
          <w:tcPr>
            <w:tcW w:w="804" w:type="dxa"/>
          </w:tcPr>
          <w:p w:rsidR="00B1627F" w:rsidRDefault="005175BB">
            <w:pPr>
              <w:pStyle w:val="TableParagraph"/>
              <w:spacing w:before="43"/>
              <w:ind w:left="34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B1627F">
        <w:trPr>
          <w:trHeight w:val="397"/>
        </w:trPr>
        <w:tc>
          <w:tcPr>
            <w:tcW w:w="1910" w:type="dxa"/>
            <w:vMerge w:val="restart"/>
          </w:tcPr>
          <w:p w:rsidR="00B1627F" w:rsidRDefault="00B1627F">
            <w:pPr>
              <w:pStyle w:val="TableParagraph"/>
              <w:spacing w:before="4"/>
              <w:rPr>
                <w:rFonts w:ascii="黑体"/>
                <w:sz w:val="35"/>
              </w:rPr>
            </w:pPr>
          </w:p>
          <w:p w:rsidR="00B1627F" w:rsidRDefault="005175BB">
            <w:pPr>
              <w:pStyle w:val="TableParagraph"/>
              <w:spacing w:before="1"/>
              <w:ind w:left="474"/>
              <w:rPr>
                <w:sz w:val="24"/>
              </w:rPr>
            </w:pPr>
            <w:proofErr w:type="gramStart"/>
            <w:r>
              <w:rPr>
                <w:sz w:val="24"/>
              </w:rPr>
              <w:t>工完料清</w:t>
            </w:r>
            <w:proofErr w:type="gramEnd"/>
          </w:p>
        </w:tc>
        <w:tc>
          <w:tcPr>
            <w:tcW w:w="5807" w:type="dxa"/>
          </w:tcPr>
          <w:p w:rsidR="00B1627F" w:rsidRDefault="005175BB">
            <w:pPr>
              <w:pStyle w:val="TableParagraph"/>
              <w:spacing w:before="45"/>
              <w:ind w:left="484" w:right="472"/>
              <w:jc w:val="center"/>
              <w:rPr>
                <w:sz w:val="24"/>
              </w:rPr>
            </w:pPr>
            <w:r>
              <w:rPr>
                <w:sz w:val="24"/>
              </w:rPr>
              <w:t>工具清点、清理、入库</w:t>
            </w:r>
          </w:p>
        </w:tc>
        <w:tc>
          <w:tcPr>
            <w:tcW w:w="804" w:type="dxa"/>
            <w:vMerge w:val="restart"/>
          </w:tcPr>
          <w:p w:rsidR="00B1627F" w:rsidRDefault="00B1627F">
            <w:pPr>
              <w:pStyle w:val="TableParagraph"/>
              <w:spacing w:before="4"/>
              <w:rPr>
                <w:rFonts w:ascii="黑体"/>
                <w:sz w:val="35"/>
              </w:rPr>
            </w:pPr>
          </w:p>
          <w:p w:rsidR="00B1627F" w:rsidRDefault="005175BB">
            <w:pPr>
              <w:pStyle w:val="TableParagraph"/>
              <w:spacing w:before="1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B1627F">
        <w:trPr>
          <w:trHeight w:val="395"/>
        </w:trPr>
        <w:tc>
          <w:tcPr>
            <w:tcW w:w="1910" w:type="dxa"/>
            <w:vMerge/>
            <w:tcBorders>
              <w:top w:val="nil"/>
            </w:tcBorders>
          </w:tcPr>
          <w:p w:rsidR="00B1627F" w:rsidRDefault="00B1627F">
            <w:pPr>
              <w:rPr>
                <w:sz w:val="2"/>
                <w:szCs w:val="2"/>
              </w:rPr>
            </w:pPr>
          </w:p>
        </w:tc>
        <w:tc>
          <w:tcPr>
            <w:tcW w:w="5807" w:type="dxa"/>
          </w:tcPr>
          <w:p w:rsidR="00B1627F" w:rsidRDefault="005175BB">
            <w:pPr>
              <w:pStyle w:val="TableParagraph"/>
              <w:spacing w:before="45"/>
              <w:ind w:left="484" w:right="472"/>
              <w:jc w:val="center"/>
              <w:rPr>
                <w:sz w:val="24"/>
              </w:rPr>
            </w:pPr>
            <w:r>
              <w:rPr>
                <w:sz w:val="24"/>
              </w:rPr>
              <w:t>设备检查、清理、保养</w:t>
            </w:r>
          </w:p>
        </w:tc>
        <w:tc>
          <w:tcPr>
            <w:tcW w:w="804" w:type="dxa"/>
            <w:vMerge/>
            <w:tcBorders>
              <w:top w:val="nil"/>
            </w:tcBorders>
          </w:tcPr>
          <w:p w:rsidR="00B1627F" w:rsidRDefault="00B1627F">
            <w:pPr>
              <w:rPr>
                <w:sz w:val="2"/>
                <w:szCs w:val="2"/>
              </w:rPr>
            </w:pPr>
          </w:p>
        </w:tc>
      </w:tr>
      <w:tr w:rsidR="00B1627F">
        <w:trPr>
          <w:trHeight w:val="397"/>
        </w:trPr>
        <w:tc>
          <w:tcPr>
            <w:tcW w:w="1910" w:type="dxa"/>
            <w:vMerge/>
            <w:tcBorders>
              <w:top w:val="nil"/>
            </w:tcBorders>
          </w:tcPr>
          <w:p w:rsidR="00B1627F" w:rsidRDefault="00B1627F">
            <w:pPr>
              <w:rPr>
                <w:sz w:val="2"/>
                <w:szCs w:val="2"/>
              </w:rPr>
            </w:pPr>
          </w:p>
        </w:tc>
        <w:tc>
          <w:tcPr>
            <w:tcW w:w="5807" w:type="dxa"/>
          </w:tcPr>
          <w:p w:rsidR="00B1627F" w:rsidRDefault="005175BB">
            <w:pPr>
              <w:pStyle w:val="TableParagraph"/>
              <w:spacing w:before="45"/>
              <w:ind w:left="484" w:right="472"/>
              <w:jc w:val="center"/>
              <w:rPr>
                <w:sz w:val="24"/>
              </w:rPr>
            </w:pPr>
            <w:r>
              <w:rPr>
                <w:sz w:val="24"/>
              </w:rPr>
              <w:t>施工场地清理</w:t>
            </w:r>
          </w:p>
        </w:tc>
        <w:tc>
          <w:tcPr>
            <w:tcW w:w="804" w:type="dxa"/>
            <w:vMerge/>
            <w:tcBorders>
              <w:top w:val="nil"/>
            </w:tcBorders>
          </w:tcPr>
          <w:p w:rsidR="00B1627F" w:rsidRDefault="00B1627F">
            <w:pPr>
              <w:rPr>
                <w:sz w:val="2"/>
                <w:szCs w:val="2"/>
              </w:rPr>
            </w:pPr>
          </w:p>
        </w:tc>
      </w:tr>
      <w:tr w:rsidR="00B1627F">
        <w:trPr>
          <w:trHeight w:val="398"/>
        </w:trPr>
        <w:tc>
          <w:tcPr>
            <w:tcW w:w="7717" w:type="dxa"/>
            <w:gridSpan w:val="2"/>
          </w:tcPr>
          <w:p w:rsidR="00B1627F" w:rsidRDefault="005175BB">
            <w:pPr>
              <w:pStyle w:val="TableParagraph"/>
              <w:spacing w:before="46"/>
              <w:ind w:left="3597" w:right="3590"/>
              <w:jc w:val="center"/>
              <w:rPr>
                <w:sz w:val="24"/>
              </w:rPr>
            </w:pPr>
            <w:r>
              <w:rPr>
                <w:sz w:val="24"/>
              </w:rPr>
              <w:t>合计</w:t>
            </w:r>
          </w:p>
        </w:tc>
        <w:tc>
          <w:tcPr>
            <w:tcW w:w="804" w:type="dxa"/>
          </w:tcPr>
          <w:p w:rsidR="00B1627F" w:rsidRDefault="005175BB">
            <w:pPr>
              <w:pStyle w:val="TableParagraph"/>
              <w:spacing w:before="46"/>
              <w:ind w:left="281"/>
              <w:rPr>
                <w:sz w:val="24"/>
              </w:rPr>
            </w:pPr>
            <w:r>
              <w:rPr>
                <w:sz w:val="24"/>
              </w:rPr>
              <w:t>64</w:t>
            </w:r>
          </w:p>
        </w:tc>
      </w:tr>
    </w:tbl>
    <w:p w:rsidR="00B1627F" w:rsidRDefault="00B1627F">
      <w:pPr>
        <w:pStyle w:val="a3"/>
        <w:spacing w:before="2"/>
        <w:ind w:left="0"/>
        <w:rPr>
          <w:rFonts w:ascii="黑体"/>
          <w:sz w:val="7"/>
        </w:rPr>
      </w:pPr>
    </w:p>
    <w:p w:rsidR="00B1627F" w:rsidRDefault="005175BB">
      <w:pPr>
        <w:spacing w:before="66"/>
        <w:ind w:right="38"/>
        <w:jc w:val="center"/>
        <w:rPr>
          <w:rFonts w:ascii="黑体" w:eastAsia="黑体"/>
          <w:sz w:val="24"/>
        </w:rPr>
      </w:pPr>
      <w:r>
        <w:rPr>
          <w:rFonts w:ascii="黑体" w:eastAsia="黑体" w:hint="eastAsia"/>
          <w:sz w:val="24"/>
        </w:rPr>
        <w:t>叠合板安装模拟</w:t>
      </w:r>
    </w:p>
    <w:p w:rsidR="00B1627F" w:rsidRDefault="00B1627F">
      <w:pPr>
        <w:pStyle w:val="a3"/>
        <w:spacing w:before="2"/>
        <w:ind w:left="0"/>
        <w:rPr>
          <w:rFonts w:ascii="黑体"/>
          <w:sz w:val="12"/>
        </w:rPr>
      </w:pPr>
    </w:p>
    <w:tbl>
      <w:tblPr>
        <w:tblStyle w:val="TableNormal"/>
        <w:tblW w:w="0" w:type="auto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192"/>
        <w:gridCol w:w="5516"/>
        <w:gridCol w:w="813"/>
      </w:tblGrid>
      <w:tr w:rsidR="00B1627F">
        <w:trPr>
          <w:trHeight w:val="486"/>
        </w:trPr>
        <w:tc>
          <w:tcPr>
            <w:tcW w:w="2192" w:type="dxa"/>
          </w:tcPr>
          <w:p w:rsidR="00B1627F" w:rsidRDefault="005175BB">
            <w:pPr>
              <w:pStyle w:val="TableParagraph"/>
              <w:spacing w:before="14"/>
              <w:ind w:left="351" w:right="348"/>
              <w:jc w:val="center"/>
              <w:rPr>
                <w:rFonts w:ascii="微软雅黑" w:eastAsia="微软雅黑"/>
                <w:b/>
                <w:sz w:val="24"/>
              </w:rPr>
            </w:pPr>
            <w:r>
              <w:rPr>
                <w:rFonts w:ascii="微软雅黑" w:eastAsia="微软雅黑" w:hint="eastAsia"/>
                <w:b/>
                <w:sz w:val="24"/>
              </w:rPr>
              <w:t>评分项</w:t>
            </w:r>
          </w:p>
        </w:tc>
        <w:tc>
          <w:tcPr>
            <w:tcW w:w="5516" w:type="dxa"/>
          </w:tcPr>
          <w:p w:rsidR="00B1627F" w:rsidRDefault="005175BB">
            <w:pPr>
              <w:pStyle w:val="TableParagraph"/>
              <w:spacing w:before="14"/>
              <w:ind w:left="816" w:right="809"/>
              <w:jc w:val="center"/>
              <w:rPr>
                <w:rFonts w:ascii="微软雅黑" w:eastAsia="微软雅黑"/>
                <w:b/>
                <w:sz w:val="24"/>
              </w:rPr>
            </w:pPr>
            <w:r>
              <w:rPr>
                <w:rFonts w:ascii="微软雅黑" w:eastAsia="微软雅黑" w:hint="eastAsia"/>
                <w:b/>
                <w:sz w:val="24"/>
              </w:rPr>
              <w:t>评分内容</w:t>
            </w:r>
          </w:p>
        </w:tc>
        <w:tc>
          <w:tcPr>
            <w:tcW w:w="813" w:type="dxa"/>
          </w:tcPr>
          <w:p w:rsidR="00B1627F" w:rsidRDefault="005175BB">
            <w:pPr>
              <w:pStyle w:val="TableParagraph"/>
              <w:spacing w:before="14"/>
              <w:ind w:left="147" w:right="135"/>
              <w:jc w:val="center"/>
              <w:rPr>
                <w:rFonts w:ascii="微软雅黑" w:eastAsia="微软雅黑"/>
                <w:b/>
                <w:sz w:val="24"/>
              </w:rPr>
            </w:pPr>
            <w:r>
              <w:rPr>
                <w:rFonts w:ascii="微软雅黑" w:eastAsia="微软雅黑" w:hint="eastAsia"/>
                <w:b/>
                <w:sz w:val="24"/>
              </w:rPr>
              <w:t>分值</w:t>
            </w:r>
          </w:p>
        </w:tc>
      </w:tr>
      <w:tr w:rsidR="00B1627F">
        <w:trPr>
          <w:trHeight w:val="397"/>
        </w:trPr>
        <w:tc>
          <w:tcPr>
            <w:tcW w:w="2192" w:type="dxa"/>
          </w:tcPr>
          <w:p w:rsidR="00B1627F" w:rsidRDefault="005175BB">
            <w:pPr>
              <w:pStyle w:val="TableParagraph"/>
              <w:spacing w:before="45"/>
              <w:ind w:left="354" w:right="348"/>
              <w:jc w:val="center"/>
              <w:rPr>
                <w:sz w:val="24"/>
              </w:rPr>
            </w:pPr>
            <w:r>
              <w:rPr>
                <w:sz w:val="24"/>
              </w:rPr>
              <w:t>施工人员准备</w:t>
            </w:r>
          </w:p>
        </w:tc>
        <w:tc>
          <w:tcPr>
            <w:tcW w:w="5516" w:type="dxa"/>
          </w:tcPr>
          <w:p w:rsidR="00B1627F" w:rsidRDefault="005175BB">
            <w:pPr>
              <w:pStyle w:val="TableParagraph"/>
              <w:spacing w:before="45"/>
              <w:ind w:left="817" w:right="809"/>
              <w:jc w:val="center"/>
              <w:rPr>
                <w:sz w:val="24"/>
              </w:rPr>
            </w:pPr>
            <w:r>
              <w:rPr>
                <w:sz w:val="24"/>
              </w:rPr>
              <w:t>劳保用品准备</w:t>
            </w:r>
          </w:p>
        </w:tc>
        <w:tc>
          <w:tcPr>
            <w:tcW w:w="813" w:type="dxa"/>
          </w:tcPr>
          <w:p w:rsidR="00B1627F" w:rsidRDefault="005175BB">
            <w:pPr>
              <w:pStyle w:val="TableParagraph"/>
              <w:spacing w:before="45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B1627F">
        <w:trPr>
          <w:trHeight w:val="398"/>
        </w:trPr>
        <w:tc>
          <w:tcPr>
            <w:tcW w:w="2192" w:type="dxa"/>
          </w:tcPr>
          <w:p w:rsidR="00B1627F" w:rsidRDefault="005175BB">
            <w:pPr>
              <w:pStyle w:val="TableParagraph"/>
              <w:spacing w:before="45"/>
              <w:ind w:left="354" w:right="348"/>
              <w:jc w:val="center"/>
              <w:rPr>
                <w:sz w:val="24"/>
              </w:rPr>
            </w:pPr>
            <w:r>
              <w:rPr>
                <w:sz w:val="24"/>
              </w:rPr>
              <w:t>施工现场准备</w:t>
            </w:r>
          </w:p>
        </w:tc>
        <w:tc>
          <w:tcPr>
            <w:tcW w:w="5516" w:type="dxa"/>
          </w:tcPr>
          <w:p w:rsidR="00B1627F" w:rsidRDefault="005175BB">
            <w:pPr>
              <w:pStyle w:val="TableParagraph"/>
              <w:spacing w:before="45"/>
              <w:ind w:left="817" w:right="809"/>
              <w:jc w:val="center"/>
              <w:rPr>
                <w:sz w:val="24"/>
              </w:rPr>
            </w:pPr>
            <w:r>
              <w:rPr>
                <w:sz w:val="24"/>
              </w:rPr>
              <w:t>构件质量检查</w:t>
            </w:r>
          </w:p>
        </w:tc>
        <w:tc>
          <w:tcPr>
            <w:tcW w:w="813" w:type="dxa"/>
          </w:tcPr>
          <w:p w:rsidR="00B1627F" w:rsidRDefault="005175BB">
            <w:pPr>
              <w:pStyle w:val="TableParagraph"/>
              <w:spacing w:before="45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B1627F">
        <w:trPr>
          <w:trHeight w:val="395"/>
        </w:trPr>
        <w:tc>
          <w:tcPr>
            <w:tcW w:w="2192" w:type="dxa"/>
            <w:vMerge w:val="restart"/>
          </w:tcPr>
          <w:p w:rsidR="00B1627F" w:rsidRDefault="00B1627F">
            <w:pPr>
              <w:pStyle w:val="TableParagraph"/>
              <w:spacing w:before="3"/>
              <w:rPr>
                <w:rFonts w:ascii="黑体"/>
                <w:sz w:val="19"/>
              </w:rPr>
            </w:pPr>
          </w:p>
          <w:p w:rsidR="00B1627F" w:rsidRDefault="005175BB">
            <w:pPr>
              <w:pStyle w:val="TableParagraph"/>
              <w:ind w:left="614"/>
              <w:rPr>
                <w:sz w:val="24"/>
              </w:rPr>
            </w:pPr>
            <w:r>
              <w:rPr>
                <w:sz w:val="24"/>
              </w:rPr>
              <w:t>划线标高</w:t>
            </w:r>
          </w:p>
        </w:tc>
        <w:tc>
          <w:tcPr>
            <w:tcW w:w="5516" w:type="dxa"/>
          </w:tcPr>
          <w:p w:rsidR="00B1627F" w:rsidRDefault="005175BB">
            <w:pPr>
              <w:pStyle w:val="TableParagraph"/>
              <w:spacing w:before="43"/>
              <w:ind w:left="817" w:right="809"/>
              <w:jc w:val="center"/>
              <w:rPr>
                <w:sz w:val="24"/>
              </w:rPr>
            </w:pPr>
            <w:r>
              <w:rPr>
                <w:sz w:val="24"/>
              </w:rPr>
              <w:t>根据施工图纸进行划线</w:t>
            </w:r>
          </w:p>
        </w:tc>
        <w:tc>
          <w:tcPr>
            <w:tcW w:w="813" w:type="dxa"/>
            <w:vMerge w:val="restart"/>
          </w:tcPr>
          <w:p w:rsidR="00B1627F" w:rsidRDefault="00B1627F">
            <w:pPr>
              <w:pStyle w:val="TableParagraph"/>
              <w:spacing w:before="3"/>
              <w:rPr>
                <w:rFonts w:ascii="黑体"/>
                <w:sz w:val="19"/>
              </w:rPr>
            </w:pPr>
          </w:p>
          <w:p w:rsidR="00B1627F" w:rsidRDefault="005175BB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</w:tr>
      <w:tr w:rsidR="00B1627F">
        <w:trPr>
          <w:trHeight w:val="398"/>
        </w:trPr>
        <w:tc>
          <w:tcPr>
            <w:tcW w:w="2192" w:type="dxa"/>
            <w:vMerge/>
            <w:tcBorders>
              <w:top w:val="nil"/>
            </w:tcBorders>
          </w:tcPr>
          <w:p w:rsidR="00B1627F" w:rsidRDefault="00B1627F">
            <w:pPr>
              <w:rPr>
                <w:sz w:val="2"/>
                <w:szCs w:val="2"/>
              </w:rPr>
            </w:pPr>
          </w:p>
        </w:tc>
        <w:tc>
          <w:tcPr>
            <w:tcW w:w="5516" w:type="dxa"/>
          </w:tcPr>
          <w:p w:rsidR="00B1627F" w:rsidRDefault="005175BB">
            <w:pPr>
              <w:pStyle w:val="TableParagraph"/>
              <w:spacing w:before="45"/>
              <w:ind w:left="817" w:right="809"/>
              <w:jc w:val="center"/>
              <w:rPr>
                <w:sz w:val="24"/>
              </w:rPr>
            </w:pPr>
            <w:r>
              <w:rPr>
                <w:sz w:val="24"/>
              </w:rPr>
              <w:t>根据测量仪器进行水平构件标高找平</w:t>
            </w:r>
          </w:p>
        </w:tc>
        <w:tc>
          <w:tcPr>
            <w:tcW w:w="813" w:type="dxa"/>
            <w:vMerge/>
            <w:tcBorders>
              <w:top w:val="nil"/>
            </w:tcBorders>
          </w:tcPr>
          <w:p w:rsidR="00B1627F" w:rsidRDefault="00B1627F">
            <w:pPr>
              <w:rPr>
                <w:sz w:val="2"/>
                <w:szCs w:val="2"/>
              </w:rPr>
            </w:pPr>
          </w:p>
        </w:tc>
      </w:tr>
      <w:tr w:rsidR="00B1627F">
        <w:trPr>
          <w:trHeight w:val="395"/>
        </w:trPr>
        <w:tc>
          <w:tcPr>
            <w:tcW w:w="2192" w:type="dxa"/>
            <w:vMerge w:val="restart"/>
          </w:tcPr>
          <w:p w:rsidR="00B1627F" w:rsidRDefault="00B1627F">
            <w:pPr>
              <w:pStyle w:val="TableParagraph"/>
              <w:spacing w:before="3"/>
              <w:rPr>
                <w:rFonts w:ascii="黑体"/>
                <w:sz w:val="19"/>
              </w:rPr>
            </w:pPr>
          </w:p>
          <w:p w:rsidR="00B1627F" w:rsidRDefault="005175BB">
            <w:pPr>
              <w:pStyle w:val="TableParagraph"/>
              <w:ind w:left="374"/>
              <w:rPr>
                <w:sz w:val="24"/>
              </w:rPr>
            </w:pPr>
            <w:r>
              <w:rPr>
                <w:sz w:val="24"/>
              </w:rPr>
              <w:t>竖向</w:t>
            </w:r>
            <w:proofErr w:type="gramStart"/>
            <w:r>
              <w:rPr>
                <w:sz w:val="24"/>
              </w:rPr>
              <w:t>支撑支设</w:t>
            </w:r>
            <w:proofErr w:type="gramEnd"/>
          </w:p>
        </w:tc>
        <w:tc>
          <w:tcPr>
            <w:tcW w:w="5516" w:type="dxa"/>
          </w:tcPr>
          <w:p w:rsidR="00B1627F" w:rsidRDefault="005175BB">
            <w:pPr>
              <w:pStyle w:val="TableParagraph"/>
              <w:spacing w:before="45"/>
              <w:ind w:left="817" w:right="809"/>
              <w:jc w:val="center"/>
              <w:rPr>
                <w:sz w:val="24"/>
              </w:rPr>
            </w:pPr>
            <w:r>
              <w:rPr>
                <w:sz w:val="24"/>
              </w:rPr>
              <w:t>竖向</w:t>
            </w:r>
            <w:proofErr w:type="gramStart"/>
            <w:r>
              <w:rPr>
                <w:sz w:val="24"/>
              </w:rPr>
              <w:t>支撑支设</w:t>
            </w:r>
            <w:proofErr w:type="gramEnd"/>
          </w:p>
        </w:tc>
        <w:tc>
          <w:tcPr>
            <w:tcW w:w="813" w:type="dxa"/>
            <w:vMerge w:val="restart"/>
          </w:tcPr>
          <w:p w:rsidR="00B1627F" w:rsidRDefault="00B1627F">
            <w:pPr>
              <w:pStyle w:val="TableParagraph"/>
              <w:spacing w:before="3"/>
              <w:rPr>
                <w:rFonts w:ascii="黑体"/>
                <w:sz w:val="19"/>
              </w:rPr>
            </w:pPr>
          </w:p>
          <w:p w:rsidR="00B1627F" w:rsidRDefault="005175BB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</w:tr>
      <w:tr w:rsidR="00B1627F">
        <w:trPr>
          <w:trHeight w:val="398"/>
        </w:trPr>
        <w:tc>
          <w:tcPr>
            <w:tcW w:w="2192" w:type="dxa"/>
            <w:vMerge/>
            <w:tcBorders>
              <w:top w:val="nil"/>
            </w:tcBorders>
          </w:tcPr>
          <w:p w:rsidR="00B1627F" w:rsidRDefault="00B1627F">
            <w:pPr>
              <w:rPr>
                <w:sz w:val="2"/>
                <w:szCs w:val="2"/>
              </w:rPr>
            </w:pPr>
          </w:p>
        </w:tc>
        <w:tc>
          <w:tcPr>
            <w:tcW w:w="5516" w:type="dxa"/>
          </w:tcPr>
          <w:p w:rsidR="00B1627F" w:rsidRDefault="005175BB">
            <w:pPr>
              <w:pStyle w:val="TableParagraph"/>
              <w:spacing w:before="45"/>
              <w:ind w:left="817" w:right="809"/>
              <w:jc w:val="center"/>
              <w:rPr>
                <w:sz w:val="24"/>
              </w:rPr>
            </w:pPr>
            <w:r>
              <w:rPr>
                <w:sz w:val="24"/>
              </w:rPr>
              <w:t>水平标高调整</w:t>
            </w:r>
          </w:p>
        </w:tc>
        <w:tc>
          <w:tcPr>
            <w:tcW w:w="813" w:type="dxa"/>
            <w:vMerge/>
            <w:tcBorders>
              <w:top w:val="nil"/>
            </w:tcBorders>
          </w:tcPr>
          <w:p w:rsidR="00B1627F" w:rsidRDefault="00B1627F">
            <w:pPr>
              <w:rPr>
                <w:sz w:val="2"/>
                <w:szCs w:val="2"/>
              </w:rPr>
            </w:pPr>
          </w:p>
        </w:tc>
      </w:tr>
      <w:tr w:rsidR="00B1627F">
        <w:trPr>
          <w:trHeight w:val="395"/>
        </w:trPr>
        <w:tc>
          <w:tcPr>
            <w:tcW w:w="2192" w:type="dxa"/>
            <w:vMerge w:val="restart"/>
          </w:tcPr>
          <w:p w:rsidR="00B1627F" w:rsidRDefault="00B1627F">
            <w:pPr>
              <w:pStyle w:val="TableParagraph"/>
              <w:rPr>
                <w:rFonts w:ascii="黑体"/>
                <w:sz w:val="24"/>
              </w:rPr>
            </w:pPr>
          </w:p>
          <w:p w:rsidR="00B1627F" w:rsidRDefault="00B1627F">
            <w:pPr>
              <w:pStyle w:val="TableParagraph"/>
              <w:rPr>
                <w:rFonts w:ascii="黑体"/>
                <w:sz w:val="24"/>
              </w:rPr>
            </w:pPr>
          </w:p>
          <w:p w:rsidR="00B1627F" w:rsidRDefault="00B1627F">
            <w:pPr>
              <w:pStyle w:val="TableParagraph"/>
              <w:rPr>
                <w:rFonts w:ascii="黑体"/>
                <w:sz w:val="19"/>
              </w:rPr>
            </w:pPr>
          </w:p>
          <w:p w:rsidR="00B1627F" w:rsidRDefault="005175BB">
            <w:pPr>
              <w:pStyle w:val="TableParagraph"/>
              <w:ind w:left="614"/>
              <w:rPr>
                <w:sz w:val="24"/>
              </w:rPr>
            </w:pPr>
            <w:r>
              <w:rPr>
                <w:sz w:val="24"/>
              </w:rPr>
              <w:t>构件吊装</w:t>
            </w:r>
          </w:p>
        </w:tc>
        <w:tc>
          <w:tcPr>
            <w:tcW w:w="5516" w:type="dxa"/>
          </w:tcPr>
          <w:p w:rsidR="00B1627F" w:rsidRDefault="005175BB">
            <w:pPr>
              <w:pStyle w:val="TableParagraph"/>
              <w:spacing w:before="45"/>
              <w:ind w:left="817" w:right="809"/>
              <w:jc w:val="center"/>
              <w:rPr>
                <w:sz w:val="24"/>
              </w:rPr>
            </w:pPr>
            <w:r>
              <w:rPr>
                <w:sz w:val="24"/>
              </w:rPr>
              <w:t>吊具选型</w:t>
            </w:r>
          </w:p>
        </w:tc>
        <w:tc>
          <w:tcPr>
            <w:tcW w:w="813" w:type="dxa"/>
            <w:vMerge w:val="restart"/>
          </w:tcPr>
          <w:p w:rsidR="00B1627F" w:rsidRDefault="00B1627F">
            <w:pPr>
              <w:pStyle w:val="TableParagraph"/>
              <w:rPr>
                <w:rFonts w:ascii="黑体"/>
                <w:sz w:val="24"/>
              </w:rPr>
            </w:pPr>
          </w:p>
          <w:p w:rsidR="00B1627F" w:rsidRDefault="00B1627F">
            <w:pPr>
              <w:pStyle w:val="TableParagraph"/>
              <w:rPr>
                <w:rFonts w:ascii="黑体"/>
                <w:sz w:val="24"/>
              </w:rPr>
            </w:pPr>
          </w:p>
          <w:p w:rsidR="00B1627F" w:rsidRDefault="00B1627F">
            <w:pPr>
              <w:pStyle w:val="TableParagraph"/>
              <w:rPr>
                <w:rFonts w:ascii="黑体"/>
                <w:sz w:val="19"/>
              </w:rPr>
            </w:pPr>
          </w:p>
          <w:p w:rsidR="00B1627F" w:rsidRDefault="005175BB">
            <w:pPr>
              <w:pStyle w:val="TableParagraph"/>
              <w:ind w:left="142" w:right="135"/>
              <w:jc w:val="center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</w:tr>
      <w:tr w:rsidR="00B1627F">
        <w:trPr>
          <w:trHeight w:val="398"/>
        </w:trPr>
        <w:tc>
          <w:tcPr>
            <w:tcW w:w="2192" w:type="dxa"/>
            <w:vMerge/>
            <w:tcBorders>
              <w:top w:val="nil"/>
            </w:tcBorders>
          </w:tcPr>
          <w:p w:rsidR="00B1627F" w:rsidRDefault="00B1627F">
            <w:pPr>
              <w:rPr>
                <w:sz w:val="2"/>
                <w:szCs w:val="2"/>
              </w:rPr>
            </w:pPr>
          </w:p>
        </w:tc>
        <w:tc>
          <w:tcPr>
            <w:tcW w:w="5516" w:type="dxa"/>
          </w:tcPr>
          <w:p w:rsidR="00B1627F" w:rsidRDefault="005175BB">
            <w:pPr>
              <w:pStyle w:val="TableParagraph"/>
              <w:spacing w:before="45"/>
              <w:ind w:left="817" w:right="809"/>
              <w:jc w:val="center"/>
              <w:rPr>
                <w:sz w:val="24"/>
              </w:rPr>
            </w:pPr>
            <w:r>
              <w:rPr>
                <w:sz w:val="24"/>
              </w:rPr>
              <w:t>吊具连接构件</w:t>
            </w:r>
          </w:p>
        </w:tc>
        <w:tc>
          <w:tcPr>
            <w:tcW w:w="813" w:type="dxa"/>
            <w:vMerge/>
            <w:tcBorders>
              <w:top w:val="nil"/>
            </w:tcBorders>
          </w:tcPr>
          <w:p w:rsidR="00B1627F" w:rsidRDefault="00B1627F">
            <w:pPr>
              <w:rPr>
                <w:sz w:val="2"/>
                <w:szCs w:val="2"/>
              </w:rPr>
            </w:pPr>
          </w:p>
        </w:tc>
      </w:tr>
      <w:tr w:rsidR="00B1627F">
        <w:trPr>
          <w:trHeight w:val="397"/>
        </w:trPr>
        <w:tc>
          <w:tcPr>
            <w:tcW w:w="2192" w:type="dxa"/>
            <w:vMerge/>
            <w:tcBorders>
              <w:top w:val="nil"/>
            </w:tcBorders>
          </w:tcPr>
          <w:p w:rsidR="00B1627F" w:rsidRDefault="00B1627F">
            <w:pPr>
              <w:rPr>
                <w:sz w:val="2"/>
                <w:szCs w:val="2"/>
              </w:rPr>
            </w:pPr>
          </w:p>
        </w:tc>
        <w:tc>
          <w:tcPr>
            <w:tcW w:w="5516" w:type="dxa"/>
          </w:tcPr>
          <w:p w:rsidR="00B1627F" w:rsidRDefault="005175BB">
            <w:pPr>
              <w:pStyle w:val="TableParagraph"/>
              <w:spacing w:before="45"/>
              <w:ind w:left="817" w:right="809"/>
              <w:jc w:val="center"/>
              <w:rPr>
                <w:sz w:val="24"/>
              </w:rPr>
            </w:pPr>
            <w:r>
              <w:rPr>
                <w:sz w:val="24"/>
              </w:rPr>
              <w:t>塔机试吊</w:t>
            </w:r>
          </w:p>
        </w:tc>
        <w:tc>
          <w:tcPr>
            <w:tcW w:w="813" w:type="dxa"/>
            <w:vMerge/>
            <w:tcBorders>
              <w:top w:val="nil"/>
            </w:tcBorders>
          </w:tcPr>
          <w:p w:rsidR="00B1627F" w:rsidRDefault="00B1627F">
            <w:pPr>
              <w:rPr>
                <w:sz w:val="2"/>
                <w:szCs w:val="2"/>
              </w:rPr>
            </w:pPr>
          </w:p>
        </w:tc>
      </w:tr>
      <w:tr w:rsidR="00B1627F">
        <w:trPr>
          <w:trHeight w:val="395"/>
        </w:trPr>
        <w:tc>
          <w:tcPr>
            <w:tcW w:w="2192" w:type="dxa"/>
            <w:vMerge/>
            <w:tcBorders>
              <w:top w:val="nil"/>
            </w:tcBorders>
          </w:tcPr>
          <w:p w:rsidR="00B1627F" w:rsidRDefault="00B1627F">
            <w:pPr>
              <w:rPr>
                <w:sz w:val="2"/>
                <w:szCs w:val="2"/>
              </w:rPr>
            </w:pPr>
          </w:p>
        </w:tc>
        <w:tc>
          <w:tcPr>
            <w:tcW w:w="5516" w:type="dxa"/>
          </w:tcPr>
          <w:p w:rsidR="00B1627F" w:rsidRDefault="005175BB">
            <w:pPr>
              <w:pStyle w:val="TableParagraph"/>
              <w:spacing w:before="43"/>
              <w:ind w:left="817" w:right="809"/>
              <w:jc w:val="center"/>
              <w:rPr>
                <w:sz w:val="24"/>
              </w:rPr>
            </w:pPr>
            <w:r>
              <w:rPr>
                <w:sz w:val="24"/>
              </w:rPr>
              <w:t>构件调运</w:t>
            </w:r>
          </w:p>
        </w:tc>
        <w:tc>
          <w:tcPr>
            <w:tcW w:w="813" w:type="dxa"/>
            <w:vMerge/>
            <w:tcBorders>
              <w:top w:val="nil"/>
            </w:tcBorders>
          </w:tcPr>
          <w:p w:rsidR="00B1627F" w:rsidRDefault="00B1627F">
            <w:pPr>
              <w:rPr>
                <w:sz w:val="2"/>
                <w:szCs w:val="2"/>
              </w:rPr>
            </w:pPr>
          </w:p>
        </w:tc>
      </w:tr>
      <w:tr w:rsidR="00B1627F">
        <w:trPr>
          <w:trHeight w:val="398"/>
        </w:trPr>
        <w:tc>
          <w:tcPr>
            <w:tcW w:w="2192" w:type="dxa"/>
            <w:vMerge/>
            <w:tcBorders>
              <w:top w:val="nil"/>
            </w:tcBorders>
          </w:tcPr>
          <w:p w:rsidR="00B1627F" w:rsidRDefault="00B1627F">
            <w:pPr>
              <w:rPr>
                <w:sz w:val="2"/>
                <w:szCs w:val="2"/>
              </w:rPr>
            </w:pPr>
          </w:p>
        </w:tc>
        <w:tc>
          <w:tcPr>
            <w:tcW w:w="5516" w:type="dxa"/>
          </w:tcPr>
          <w:p w:rsidR="00B1627F" w:rsidRDefault="005175BB">
            <w:pPr>
              <w:pStyle w:val="TableParagraph"/>
              <w:spacing w:before="45"/>
              <w:ind w:left="817" w:right="809"/>
              <w:jc w:val="center"/>
              <w:rPr>
                <w:sz w:val="24"/>
              </w:rPr>
            </w:pPr>
            <w:r>
              <w:rPr>
                <w:sz w:val="24"/>
              </w:rPr>
              <w:t>构件安装对位</w:t>
            </w:r>
          </w:p>
        </w:tc>
        <w:tc>
          <w:tcPr>
            <w:tcW w:w="813" w:type="dxa"/>
            <w:vMerge/>
            <w:tcBorders>
              <w:top w:val="nil"/>
            </w:tcBorders>
          </w:tcPr>
          <w:p w:rsidR="00B1627F" w:rsidRDefault="00B1627F">
            <w:pPr>
              <w:rPr>
                <w:sz w:val="2"/>
                <w:szCs w:val="2"/>
              </w:rPr>
            </w:pPr>
          </w:p>
        </w:tc>
      </w:tr>
      <w:tr w:rsidR="00B1627F">
        <w:trPr>
          <w:trHeight w:val="395"/>
        </w:trPr>
        <w:tc>
          <w:tcPr>
            <w:tcW w:w="2192" w:type="dxa"/>
          </w:tcPr>
          <w:p w:rsidR="00B1627F" w:rsidRDefault="005175BB">
            <w:pPr>
              <w:pStyle w:val="TableParagraph"/>
              <w:spacing w:before="45"/>
              <w:ind w:left="354" w:right="348"/>
              <w:jc w:val="center"/>
              <w:rPr>
                <w:sz w:val="24"/>
              </w:rPr>
            </w:pPr>
            <w:r>
              <w:rPr>
                <w:sz w:val="24"/>
              </w:rPr>
              <w:t>构件调整</w:t>
            </w:r>
          </w:p>
        </w:tc>
        <w:tc>
          <w:tcPr>
            <w:tcW w:w="5516" w:type="dxa"/>
          </w:tcPr>
          <w:p w:rsidR="00B1627F" w:rsidRDefault="005175BB">
            <w:pPr>
              <w:pStyle w:val="TableParagraph"/>
              <w:spacing w:before="45"/>
              <w:ind w:left="817" w:right="809"/>
              <w:jc w:val="center"/>
              <w:rPr>
                <w:sz w:val="24"/>
              </w:rPr>
            </w:pPr>
            <w:r>
              <w:rPr>
                <w:sz w:val="24"/>
              </w:rPr>
              <w:t>操作临时支撑进行构件调整</w:t>
            </w:r>
          </w:p>
        </w:tc>
        <w:tc>
          <w:tcPr>
            <w:tcW w:w="813" w:type="dxa"/>
          </w:tcPr>
          <w:p w:rsidR="00B1627F" w:rsidRDefault="005175BB">
            <w:pPr>
              <w:pStyle w:val="TableParagraph"/>
              <w:spacing w:before="45"/>
              <w:ind w:left="142" w:right="135"/>
              <w:jc w:val="center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</w:tr>
      <w:tr w:rsidR="00B1627F">
        <w:trPr>
          <w:trHeight w:val="398"/>
        </w:trPr>
        <w:tc>
          <w:tcPr>
            <w:tcW w:w="2192" w:type="dxa"/>
            <w:vMerge w:val="restart"/>
          </w:tcPr>
          <w:p w:rsidR="00B1627F" w:rsidRDefault="00B1627F">
            <w:pPr>
              <w:pStyle w:val="TableParagraph"/>
              <w:spacing w:before="5"/>
              <w:rPr>
                <w:rFonts w:ascii="黑体"/>
                <w:sz w:val="19"/>
              </w:rPr>
            </w:pPr>
          </w:p>
          <w:p w:rsidR="00B1627F" w:rsidRDefault="005175BB">
            <w:pPr>
              <w:pStyle w:val="TableParagraph"/>
              <w:spacing w:before="1"/>
              <w:ind w:left="494"/>
              <w:rPr>
                <w:sz w:val="24"/>
              </w:rPr>
            </w:pPr>
            <w:r>
              <w:rPr>
                <w:sz w:val="24"/>
              </w:rPr>
              <w:t>检查与复核</w:t>
            </w:r>
          </w:p>
        </w:tc>
        <w:tc>
          <w:tcPr>
            <w:tcW w:w="5516" w:type="dxa"/>
          </w:tcPr>
          <w:p w:rsidR="00B1627F" w:rsidRDefault="005175BB">
            <w:pPr>
              <w:pStyle w:val="TableParagraph"/>
              <w:spacing w:before="45"/>
              <w:ind w:left="817" w:right="809"/>
              <w:jc w:val="center"/>
              <w:rPr>
                <w:sz w:val="24"/>
              </w:rPr>
            </w:pPr>
            <w:r>
              <w:rPr>
                <w:sz w:val="24"/>
              </w:rPr>
              <w:t>检查构件安装质量并记录</w:t>
            </w:r>
          </w:p>
        </w:tc>
        <w:tc>
          <w:tcPr>
            <w:tcW w:w="813" w:type="dxa"/>
            <w:vMerge w:val="restart"/>
          </w:tcPr>
          <w:p w:rsidR="00B1627F" w:rsidRDefault="00B1627F">
            <w:pPr>
              <w:pStyle w:val="TableParagraph"/>
              <w:spacing w:before="5"/>
              <w:rPr>
                <w:rFonts w:ascii="黑体"/>
                <w:sz w:val="19"/>
              </w:rPr>
            </w:pPr>
          </w:p>
          <w:p w:rsidR="00B1627F" w:rsidRDefault="005175BB">
            <w:pPr>
              <w:pStyle w:val="TableParagraph"/>
              <w:spacing w:before="1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B1627F">
        <w:trPr>
          <w:trHeight w:val="397"/>
        </w:trPr>
        <w:tc>
          <w:tcPr>
            <w:tcW w:w="2192" w:type="dxa"/>
            <w:vMerge/>
            <w:tcBorders>
              <w:top w:val="nil"/>
            </w:tcBorders>
          </w:tcPr>
          <w:p w:rsidR="00B1627F" w:rsidRDefault="00B1627F">
            <w:pPr>
              <w:rPr>
                <w:sz w:val="2"/>
                <w:szCs w:val="2"/>
              </w:rPr>
            </w:pPr>
          </w:p>
        </w:tc>
        <w:tc>
          <w:tcPr>
            <w:tcW w:w="5516" w:type="dxa"/>
          </w:tcPr>
          <w:p w:rsidR="00B1627F" w:rsidRDefault="005175BB">
            <w:pPr>
              <w:pStyle w:val="TableParagraph"/>
              <w:spacing w:before="45"/>
              <w:ind w:left="817" w:right="809"/>
              <w:jc w:val="center"/>
              <w:rPr>
                <w:sz w:val="24"/>
              </w:rPr>
            </w:pPr>
            <w:r>
              <w:rPr>
                <w:sz w:val="24"/>
              </w:rPr>
              <w:t>复核并调整构件</w:t>
            </w:r>
          </w:p>
        </w:tc>
        <w:tc>
          <w:tcPr>
            <w:tcW w:w="813" w:type="dxa"/>
            <w:vMerge/>
            <w:tcBorders>
              <w:top w:val="nil"/>
            </w:tcBorders>
          </w:tcPr>
          <w:p w:rsidR="00B1627F" w:rsidRDefault="00B1627F">
            <w:pPr>
              <w:rPr>
                <w:sz w:val="2"/>
                <w:szCs w:val="2"/>
              </w:rPr>
            </w:pPr>
          </w:p>
        </w:tc>
      </w:tr>
      <w:tr w:rsidR="00B1627F">
        <w:trPr>
          <w:trHeight w:val="396"/>
        </w:trPr>
        <w:tc>
          <w:tcPr>
            <w:tcW w:w="2192" w:type="dxa"/>
          </w:tcPr>
          <w:p w:rsidR="00B1627F" w:rsidRDefault="005175BB">
            <w:pPr>
              <w:pStyle w:val="TableParagraph"/>
              <w:spacing w:before="43"/>
              <w:ind w:left="354" w:right="348"/>
              <w:jc w:val="center"/>
              <w:rPr>
                <w:sz w:val="24"/>
              </w:rPr>
            </w:pPr>
            <w:r>
              <w:rPr>
                <w:sz w:val="24"/>
              </w:rPr>
              <w:t>摘钩操作</w:t>
            </w:r>
          </w:p>
        </w:tc>
        <w:tc>
          <w:tcPr>
            <w:tcW w:w="5516" w:type="dxa"/>
          </w:tcPr>
          <w:p w:rsidR="00B1627F" w:rsidRDefault="005175BB">
            <w:pPr>
              <w:pStyle w:val="TableParagraph"/>
              <w:spacing w:before="43"/>
              <w:ind w:left="817" w:right="809"/>
              <w:jc w:val="center"/>
              <w:rPr>
                <w:sz w:val="24"/>
              </w:rPr>
            </w:pPr>
            <w:r>
              <w:rPr>
                <w:sz w:val="24"/>
              </w:rPr>
              <w:t>构件摘钩操作</w:t>
            </w:r>
          </w:p>
        </w:tc>
        <w:tc>
          <w:tcPr>
            <w:tcW w:w="813" w:type="dxa"/>
          </w:tcPr>
          <w:p w:rsidR="00B1627F" w:rsidRDefault="005175BB">
            <w:pPr>
              <w:pStyle w:val="TableParagraph"/>
              <w:spacing w:before="43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B1627F">
        <w:trPr>
          <w:trHeight w:val="398"/>
        </w:trPr>
        <w:tc>
          <w:tcPr>
            <w:tcW w:w="2192" w:type="dxa"/>
          </w:tcPr>
          <w:p w:rsidR="00B1627F" w:rsidRDefault="005175BB">
            <w:pPr>
              <w:pStyle w:val="TableParagraph"/>
              <w:spacing w:before="45"/>
              <w:ind w:left="354" w:right="348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封缝操作</w:t>
            </w:r>
            <w:proofErr w:type="gramEnd"/>
          </w:p>
        </w:tc>
        <w:tc>
          <w:tcPr>
            <w:tcW w:w="5516" w:type="dxa"/>
          </w:tcPr>
          <w:p w:rsidR="00B1627F" w:rsidRDefault="005175BB">
            <w:pPr>
              <w:pStyle w:val="TableParagraph"/>
              <w:spacing w:before="45"/>
              <w:ind w:left="817" w:right="809"/>
              <w:jc w:val="center"/>
              <w:rPr>
                <w:sz w:val="24"/>
              </w:rPr>
            </w:pPr>
            <w:r>
              <w:rPr>
                <w:sz w:val="24"/>
              </w:rPr>
              <w:t>墙板与楼板接缝抹灰操作</w:t>
            </w:r>
          </w:p>
        </w:tc>
        <w:tc>
          <w:tcPr>
            <w:tcW w:w="813" w:type="dxa"/>
          </w:tcPr>
          <w:p w:rsidR="00B1627F" w:rsidRDefault="005175BB">
            <w:pPr>
              <w:pStyle w:val="TableParagraph"/>
              <w:spacing w:before="45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B1627F">
        <w:trPr>
          <w:trHeight w:val="395"/>
        </w:trPr>
        <w:tc>
          <w:tcPr>
            <w:tcW w:w="2192" w:type="dxa"/>
            <w:vMerge w:val="restart"/>
          </w:tcPr>
          <w:p w:rsidR="00B1627F" w:rsidRDefault="00B1627F">
            <w:pPr>
              <w:pStyle w:val="TableParagraph"/>
              <w:spacing w:before="2"/>
              <w:rPr>
                <w:rFonts w:ascii="黑体"/>
                <w:sz w:val="35"/>
              </w:rPr>
            </w:pPr>
          </w:p>
          <w:p w:rsidR="00B1627F" w:rsidRDefault="005175BB">
            <w:pPr>
              <w:pStyle w:val="TableParagraph"/>
              <w:ind w:left="614"/>
              <w:rPr>
                <w:sz w:val="24"/>
              </w:rPr>
            </w:pPr>
            <w:proofErr w:type="gramStart"/>
            <w:r>
              <w:rPr>
                <w:sz w:val="24"/>
              </w:rPr>
              <w:t>工完料清</w:t>
            </w:r>
            <w:proofErr w:type="gramEnd"/>
          </w:p>
        </w:tc>
        <w:tc>
          <w:tcPr>
            <w:tcW w:w="5516" w:type="dxa"/>
          </w:tcPr>
          <w:p w:rsidR="00B1627F" w:rsidRDefault="005175BB">
            <w:pPr>
              <w:pStyle w:val="TableParagraph"/>
              <w:spacing w:before="45"/>
              <w:ind w:left="817" w:right="809"/>
              <w:jc w:val="center"/>
              <w:rPr>
                <w:sz w:val="24"/>
              </w:rPr>
            </w:pPr>
            <w:r>
              <w:rPr>
                <w:sz w:val="24"/>
              </w:rPr>
              <w:t>工具清点、清理、入库</w:t>
            </w:r>
          </w:p>
        </w:tc>
        <w:tc>
          <w:tcPr>
            <w:tcW w:w="813" w:type="dxa"/>
            <w:vMerge w:val="restart"/>
          </w:tcPr>
          <w:p w:rsidR="00B1627F" w:rsidRDefault="00B1627F">
            <w:pPr>
              <w:pStyle w:val="TableParagraph"/>
              <w:spacing w:before="2"/>
              <w:rPr>
                <w:rFonts w:ascii="黑体"/>
                <w:sz w:val="35"/>
              </w:rPr>
            </w:pPr>
          </w:p>
          <w:p w:rsidR="00B1627F" w:rsidRDefault="005175BB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B1627F">
        <w:trPr>
          <w:trHeight w:val="398"/>
        </w:trPr>
        <w:tc>
          <w:tcPr>
            <w:tcW w:w="2192" w:type="dxa"/>
            <w:vMerge/>
            <w:tcBorders>
              <w:top w:val="nil"/>
            </w:tcBorders>
          </w:tcPr>
          <w:p w:rsidR="00B1627F" w:rsidRDefault="00B1627F">
            <w:pPr>
              <w:rPr>
                <w:sz w:val="2"/>
                <w:szCs w:val="2"/>
              </w:rPr>
            </w:pPr>
          </w:p>
        </w:tc>
        <w:tc>
          <w:tcPr>
            <w:tcW w:w="5516" w:type="dxa"/>
          </w:tcPr>
          <w:p w:rsidR="00B1627F" w:rsidRDefault="005175BB">
            <w:pPr>
              <w:pStyle w:val="TableParagraph"/>
              <w:spacing w:before="45"/>
              <w:ind w:left="817" w:right="809"/>
              <w:jc w:val="center"/>
              <w:rPr>
                <w:sz w:val="24"/>
              </w:rPr>
            </w:pPr>
            <w:r>
              <w:rPr>
                <w:sz w:val="24"/>
              </w:rPr>
              <w:t>设备检查、清理、保养</w:t>
            </w:r>
          </w:p>
        </w:tc>
        <w:tc>
          <w:tcPr>
            <w:tcW w:w="813" w:type="dxa"/>
            <w:vMerge/>
            <w:tcBorders>
              <w:top w:val="nil"/>
            </w:tcBorders>
          </w:tcPr>
          <w:p w:rsidR="00B1627F" w:rsidRDefault="00B1627F">
            <w:pPr>
              <w:rPr>
                <w:sz w:val="2"/>
                <w:szCs w:val="2"/>
              </w:rPr>
            </w:pPr>
          </w:p>
        </w:tc>
      </w:tr>
      <w:tr w:rsidR="00B1627F">
        <w:trPr>
          <w:trHeight w:val="395"/>
        </w:trPr>
        <w:tc>
          <w:tcPr>
            <w:tcW w:w="2192" w:type="dxa"/>
            <w:vMerge/>
            <w:tcBorders>
              <w:top w:val="nil"/>
            </w:tcBorders>
          </w:tcPr>
          <w:p w:rsidR="00B1627F" w:rsidRDefault="00B1627F">
            <w:pPr>
              <w:rPr>
                <w:sz w:val="2"/>
                <w:szCs w:val="2"/>
              </w:rPr>
            </w:pPr>
          </w:p>
        </w:tc>
        <w:tc>
          <w:tcPr>
            <w:tcW w:w="5516" w:type="dxa"/>
          </w:tcPr>
          <w:p w:rsidR="00B1627F" w:rsidRDefault="005175BB">
            <w:pPr>
              <w:pStyle w:val="TableParagraph"/>
              <w:spacing w:before="45"/>
              <w:ind w:left="817" w:right="809"/>
              <w:jc w:val="center"/>
              <w:rPr>
                <w:sz w:val="24"/>
              </w:rPr>
            </w:pPr>
            <w:r>
              <w:rPr>
                <w:sz w:val="24"/>
              </w:rPr>
              <w:t>施工场地清理</w:t>
            </w:r>
          </w:p>
        </w:tc>
        <w:tc>
          <w:tcPr>
            <w:tcW w:w="813" w:type="dxa"/>
            <w:vMerge/>
            <w:tcBorders>
              <w:top w:val="nil"/>
            </w:tcBorders>
          </w:tcPr>
          <w:p w:rsidR="00B1627F" w:rsidRDefault="00B1627F">
            <w:pPr>
              <w:rPr>
                <w:sz w:val="2"/>
                <w:szCs w:val="2"/>
              </w:rPr>
            </w:pPr>
          </w:p>
        </w:tc>
      </w:tr>
      <w:tr w:rsidR="00B1627F">
        <w:trPr>
          <w:trHeight w:val="549"/>
        </w:trPr>
        <w:tc>
          <w:tcPr>
            <w:tcW w:w="7708" w:type="dxa"/>
            <w:gridSpan w:val="2"/>
          </w:tcPr>
          <w:p w:rsidR="00B1627F" w:rsidRDefault="005175BB">
            <w:pPr>
              <w:pStyle w:val="TableParagraph"/>
              <w:spacing w:before="122"/>
              <w:ind w:left="3592" w:right="3586"/>
              <w:jc w:val="center"/>
              <w:rPr>
                <w:sz w:val="24"/>
              </w:rPr>
            </w:pPr>
            <w:r>
              <w:rPr>
                <w:sz w:val="24"/>
              </w:rPr>
              <w:t>总分</w:t>
            </w:r>
          </w:p>
        </w:tc>
        <w:tc>
          <w:tcPr>
            <w:tcW w:w="813" w:type="dxa"/>
          </w:tcPr>
          <w:p w:rsidR="00B1627F" w:rsidRDefault="005175BB">
            <w:pPr>
              <w:pStyle w:val="TableParagraph"/>
              <w:spacing w:before="122"/>
              <w:ind w:left="142" w:right="135"/>
              <w:jc w:val="center"/>
              <w:rPr>
                <w:sz w:val="24"/>
              </w:rPr>
            </w:pPr>
            <w:r>
              <w:rPr>
                <w:sz w:val="24"/>
              </w:rPr>
              <w:t>64</w:t>
            </w:r>
          </w:p>
        </w:tc>
      </w:tr>
    </w:tbl>
    <w:p w:rsidR="00B1627F" w:rsidRDefault="00B1627F">
      <w:pPr>
        <w:jc w:val="center"/>
        <w:rPr>
          <w:sz w:val="24"/>
        </w:rPr>
        <w:sectPr w:rsidR="00B1627F">
          <w:pgSz w:w="11910" w:h="16840"/>
          <w:pgMar w:top="1420" w:right="1540" w:bottom="1380" w:left="1580" w:header="0" w:footer="1115" w:gutter="0"/>
          <w:cols w:space="720"/>
        </w:sectPr>
      </w:pPr>
    </w:p>
    <w:p w:rsidR="00B1627F" w:rsidRDefault="005175BB">
      <w:pPr>
        <w:spacing w:before="44"/>
        <w:ind w:right="38"/>
        <w:jc w:val="center"/>
        <w:rPr>
          <w:rFonts w:ascii="黑体" w:eastAsia="黑体"/>
          <w:sz w:val="24"/>
        </w:rPr>
      </w:pPr>
      <w:r>
        <w:rPr>
          <w:rFonts w:ascii="黑体" w:eastAsia="黑体" w:hint="eastAsia"/>
          <w:sz w:val="24"/>
        </w:rPr>
        <w:lastRenderedPageBreak/>
        <w:t>灌浆模拟</w:t>
      </w:r>
    </w:p>
    <w:p w:rsidR="00B1627F" w:rsidRDefault="00B1627F">
      <w:pPr>
        <w:pStyle w:val="a3"/>
        <w:spacing w:before="4"/>
        <w:ind w:left="0"/>
        <w:rPr>
          <w:rFonts w:ascii="黑体"/>
          <w:sz w:val="12"/>
        </w:rPr>
      </w:pPr>
    </w:p>
    <w:tbl>
      <w:tblPr>
        <w:tblStyle w:val="TableNormal"/>
        <w:tblW w:w="0" w:type="auto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915"/>
        <w:gridCol w:w="5809"/>
        <w:gridCol w:w="796"/>
      </w:tblGrid>
      <w:tr w:rsidR="00B1627F">
        <w:trPr>
          <w:trHeight w:val="395"/>
        </w:trPr>
        <w:tc>
          <w:tcPr>
            <w:tcW w:w="1915" w:type="dxa"/>
          </w:tcPr>
          <w:p w:rsidR="00B1627F" w:rsidRDefault="005175BB">
            <w:pPr>
              <w:pStyle w:val="TableParagraph"/>
              <w:spacing w:line="376" w:lineRule="exact"/>
              <w:ind w:left="215" w:right="208"/>
              <w:jc w:val="center"/>
              <w:rPr>
                <w:rFonts w:ascii="微软雅黑" w:eastAsia="微软雅黑"/>
                <w:b/>
                <w:sz w:val="24"/>
              </w:rPr>
            </w:pPr>
            <w:r>
              <w:rPr>
                <w:rFonts w:ascii="微软雅黑" w:eastAsia="微软雅黑" w:hint="eastAsia"/>
                <w:b/>
                <w:sz w:val="24"/>
              </w:rPr>
              <w:t>评分项</w:t>
            </w:r>
          </w:p>
        </w:tc>
        <w:tc>
          <w:tcPr>
            <w:tcW w:w="5809" w:type="dxa"/>
          </w:tcPr>
          <w:p w:rsidR="00B1627F" w:rsidRDefault="005175BB">
            <w:pPr>
              <w:pStyle w:val="TableParagraph"/>
              <w:spacing w:line="376" w:lineRule="exact"/>
              <w:ind w:left="1441" w:right="1437"/>
              <w:jc w:val="center"/>
              <w:rPr>
                <w:rFonts w:ascii="微软雅黑" w:eastAsia="微软雅黑"/>
                <w:b/>
                <w:sz w:val="24"/>
              </w:rPr>
            </w:pPr>
            <w:r>
              <w:rPr>
                <w:rFonts w:ascii="微软雅黑" w:eastAsia="微软雅黑" w:hint="eastAsia"/>
                <w:b/>
                <w:sz w:val="24"/>
              </w:rPr>
              <w:t>评分内容</w:t>
            </w:r>
          </w:p>
        </w:tc>
        <w:tc>
          <w:tcPr>
            <w:tcW w:w="796" w:type="dxa"/>
          </w:tcPr>
          <w:p w:rsidR="00B1627F" w:rsidRDefault="005175BB">
            <w:pPr>
              <w:pStyle w:val="TableParagraph"/>
              <w:spacing w:line="376" w:lineRule="exact"/>
              <w:ind w:left="138" w:right="127"/>
              <w:jc w:val="center"/>
              <w:rPr>
                <w:rFonts w:ascii="微软雅黑" w:eastAsia="微软雅黑"/>
                <w:b/>
                <w:sz w:val="24"/>
              </w:rPr>
            </w:pPr>
            <w:r>
              <w:rPr>
                <w:rFonts w:ascii="微软雅黑" w:eastAsia="微软雅黑" w:hint="eastAsia"/>
                <w:b/>
                <w:sz w:val="24"/>
              </w:rPr>
              <w:t>分值</w:t>
            </w:r>
          </w:p>
        </w:tc>
      </w:tr>
      <w:tr w:rsidR="00B1627F">
        <w:trPr>
          <w:trHeight w:val="397"/>
        </w:trPr>
        <w:tc>
          <w:tcPr>
            <w:tcW w:w="1915" w:type="dxa"/>
          </w:tcPr>
          <w:p w:rsidR="00B1627F" w:rsidRDefault="005175BB">
            <w:pPr>
              <w:pStyle w:val="TableParagraph"/>
              <w:spacing w:before="45"/>
              <w:ind w:left="215" w:right="210"/>
              <w:jc w:val="center"/>
              <w:rPr>
                <w:sz w:val="24"/>
              </w:rPr>
            </w:pPr>
            <w:r>
              <w:rPr>
                <w:sz w:val="24"/>
              </w:rPr>
              <w:t>施工人员准备</w:t>
            </w:r>
          </w:p>
        </w:tc>
        <w:tc>
          <w:tcPr>
            <w:tcW w:w="5809" w:type="dxa"/>
          </w:tcPr>
          <w:p w:rsidR="00B1627F" w:rsidRDefault="005175BB">
            <w:pPr>
              <w:pStyle w:val="TableParagraph"/>
              <w:spacing w:before="45"/>
              <w:ind w:left="1442" w:right="1437"/>
              <w:jc w:val="center"/>
              <w:rPr>
                <w:sz w:val="24"/>
              </w:rPr>
            </w:pPr>
            <w:r>
              <w:rPr>
                <w:sz w:val="24"/>
              </w:rPr>
              <w:t>劳保用品准备</w:t>
            </w:r>
          </w:p>
        </w:tc>
        <w:tc>
          <w:tcPr>
            <w:tcW w:w="796" w:type="dxa"/>
          </w:tcPr>
          <w:p w:rsidR="00B1627F" w:rsidRDefault="005175BB">
            <w:pPr>
              <w:pStyle w:val="TableParagraph"/>
              <w:spacing w:before="4"/>
              <w:ind w:left="12"/>
              <w:jc w:val="center"/>
              <w:rPr>
                <w:rFonts w:ascii="Simplified Arabic"/>
              </w:rPr>
            </w:pPr>
            <w:r>
              <w:rPr>
                <w:rFonts w:ascii="Simplified Arabic"/>
              </w:rPr>
              <w:t>1</w:t>
            </w:r>
          </w:p>
        </w:tc>
      </w:tr>
      <w:tr w:rsidR="00B1627F">
        <w:trPr>
          <w:trHeight w:val="395"/>
        </w:trPr>
        <w:tc>
          <w:tcPr>
            <w:tcW w:w="1915" w:type="dxa"/>
            <w:vMerge w:val="restart"/>
          </w:tcPr>
          <w:p w:rsidR="00B1627F" w:rsidRDefault="00B1627F">
            <w:pPr>
              <w:pStyle w:val="TableParagraph"/>
              <w:spacing w:before="5"/>
              <w:rPr>
                <w:rFonts w:ascii="黑体"/>
                <w:sz w:val="19"/>
              </w:rPr>
            </w:pPr>
          </w:p>
          <w:p w:rsidR="00B1627F" w:rsidRDefault="005175BB">
            <w:pPr>
              <w:pStyle w:val="TableParagraph"/>
              <w:spacing w:before="1"/>
              <w:ind w:left="235"/>
              <w:rPr>
                <w:sz w:val="24"/>
              </w:rPr>
            </w:pPr>
            <w:r>
              <w:rPr>
                <w:sz w:val="24"/>
              </w:rPr>
              <w:t>施工现场准备</w:t>
            </w:r>
          </w:p>
        </w:tc>
        <w:tc>
          <w:tcPr>
            <w:tcW w:w="5809" w:type="dxa"/>
          </w:tcPr>
          <w:p w:rsidR="00B1627F" w:rsidRDefault="005175BB">
            <w:pPr>
              <w:pStyle w:val="TableParagraph"/>
              <w:spacing w:before="45"/>
              <w:ind w:left="1442" w:right="1437"/>
              <w:jc w:val="center"/>
              <w:rPr>
                <w:sz w:val="24"/>
              </w:rPr>
            </w:pPr>
            <w:r>
              <w:rPr>
                <w:sz w:val="24"/>
              </w:rPr>
              <w:t>环境温度测量</w:t>
            </w:r>
          </w:p>
        </w:tc>
        <w:tc>
          <w:tcPr>
            <w:tcW w:w="796" w:type="dxa"/>
            <w:vMerge w:val="restart"/>
          </w:tcPr>
          <w:p w:rsidR="00B1627F" w:rsidRDefault="00B1627F">
            <w:pPr>
              <w:pStyle w:val="TableParagraph"/>
              <w:spacing w:before="3"/>
              <w:rPr>
                <w:rFonts w:ascii="黑体"/>
                <w:sz w:val="16"/>
              </w:rPr>
            </w:pPr>
          </w:p>
          <w:p w:rsidR="00B1627F" w:rsidRDefault="005175BB">
            <w:pPr>
              <w:pStyle w:val="TableParagraph"/>
              <w:ind w:left="12"/>
              <w:jc w:val="center"/>
              <w:rPr>
                <w:rFonts w:ascii="Simplified Arabic"/>
              </w:rPr>
            </w:pPr>
            <w:r>
              <w:rPr>
                <w:rFonts w:ascii="Simplified Arabic"/>
              </w:rPr>
              <w:t>1</w:t>
            </w:r>
          </w:p>
        </w:tc>
      </w:tr>
      <w:tr w:rsidR="00B1627F">
        <w:trPr>
          <w:trHeight w:val="397"/>
        </w:trPr>
        <w:tc>
          <w:tcPr>
            <w:tcW w:w="1915" w:type="dxa"/>
            <w:vMerge/>
            <w:tcBorders>
              <w:top w:val="nil"/>
            </w:tcBorders>
          </w:tcPr>
          <w:p w:rsidR="00B1627F" w:rsidRDefault="00B1627F">
            <w:pPr>
              <w:rPr>
                <w:sz w:val="2"/>
                <w:szCs w:val="2"/>
              </w:rPr>
            </w:pPr>
          </w:p>
        </w:tc>
        <w:tc>
          <w:tcPr>
            <w:tcW w:w="5809" w:type="dxa"/>
          </w:tcPr>
          <w:p w:rsidR="00B1627F" w:rsidRDefault="005175BB">
            <w:pPr>
              <w:pStyle w:val="TableParagraph"/>
              <w:spacing w:before="45"/>
              <w:ind w:left="1442" w:right="1437"/>
              <w:jc w:val="center"/>
              <w:rPr>
                <w:sz w:val="24"/>
              </w:rPr>
            </w:pPr>
            <w:r>
              <w:rPr>
                <w:sz w:val="24"/>
              </w:rPr>
              <w:t>湿润灌浆孔</w:t>
            </w:r>
          </w:p>
        </w:tc>
        <w:tc>
          <w:tcPr>
            <w:tcW w:w="796" w:type="dxa"/>
            <w:vMerge/>
            <w:tcBorders>
              <w:top w:val="nil"/>
            </w:tcBorders>
          </w:tcPr>
          <w:p w:rsidR="00B1627F" w:rsidRDefault="00B1627F">
            <w:pPr>
              <w:rPr>
                <w:sz w:val="2"/>
                <w:szCs w:val="2"/>
              </w:rPr>
            </w:pPr>
          </w:p>
        </w:tc>
      </w:tr>
      <w:tr w:rsidR="00B1627F">
        <w:trPr>
          <w:trHeight w:val="398"/>
        </w:trPr>
        <w:tc>
          <w:tcPr>
            <w:tcW w:w="1915" w:type="dxa"/>
            <w:vMerge w:val="restart"/>
          </w:tcPr>
          <w:p w:rsidR="00B1627F" w:rsidRDefault="005175BB">
            <w:pPr>
              <w:pStyle w:val="TableParagraph"/>
              <w:spacing w:before="93" w:line="242" w:lineRule="auto"/>
              <w:ind w:left="834" w:right="109" w:hanging="720"/>
              <w:rPr>
                <w:sz w:val="24"/>
              </w:rPr>
            </w:pPr>
            <w:r>
              <w:rPr>
                <w:sz w:val="24"/>
              </w:rPr>
              <w:t>灌浆料制作与检测</w:t>
            </w:r>
          </w:p>
        </w:tc>
        <w:tc>
          <w:tcPr>
            <w:tcW w:w="5809" w:type="dxa"/>
          </w:tcPr>
          <w:p w:rsidR="00B1627F" w:rsidRDefault="005175BB">
            <w:pPr>
              <w:pStyle w:val="TableParagraph"/>
              <w:spacing w:before="45"/>
              <w:ind w:left="1442" w:right="1437"/>
              <w:jc w:val="center"/>
              <w:rPr>
                <w:sz w:val="24"/>
              </w:rPr>
            </w:pPr>
            <w:r>
              <w:rPr>
                <w:sz w:val="24"/>
              </w:rPr>
              <w:t>依照配比进行灌浆料制作</w:t>
            </w:r>
          </w:p>
        </w:tc>
        <w:tc>
          <w:tcPr>
            <w:tcW w:w="796" w:type="dxa"/>
            <w:vMerge w:val="restart"/>
          </w:tcPr>
          <w:p w:rsidR="00B1627F" w:rsidRDefault="00B1627F">
            <w:pPr>
              <w:pStyle w:val="TableParagraph"/>
              <w:spacing w:before="3"/>
              <w:rPr>
                <w:rFonts w:ascii="黑体"/>
                <w:sz w:val="16"/>
              </w:rPr>
            </w:pPr>
          </w:p>
          <w:p w:rsidR="00B1627F" w:rsidRDefault="005175BB">
            <w:pPr>
              <w:pStyle w:val="TableParagraph"/>
              <w:ind w:left="12"/>
              <w:jc w:val="center"/>
              <w:rPr>
                <w:rFonts w:ascii="Simplified Arabic"/>
              </w:rPr>
            </w:pPr>
            <w:r>
              <w:rPr>
                <w:rFonts w:ascii="Simplified Arabic"/>
              </w:rPr>
              <w:t>6</w:t>
            </w:r>
          </w:p>
        </w:tc>
      </w:tr>
      <w:tr w:rsidR="00B1627F">
        <w:trPr>
          <w:trHeight w:val="395"/>
        </w:trPr>
        <w:tc>
          <w:tcPr>
            <w:tcW w:w="1915" w:type="dxa"/>
            <w:vMerge/>
            <w:tcBorders>
              <w:top w:val="nil"/>
            </w:tcBorders>
          </w:tcPr>
          <w:p w:rsidR="00B1627F" w:rsidRDefault="00B1627F">
            <w:pPr>
              <w:rPr>
                <w:sz w:val="2"/>
                <w:szCs w:val="2"/>
              </w:rPr>
            </w:pPr>
          </w:p>
        </w:tc>
        <w:tc>
          <w:tcPr>
            <w:tcW w:w="5809" w:type="dxa"/>
          </w:tcPr>
          <w:p w:rsidR="00B1627F" w:rsidRDefault="005175BB">
            <w:pPr>
              <w:pStyle w:val="TableParagraph"/>
              <w:spacing w:before="43"/>
              <w:ind w:left="1442" w:right="1437"/>
              <w:jc w:val="center"/>
              <w:rPr>
                <w:sz w:val="24"/>
              </w:rPr>
            </w:pPr>
            <w:r>
              <w:rPr>
                <w:sz w:val="24"/>
              </w:rPr>
              <w:t>灌浆料流动度检测</w:t>
            </w:r>
          </w:p>
        </w:tc>
        <w:tc>
          <w:tcPr>
            <w:tcW w:w="796" w:type="dxa"/>
            <w:vMerge/>
            <w:tcBorders>
              <w:top w:val="nil"/>
            </w:tcBorders>
          </w:tcPr>
          <w:p w:rsidR="00B1627F" w:rsidRDefault="00B1627F">
            <w:pPr>
              <w:rPr>
                <w:sz w:val="2"/>
                <w:szCs w:val="2"/>
              </w:rPr>
            </w:pPr>
          </w:p>
        </w:tc>
      </w:tr>
      <w:tr w:rsidR="00B1627F">
        <w:trPr>
          <w:trHeight w:val="397"/>
        </w:trPr>
        <w:tc>
          <w:tcPr>
            <w:tcW w:w="1915" w:type="dxa"/>
          </w:tcPr>
          <w:p w:rsidR="00B1627F" w:rsidRDefault="005175BB">
            <w:pPr>
              <w:pStyle w:val="TableParagraph"/>
              <w:spacing w:before="45"/>
              <w:ind w:left="214" w:right="210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封缝料</w:t>
            </w:r>
            <w:proofErr w:type="gramEnd"/>
            <w:r>
              <w:rPr>
                <w:sz w:val="24"/>
              </w:rPr>
              <w:t>制作</w:t>
            </w:r>
          </w:p>
        </w:tc>
        <w:tc>
          <w:tcPr>
            <w:tcW w:w="5809" w:type="dxa"/>
          </w:tcPr>
          <w:p w:rsidR="00B1627F" w:rsidRDefault="005175BB">
            <w:pPr>
              <w:pStyle w:val="TableParagraph"/>
              <w:spacing w:before="45"/>
              <w:ind w:left="1442" w:right="1437"/>
              <w:jc w:val="center"/>
              <w:rPr>
                <w:sz w:val="24"/>
              </w:rPr>
            </w:pPr>
            <w:r>
              <w:rPr>
                <w:sz w:val="24"/>
              </w:rPr>
              <w:t>依照配比</w:t>
            </w:r>
            <w:proofErr w:type="gramStart"/>
            <w:r>
              <w:rPr>
                <w:sz w:val="24"/>
              </w:rPr>
              <w:t>进行封缝浆料</w:t>
            </w:r>
            <w:proofErr w:type="gramEnd"/>
            <w:r>
              <w:rPr>
                <w:sz w:val="24"/>
              </w:rPr>
              <w:t>制作</w:t>
            </w:r>
          </w:p>
        </w:tc>
        <w:tc>
          <w:tcPr>
            <w:tcW w:w="796" w:type="dxa"/>
          </w:tcPr>
          <w:p w:rsidR="00B1627F" w:rsidRDefault="005175BB">
            <w:pPr>
              <w:pStyle w:val="TableParagraph"/>
              <w:spacing w:before="4"/>
              <w:ind w:left="12"/>
              <w:jc w:val="center"/>
              <w:rPr>
                <w:rFonts w:ascii="Simplified Arabic"/>
              </w:rPr>
            </w:pPr>
            <w:r>
              <w:rPr>
                <w:rFonts w:ascii="Simplified Arabic"/>
              </w:rPr>
              <w:t>4</w:t>
            </w:r>
          </w:p>
        </w:tc>
      </w:tr>
      <w:tr w:rsidR="00B1627F">
        <w:trPr>
          <w:trHeight w:val="395"/>
        </w:trPr>
        <w:tc>
          <w:tcPr>
            <w:tcW w:w="1915" w:type="dxa"/>
            <w:vMerge w:val="restart"/>
          </w:tcPr>
          <w:p w:rsidR="00B1627F" w:rsidRDefault="00B1627F">
            <w:pPr>
              <w:pStyle w:val="TableParagraph"/>
              <w:spacing w:before="3"/>
              <w:rPr>
                <w:rFonts w:ascii="黑体"/>
                <w:sz w:val="19"/>
              </w:rPr>
            </w:pPr>
          </w:p>
          <w:p w:rsidR="00B1627F" w:rsidRDefault="005175BB">
            <w:pPr>
              <w:pStyle w:val="TableParagraph"/>
              <w:ind w:left="354"/>
              <w:rPr>
                <w:sz w:val="24"/>
              </w:rPr>
            </w:pPr>
            <w:proofErr w:type="gramStart"/>
            <w:r>
              <w:rPr>
                <w:sz w:val="24"/>
              </w:rPr>
              <w:t>封边与</w:t>
            </w:r>
            <w:proofErr w:type="gramEnd"/>
            <w:r>
              <w:rPr>
                <w:sz w:val="24"/>
              </w:rPr>
              <w:t>分仓</w:t>
            </w:r>
          </w:p>
        </w:tc>
        <w:tc>
          <w:tcPr>
            <w:tcW w:w="5809" w:type="dxa"/>
          </w:tcPr>
          <w:p w:rsidR="00B1627F" w:rsidRDefault="005175BB">
            <w:pPr>
              <w:pStyle w:val="TableParagraph"/>
              <w:spacing w:before="45"/>
              <w:ind w:left="1442" w:right="1437"/>
              <w:jc w:val="center"/>
              <w:rPr>
                <w:sz w:val="24"/>
              </w:rPr>
            </w:pPr>
            <w:r>
              <w:rPr>
                <w:sz w:val="24"/>
              </w:rPr>
              <w:t>根据构件尺寸进行分仓操作</w:t>
            </w:r>
          </w:p>
        </w:tc>
        <w:tc>
          <w:tcPr>
            <w:tcW w:w="796" w:type="dxa"/>
            <w:vMerge w:val="restart"/>
          </w:tcPr>
          <w:p w:rsidR="00B1627F" w:rsidRDefault="00B1627F">
            <w:pPr>
              <w:pStyle w:val="TableParagraph"/>
              <w:rPr>
                <w:rFonts w:ascii="黑体"/>
                <w:sz w:val="16"/>
              </w:rPr>
            </w:pPr>
          </w:p>
          <w:p w:rsidR="00B1627F" w:rsidRDefault="005175BB">
            <w:pPr>
              <w:pStyle w:val="TableParagraph"/>
              <w:spacing w:before="1"/>
              <w:ind w:left="12"/>
              <w:jc w:val="center"/>
              <w:rPr>
                <w:rFonts w:ascii="Simplified Arabic"/>
              </w:rPr>
            </w:pPr>
            <w:r>
              <w:rPr>
                <w:rFonts w:ascii="Simplified Arabic"/>
              </w:rPr>
              <w:t>1</w:t>
            </w:r>
          </w:p>
        </w:tc>
      </w:tr>
      <w:tr w:rsidR="00B1627F">
        <w:trPr>
          <w:trHeight w:val="398"/>
        </w:trPr>
        <w:tc>
          <w:tcPr>
            <w:tcW w:w="1915" w:type="dxa"/>
            <w:vMerge/>
            <w:tcBorders>
              <w:top w:val="nil"/>
            </w:tcBorders>
          </w:tcPr>
          <w:p w:rsidR="00B1627F" w:rsidRDefault="00B1627F">
            <w:pPr>
              <w:rPr>
                <w:sz w:val="2"/>
                <w:szCs w:val="2"/>
              </w:rPr>
            </w:pPr>
          </w:p>
        </w:tc>
        <w:tc>
          <w:tcPr>
            <w:tcW w:w="5809" w:type="dxa"/>
          </w:tcPr>
          <w:p w:rsidR="00B1627F" w:rsidRDefault="005175BB">
            <w:pPr>
              <w:pStyle w:val="TableParagraph"/>
              <w:spacing w:before="45"/>
              <w:ind w:left="1442" w:right="1437"/>
              <w:jc w:val="center"/>
              <w:rPr>
                <w:sz w:val="24"/>
              </w:rPr>
            </w:pPr>
            <w:r>
              <w:rPr>
                <w:sz w:val="24"/>
              </w:rPr>
              <w:t>操作</w:t>
            </w:r>
            <w:proofErr w:type="gramStart"/>
            <w:r>
              <w:rPr>
                <w:sz w:val="24"/>
              </w:rPr>
              <w:t>封边设备进行封边</w:t>
            </w:r>
            <w:proofErr w:type="gramEnd"/>
            <w:r>
              <w:rPr>
                <w:sz w:val="24"/>
              </w:rPr>
              <w:t>操作</w:t>
            </w:r>
          </w:p>
        </w:tc>
        <w:tc>
          <w:tcPr>
            <w:tcW w:w="796" w:type="dxa"/>
            <w:vMerge/>
            <w:tcBorders>
              <w:top w:val="nil"/>
            </w:tcBorders>
          </w:tcPr>
          <w:p w:rsidR="00B1627F" w:rsidRDefault="00B1627F">
            <w:pPr>
              <w:rPr>
                <w:sz w:val="2"/>
                <w:szCs w:val="2"/>
              </w:rPr>
            </w:pPr>
          </w:p>
        </w:tc>
      </w:tr>
      <w:tr w:rsidR="00B1627F">
        <w:trPr>
          <w:trHeight w:val="398"/>
        </w:trPr>
        <w:tc>
          <w:tcPr>
            <w:tcW w:w="1915" w:type="dxa"/>
            <w:vMerge w:val="restart"/>
          </w:tcPr>
          <w:p w:rsidR="00B1627F" w:rsidRDefault="00B1627F">
            <w:pPr>
              <w:pStyle w:val="TableParagraph"/>
              <w:spacing w:before="5"/>
              <w:rPr>
                <w:rFonts w:ascii="黑体"/>
                <w:sz w:val="19"/>
              </w:rPr>
            </w:pPr>
          </w:p>
          <w:p w:rsidR="00B1627F" w:rsidRDefault="005175BB">
            <w:pPr>
              <w:pStyle w:val="TableParagraph"/>
              <w:spacing w:before="1"/>
              <w:ind w:left="474"/>
              <w:rPr>
                <w:sz w:val="24"/>
              </w:rPr>
            </w:pPr>
            <w:r>
              <w:rPr>
                <w:sz w:val="24"/>
              </w:rPr>
              <w:t>灌浆操作</w:t>
            </w:r>
          </w:p>
        </w:tc>
        <w:tc>
          <w:tcPr>
            <w:tcW w:w="5809" w:type="dxa"/>
          </w:tcPr>
          <w:p w:rsidR="00B1627F" w:rsidRDefault="005175BB">
            <w:pPr>
              <w:pStyle w:val="TableParagraph"/>
              <w:spacing w:before="45"/>
              <w:ind w:left="1442" w:right="1437"/>
              <w:jc w:val="center"/>
              <w:rPr>
                <w:sz w:val="24"/>
              </w:rPr>
            </w:pPr>
            <w:r>
              <w:rPr>
                <w:sz w:val="24"/>
              </w:rPr>
              <w:t>操作灌浆设备进行灌浆操作</w:t>
            </w:r>
          </w:p>
        </w:tc>
        <w:tc>
          <w:tcPr>
            <w:tcW w:w="796" w:type="dxa"/>
            <w:vMerge w:val="restart"/>
          </w:tcPr>
          <w:p w:rsidR="00B1627F" w:rsidRDefault="00B1627F">
            <w:pPr>
              <w:pStyle w:val="TableParagraph"/>
              <w:spacing w:before="3"/>
              <w:rPr>
                <w:rFonts w:ascii="黑体"/>
                <w:sz w:val="16"/>
              </w:rPr>
            </w:pPr>
          </w:p>
          <w:p w:rsidR="00B1627F" w:rsidRDefault="005175BB">
            <w:pPr>
              <w:pStyle w:val="TableParagraph"/>
              <w:ind w:left="12"/>
              <w:jc w:val="center"/>
              <w:rPr>
                <w:rFonts w:ascii="Simplified Arabic"/>
              </w:rPr>
            </w:pPr>
            <w:r>
              <w:rPr>
                <w:rFonts w:ascii="Simplified Arabic"/>
              </w:rPr>
              <w:t>3</w:t>
            </w:r>
          </w:p>
        </w:tc>
      </w:tr>
      <w:tr w:rsidR="00B1627F">
        <w:trPr>
          <w:trHeight w:val="395"/>
        </w:trPr>
        <w:tc>
          <w:tcPr>
            <w:tcW w:w="1915" w:type="dxa"/>
            <w:vMerge/>
            <w:tcBorders>
              <w:top w:val="nil"/>
            </w:tcBorders>
          </w:tcPr>
          <w:p w:rsidR="00B1627F" w:rsidRDefault="00B1627F">
            <w:pPr>
              <w:rPr>
                <w:sz w:val="2"/>
                <w:szCs w:val="2"/>
              </w:rPr>
            </w:pPr>
          </w:p>
        </w:tc>
        <w:tc>
          <w:tcPr>
            <w:tcW w:w="5809" w:type="dxa"/>
          </w:tcPr>
          <w:p w:rsidR="00B1627F" w:rsidRDefault="005175BB">
            <w:pPr>
              <w:pStyle w:val="TableParagraph"/>
              <w:spacing w:before="43"/>
              <w:ind w:left="1442" w:right="1437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出浆孔封堵</w:t>
            </w:r>
            <w:proofErr w:type="gramEnd"/>
          </w:p>
        </w:tc>
        <w:tc>
          <w:tcPr>
            <w:tcW w:w="796" w:type="dxa"/>
            <w:vMerge/>
            <w:tcBorders>
              <w:top w:val="nil"/>
            </w:tcBorders>
          </w:tcPr>
          <w:p w:rsidR="00B1627F" w:rsidRDefault="00B1627F">
            <w:pPr>
              <w:rPr>
                <w:sz w:val="2"/>
                <w:szCs w:val="2"/>
              </w:rPr>
            </w:pPr>
          </w:p>
        </w:tc>
      </w:tr>
      <w:tr w:rsidR="00B1627F">
        <w:trPr>
          <w:trHeight w:val="398"/>
        </w:trPr>
        <w:tc>
          <w:tcPr>
            <w:tcW w:w="1915" w:type="dxa"/>
          </w:tcPr>
          <w:p w:rsidR="00B1627F" w:rsidRDefault="005175BB">
            <w:pPr>
              <w:pStyle w:val="TableParagraph"/>
              <w:spacing w:before="45"/>
              <w:ind w:left="214" w:right="210"/>
              <w:jc w:val="center"/>
              <w:rPr>
                <w:sz w:val="24"/>
              </w:rPr>
            </w:pPr>
            <w:r>
              <w:rPr>
                <w:sz w:val="24"/>
              </w:rPr>
              <w:t>施工记录</w:t>
            </w:r>
          </w:p>
        </w:tc>
        <w:tc>
          <w:tcPr>
            <w:tcW w:w="5809" w:type="dxa"/>
          </w:tcPr>
          <w:p w:rsidR="00B1627F" w:rsidRDefault="005175BB">
            <w:pPr>
              <w:pStyle w:val="TableParagraph"/>
              <w:spacing w:before="45"/>
              <w:ind w:left="1442" w:right="1437"/>
              <w:jc w:val="center"/>
              <w:rPr>
                <w:sz w:val="24"/>
              </w:rPr>
            </w:pPr>
            <w:r>
              <w:rPr>
                <w:sz w:val="24"/>
              </w:rPr>
              <w:t>填写施工记录表</w:t>
            </w:r>
          </w:p>
        </w:tc>
        <w:tc>
          <w:tcPr>
            <w:tcW w:w="796" w:type="dxa"/>
          </w:tcPr>
          <w:p w:rsidR="00B1627F" w:rsidRDefault="005175BB">
            <w:pPr>
              <w:pStyle w:val="TableParagraph"/>
              <w:spacing w:before="4"/>
              <w:ind w:left="12"/>
              <w:jc w:val="center"/>
              <w:rPr>
                <w:rFonts w:ascii="Simplified Arabic"/>
              </w:rPr>
            </w:pPr>
            <w:r>
              <w:rPr>
                <w:rFonts w:ascii="Simplified Arabic"/>
              </w:rPr>
              <w:t>1</w:t>
            </w:r>
          </w:p>
        </w:tc>
      </w:tr>
      <w:tr w:rsidR="00B1627F">
        <w:trPr>
          <w:trHeight w:val="395"/>
        </w:trPr>
        <w:tc>
          <w:tcPr>
            <w:tcW w:w="1915" w:type="dxa"/>
            <w:vMerge w:val="restart"/>
          </w:tcPr>
          <w:p w:rsidR="00B1627F" w:rsidRDefault="00B1627F">
            <w:pPr>
              <w:pStyle w:val="TableParagraph"/>
              <w:rPr>
                <w:rFonts w:ascii="黑体"/>
                <w:sz w:val="24"/>
              </w:rPr>
            </w:pPr>
          </w:p>
          <w:p w:rsidR="00B1627F" w:rsidRDefault="00B1627F">
            <w:pPr>
              <w:pStyle w:val="TableParagraph"/>
              <w:spacing w:before="1"/>
              <w:rPr>
                <w:rFonts w:ascii="黑体"/>
                <w:sz w:val="27"/>
              </w:rPr>
            </w:pPr>
          </w:p>
          <w:p w:rsidR="00B1627F" w:rsidRDefault="005175BB">
            <w:pPr>
              <w:pStyle w:val="TableParagraph"/>
              <w:ind w:left="474"/>
              <w:rPr>
                <w:sz w:val="24"/>
              </w:rPr>
            </w:pPr>
            <w:proofErr w:type="gramStart"/>
            <w:r>
              <w:rPr>
                <w:sz w:val="24"/>
              </w:rPr>
              <w:t>工完料清</w:t>
            </w:r>
            <w:proofErr w:type="gramEnd"/>
          </w:p>
        </w:tc>
        <w:tc>
          <w:tcPr>
            <w:tcW w:w="5809" w:type="dxa"/>
          </w:tcPr>
          <w:p w:rsidR="00B1627F" w:rsidRDefault="005175BB">
            <w:pPr>
              <w:pStyle w:val="TableParagraph"/>
              <w:spacing w:before="45"/>
              <w:ind w:left="1442" w:right="1437"/>
              <w:jc w:val="center"/>
              <w:rPr>
                <w:sz w:val="24"/>
              </w:rPr>
            </w:pPr>
            <w:r>
              <w:rPr>
                <w:sz w:val="24"/>
              </w:rPr>
              <w:t>工具清点、清理、入库</w:t>
            </w:r>
          </w:p>
        </w:tc>
        <w:tc>
          <w:tcPr>
            <w:tcW w:w="796" w:type="dxa"/>
            <w:vMerge w:val="restart"/>
          </w:tcPr>
          <w:p w:rsidR="00B1627F" w:rsidRDefault="00B1627F">
            <w:pPr>
              <w:pStyle w:val="TableParagraph"/>
              <w:rPr>
                <w:rFonts w:ascii="黑体"/>
              </w:rPr>
            </w:pPr>
          </w:p>
          <w:p w:rsidR="00B1627F" w:rsidRDefault="00B1627F">
            <w:pPr>
              <w:pStyle w:val="TableParagraph"/>
              <w:spacing w:before="11"/>
              <w:rPr>
                <w:rFonts w:ascii="黑体"/>
                <w:sz w:val="25"/>
              </w:rPr>
            </w:pPr>
          </w:p>
          <w:p w:rsidR="00B1627F" w:rsidRDefault="005175BB">
            <w:pPr>
              <w:pStyle w:val="TableParagraph"/>
              <w:ind w:left="12"/>
              <w:jc w:val="center"/>
              <w:rPr>
                <w:rFonts w:ascii="Simplified Arabic"/>
              </w:rPr>
            </w:pPr>
            <w:r>
              <w:rPr>
                <w:rFonts w:ascii="Simplified Arabic"/>
              </w:rPr>
              <w:t>1</w:t>
            </w:r>
          </w:p>
        </w:tc>
      </w:tr>
      <w:tr w:rsidR="00B1627F">
        <w:trPr>
          <w:trHeight w:val="397"/>
        </w:trPr>
        <w:tc>
          <w:tcPr>
            <w:tcW w:w="1915" w:type="dxa"/>
            <w:vMerge/>
            <w:tcBorders>
              <w:top w:val="nil"/>
            </w:tcBorders>
          </w:tcPr>
          <w:p w:rsidR="00B1627F" w:rsidRDefault="00B1627F">
            <w:pPr>
              <w:rPr>
                <w:sz w:val="2"/>
                <w:szCs w:val="2"/>
              </w:rPr>
            </w:pPr>
          </w:p>
        </w:tc>
        <w:tc>
          <w:tcPr>
            <w:tcW w:w="5809" w:type="dxa"/>
          </w:tcPr>
          <w:p w:rsidR="00B1627F" w:rsidRDefault="005175BB">
            <w:pPr>
              <w:pStyle w:val="TableParagraph"/>
              <w:spacing w:before="45"/>
              <w:ind w:left="1442" w:right="1437"/>
              <w:jc w:val="center"/>
              <w:rPr>
                <w:sz w:val="24"/>
              </w:rPr>
            </w:pPr>
            <w:r>
              <w:rPr>
                <w:sz w:val="24"/>
              </w:rPr>
              <w:t>设备检查、清理、保养</w:t>
            </w:r>
          </w:p>
        </w:tc>
        <w:tc>
          <w:tcPr>
            <w:tcW w:w="796" w:type="dxa"/>
            <w:vMerge/>
            <w:tcBorders>
              <w:top w:val="nil"/>
            </w:tcBorders>
          </w:tcPr>
          <w:p w:rsidR="00B1627F" w:rsidRDefault="00B1627F">
            <w:pPr>
              <w:rPr>
                <w:sz w:val="2"/>
                <w:szCs w:val="2"/>
              </w:rPr>
            </w:pPr>
          </w:p>
        </w:tc>
      </w:tr>
      <w:tr w:rsidR="00B1627F">
        <w:trPr>
          <w:trHeight w:val="395"/>
        </w:trPr>
        <w:tc>
          <w:tcPr>
            <w:tcW w:w="1915" w:type="dxa"/>
            <w:vMerge/>
            <w:tcBorders>
              <w:top w:val="nil"/>
            </w:tcBorders>
          </w:tcPr>
          <w:p w:rsidR="00B1627F" w:rsidRDefault="00B1627F">
            <w:pPr>
              <w:rPr>
                <w:sz w:val="2"/>
                <w:szCs w:val="2"/>
              </w:rPr>
            </w:pPr>
          </w:p>
        </w:tc>
        <w:tc>
          <w:tcPr>
            <w:tcW w:w="5809" w:type="dxa"/>
          </w:tcPr>
          <w:p w:rsidR="00B1627F" w:rsidRDefault="005175BB">
            <w:pPr>
              <w:pStyle w:val="TableParagraph"/>
              <w:spacing w:before="45"/>
              <w:ind w:left="1442" w:right="1437"/>
              <w:jc w:val="center"/>
              <w:rPr>
                <w:sz w:val="24"/>
              </w:rPr>
            </w:pPr>
            <w:r>
              <w:rPr>
                <w:sz w:val="24"/>
              </w:rPr>
              <w:t>材料清点、清理、入库</w:t>
            </w:r>
          </w:p>
        </w:tc>
        <w:tc>
          <w:tcPr>
            <w:tcW w:w="796" w:type="dxa"/>
            <w:vMerge/>
            <w:tcBorders>
              <w:top w:val="nil"/>
            </w:tcBorders>
          </w:tcPr>
          <w:p w:rsidR="00B1627F" w:rsidRDefault="00B1627F">
            <w:pPr>
              <w:rPr>
                <w:sz w:val="2"/>
                <w:szCs w:val="2"/>
              </w:rPr>
            </w:pPr>
          </w:p>
        </w:tc>
      </w:tr>
      <w:tr w:rsidR="00B1627F">
        <w:trPr>
          <w:trHeight w:val="397"/>
        </w:trPr>
        <w:tc>
          <w:tcPr>
            <w:tcW w:w="1915" w:type="dxa"/>
            <w:vMerge/>
            <w:tcBorders>
              <w:top w:val="nil"/>
            </w:tcBorders>
          </w:tcPr>
          <w:p w:rsidR="00B1627F" w:rsidRDefault="00B1627F">
            <w:pPr>
              <w:rPr>
                <w:sz w:val="2"/>
                <w:szCs w:val="2"/>
              </w:rPr>
            </w:pPr>
          </w:p>
        </w:tc>
        <w:tc>
          <w:tcPr>
            <w:tcW w:w="5809" w:type="dxa"/>
          </w:tcPr>
          <w:p w:rsidR="00B1627F" w:rsidRDefault="005175BB">
            <w:pPr>
              <w:pStyle w:val="TableParagraph"/>
              <w:spacing w:before="45"/>
              <w:ind w:left="1442" w:right="1437"/>
              <w:jc w:val="center"/>
              <w:rPr>
                <w:sz w:val="24"/>
              </w:rPr>
            </w:pPr>
            <w:r>
              <w:rPr>
                <w:sz w:val="24"/>
              </w:rPr>
              <w:t>施工场地清理</w:t>
            </w:r>
          </w:p>
        </w:tc>
        <w:tc>
          <w:tcPr>
            <w:tcW w:w="796" w:type="dxa"/>
            <w:vMerge/>
            <w:tcBorders>
              <w:top w:val="nil"/>
            </w:tcBorders>
          </w:tcPr>
          <w:p w:rsidR="00B1627F" w:rsidRDefault="00B1627F">
            <w:pPr>
              <w:rPr>
                <w:sz w:val="2"/>
                <w:szCs w:val="2"/>
              </w:rPr>
            </w:pPr>
          </w:p>
        </w:tc>
      </w:tr>
      <w:tr w:rsidR="00B1627F">
        <w:trPr>
          <w:trHeight w:val="398"/>
        </w:trPr>
        <w:tc>
          <w:tcPr>
            <w:tcW w:w="7724" w:type="dxa"/>
            <w:gridSpan w:val="2"/>
          </w:tcPr>
          <w:p w:rsidR="00B1627F" w:rsidRDefault="005175BB">
            <w:pPr>
              <w:pStyle w:val="TableParagraph"/>
              <w:spacing w:before="45"/>
              <w:ind w:left="3601" w:right="3592"/>
              <w:jc w:val="center"/>
              <w:rPr>
                <w:sz w:val="24"/>
              </w:rPr>
            </w:pPr>
            <w:r>
              <w:rPr>
                <w:sz w:val="24"/>
              </w:rPr>
              <w:t>总分</w:t>
            </w:r>
          </w:p>
        </w:tc>
        <w:tc>
          <w:tcPr>
            <w:tcW w:w="796" w:type="dxa"/>
          </w:tcPr>
          <w:p w:rsidR="00B1627F" w:rsidRDefault="005175BB">
            <w:pPr>
              <w:pStyle w:val="TableParagraph"/>
              <w:spacing w:before="45"/>
              <w:ind w:left="138" w:right="127"/>
              <w:jc w:val="center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</w:tr>
    </w:tbl>
    <w:p w:rsidR="00B1627F" w:rsidRDefault="005175BB">
      <w:pPr>
        <w:spacing w:before="2"/>
        <w:ind w:right="38"/>
        <w:jc w:val="center"/>
        <w:rPr>
          <w:rFonts w:ascii="黑体" w:eastAsia="黑体"/>
          <w:sz w:val="24"/>
        </w:rPr>
      </w:pPr>
      <w:r>
        <w:rPr>
          <w:rFonts w:ascii="黑体" w:eastAsia="黑体" w:hint="eastAsia"/>
          <w:sz w:val="24"/>
        </w:rPr>
        <w:t>现浇连接模拟</w:t>
      </w:r>
    </w:p>
    <w:p w:rsidR="00B1627F" w:rsidRDefault="00B1627F">
      <w:pPr>
        <w:pStyle w:val="a3"/>
        <w:spacing w:before="2"/>
        <w:ind w:left="0"/>
        <w:rPr>
          <w:rFonts w:ascii="黑体"/>
          <w:sz w:val="12"/>
        </w:rPr>
      </w:pPr>
    </w:p>
    <w:tbl>
      <w:tblPr>
        <w:tblStyle w:val="TableNormal"/>
        <w:tblW w:w="0" w:type="auto"/>
        <w:tblInd w:w="11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889"/>
        <w:gridCol w:w="5819"/>
        <w:gridCol w:w="813"/>
      </w:tblGrid>
      <w:tr w:rsidR="00B1627F">
        <w:trPr>
          <w:trHeight w:val="395"/>
        </w:trPr>
        <w:tc>
          <w:tcPr>
            <w:tcW w:w="18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27F" w:rsidRDefault="005175BB">
            <w:pPr>
              <w:pStyle w:val="TableParagraph"/>
              <w:spacing w:line="376" w:lineRule="exact"/>
              <w:ind w:left="203" w:right="194"/>
              <w:jc w:val="center"/>
              <w:rPr>
                <w:rFonts w:ascii="微软雅黑" w:eastAsia="微软雅黑"/>
                <w:b/>
                <w:sz w:val="24"/>
              </w:rPr>
            </w:pPr>
            <w:r>
              <w:rPr>
                <w:rFonts w:ascii="微软雅黑" w:eastAsia="微软雅黑" w:hint="eastAsia"/>
                <w:b/>
                <w:sz w:val="24"/>
              </w:rPr>
              <w:t>评分项</w:t>
            </w:r>
          </w:p>
        </w:tc>
        <w:tc>
          <w:tcPr>
            <w:tcW w:w="58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27F" w:rsidRDefault="005175BB">
            <w:pPr>
              <w:pStyle w:val="TableParagraph"/>
              <w:spacing w:line="376" w:lineRule="exact"/>
              <w:ind w:left="1448" w:right="1440"/>
              <w:jc w:val="center"/>
              <w:rPr>
                <w:rFonts w:ascii="微软雅黑" w:eastAsia="微软雅黑"/>
                <w:b/>
                <w:sz w:val="24"/>
              </w:rPr>
            </w:pPr>
            <w:r>
              <w:rPr>
                <w:rFonts w:ascii="微软雅黑" w:eastAsia="微软雅黑" w:hint="eastAsia"/>
                <w:b/>
                <w:sz w:val="24"/>
              </w:rPr>
              <w:t>评分内容</w:t>
            </w:r>
          </w:p>
        </w:tc>
        <w:tc>
          <w:tcPr>
            <w:tcW w:w="8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27F" w:rsidRDefault="005175BB">
            <w:pPr>
              <w:pStyle w:val="TableParagraph"/>
              <w:spacing w:line="376" w:lineRule="exact"/>
              <w:ind w:left="147" w:right="135"/>
              <w:jc w:val="center"/>
              <w:rPr>
                <w:rFonts w:ascii="微软雅黑" w:eastAsia="微软雅黑"/>
                <w:b/>
                <w:sz w:val="24"/>
              </w:rPr>
            </w:pPr>
            <w:r>
              <w:rPr>
                <w:rFonts w:ascii="微软雅黑" w:eastAsia="微软雅黑" w:hint="eastAsia"/>
                <w:b/>
                <w:sz w:val="24"/>
              </w:rPr>
              <w:t>分值</w:t>
            </w:r>
          </w:p>
        </w:tc>
      </w:tr>
      <w:tr w:rsidR="00B1627F">
        <w:trPr>
          <w:trHeight w:val="397"/>
        </w:trPr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27F" w:rsidRDefault="005175BB">
            <w:pPr>
              <w:pStyle w:val="TableParagraph"/>
              <w:spacing w:before="45"/>
              <w:ind w:left="203" w:right="196"/>
              <w:jc w:val="center"/>
              <w:rPr>
                <w:sz w:val="24"/>
              </w:rPr>
            </w:pPr>
            <w:r>
              <w:rPr>
                <w:sz w:val="24"/>
              </w:rPr>
              <w:t>施工人员准备</w:t>
            </w:r>
          </w:p>
        </w:tc>
        <w:tc>
          <w:tcPr>
            <w:tcW w:w="5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27F" w:rsidRDefault="005175BB">
            <w:pPr>
              <w:pStyle w:val="TableParagraph"/>
              <w:spacing w:before="45"/>
              <w:ind w:left="1448" w:right="1440"/>
              <w:jc w:val="center"/>
              <w:rPr>
                <w:sz w:val="24"/>
              </w:rPr>
            </w:pPr>
            <w:r>
              <w:rPr>
                <w:sz w:val="24"/>
              </w:rPr>
              <w:t>劳保用品准备</w:t>
            </w:r>
          </w:p>
        </w:tc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27F" w:rsidRDefault="005175BB">
            <w:pPr>
              <w:pStyle w:val="TableParagraph"/>
              <w:spacing w:before="45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B1627F">
        <w:trPr>
          <w:trHeight w:val="395"/>
        </w:trPr>
        <w:tc>
          <w:tcPr>
            <w:tcW w:w="18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27F" w:rsidRDefault="005175BB">
            <w:pPr>
              <w:pStyle w:val="TableParagraph"/>
              <w:spacing w:before="91" w:line="242" w:lineRule="auto"/>
              <w:ind w:left="822" w:right="215" w:hanging="600"/>
              <w:rPr>
                <w:sz w:val="24"/>
              </w:rPr>
            </w:pPr>
            <w:r>
              <w:rPr>
                <w:sz w:val="24"/>
              </w:rPr>
              <w:t>底部结合面处理</w:t>
            </w:r>
          </w:p>
        </w:tc>
        <w:tc>
          <w:tcPr>
            <w:tcW w:w="5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27F" w:rsidRDefault="005175BB">
            <w:pPr>
              <w:pStyle w:val="TableParagraph"/>
              <w:spacing w:before="45"/>
              <w:ind w:left="1448" w:right="1440"/>
              <w:jc w:val="center"/>
              <w:rPr>
                <w:sz w:val="24"/>
              </w:rPr>
            </w:pPr>
            <w:r>
              <w:rPr>
                <w:sz w:val="24"/>
              </w:rPr>
              <w:t>后浇接触面处理</w:t>
            </w:r>
          </w:p>
        </w:tc>
        <w:tc>
          <w:tcPr>
            <w:tcW w:w="81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27F" w:rsidRDefault="00B1627F">
            <w:pPr>
              <w:pStyle w:val="TableParagraph"/>
              <w:spacing w:before="3"/>
              <w:rPr>
                <w:rFonts w:ascii="黑体"/>
                <w:sz w:val="19"/>
              </w:rPr>
            </w:pPr>
          </w:p>
          <w:p w:rsidR="00B1627F" w:rsidRDefault="005175BB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B1627F">
        <w:trPr>
          <w:trHeight w:val="397"/>
        </w:trPr>
        <w:tc>
          <w:tcPr>
            <w:tcW w:w="188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27F" w:rsidRDefault="00B1627F">
            <w:pPr>
              <w:rPr>
                <w:sz w:val="2"/>
                <w:szCs w:val="2"/>
              </w:rPr>
            </w:pPr>
          </w:p>
        </w:tc>
        <w:tc>
          <w:tcPr>
            <w:tcW w:w="5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27F" w:rsidRDefault="005175BB">
            <w:pPr>
              <w:pStyle w:val="TableParagraph"/>
              <w:spacing w:before="45"/>
              <w:ind w:left="1448" w:right="1440"/>
              <w:jc w:val="center"/>
              <w:rPr>
                <w:sz w:val="24"/>
              </w:rPr>
            </w:pPr>
            <w:r>
              <w:rPr>
                <w:sz w:val="24"/>
              </w:rPr>
              <w:t>结合面洒水湿润</w:t>
            </w:r>
          </w:p>
        </w:tc>
        <w:tc>
          <w:tcPr>
            <w:tcW w:w="81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27F" w:rsidRDefault="00B1627F">
            <w:pPr>
              <w:rPr>
                <w:sz w:val="2"/>
                <w:szCs w:val="2"/>
              </w:rPr>
            </w:pPr>
          </w:p>
        </w:tc>
      </w:tr>
      <w:tr w:rsidR="00B1627F">
        <w:trPr>
          <w:trHeight w:val="395"/>
        </w:trPr>
        <w:tc>
          <w:tcPr>
            <w:tcW w:w="18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27F" w:rsidRDefault="005175BB">
            <w:pPr>
              <w:pStyle w:val="TableParagraph"/>
              <w:spacing w:before="91" w:line="242" w:lineRule="auto"/>
              <w:ind w:left="582" w:right="215" w:hanging="360"/>
              <w:rPr>
                <w:sz w:val="24"/>
              </w:rPr>
            </w:pPr>
            <w:r>
              <w:rPr>
                <w:sz w:val="24"/>
              </w:rPr>
              <w:t>钢筋处理及钢筋连接</w:t>
            </w:r>
          </w:p>
        </w:tc>
        <w:tc>
          <w:tcPr>
            <w:tcW w:w="5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27F" w:rsidRDefault="005175BB">
            <w:pPr>
              <w:pStyle w:val="TableParagraph"/>
              <w:spacing w:before="45"/>
              <w:ind w:left="1448" w:right="1440"/>
              <w:jc w:val="center"/>
              <w:rPr>
                <w:sz w:val="24"/>
              </w:rPr>
            </w:pPr>
            <w:r>
              <w:rPr>
                <w:sz w:val="24"/>
              </w:rPr>
              <w:t>钢筋检查、除锈及校正</w:t>
            </w:r>
          </w:p>
        </w:tc>
        <w:tc>
          <w:tcPr>
            <w:tcW w:w="81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27F" w:rsidRDefault="00B1627F">
            <w:pPr>
              <w:pStyle w:val="TableParagraph"/>
              <w:spacing w:before="3"/>
              <w:rPr>
                <w:rFonts w:ascii="黑体"/>
                <w:sz w:val="19"/>
              </w:rPr>
            </w:pPr>
          </w:p>
          <w:p w:rsidR="00B1627F" w:rsidRDefault="005175BB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</w:tr>
      <w:tr w:rsidR="00B1627F">
        <w:trPr>
          <w:trHeight w:val="397"/>
        </w:trPr>
        <w:tc>
          <w:tcPr>
            <w:tcW w:w="188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27F" w:rsidRDefault="00B1627F">
            <w:pPr>
              <w:rPr>
                <w:sz w:val="2"/>
                <w:szCs w:val="2"/>
              </w:rPr>
            </w:pPr>
          </w:p>
        </w:tc>
        <w:tc>
          <w:tcPr>
            <w:tcW w:w="5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27F" w:rsidRDefault="005175BB">
            <w:pPr>
              <w:pStyle w:val="TableParagraph"/>
              <w:spacing w:before="45"/>
              <w:ind w:left="1448" w:right="1440"/>
              <w:jc w:val="center"/>
              <w:rPr>
                <w:sz w:val="24"/>
              </w:rPr>
            </w:pPr>
            <w:r>
              <w:rPr>
                <w:sz w:val="24"/>
              </w:rPr>
              <w:t>钢筋布置与绑扎</w:t>
            </w:r>
          </w:p>
        </w:tc>
        <w:tc>
          <w:tcPr>
            <w:tcW w:w="81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27F" w:rsidRDefault="00B1627F">
            <w:pPr>
              <w:rPr>
                <w:sz w:val="2"/>
                <w:szCs w:val="2"/>
              </w:rPr>
            </w:pPr>
          </w:p>
        </w:tc>
      </w:tr>
      <w:tr w:rsidR="00B1627F">
        <w:trPr>
          <w:trHeight w:val="398"/>
        </w:trPr>
        <w:tc>
          <w:tcPr>
            <w:tcW w:w="18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27F" w:rsidRDefault="00B1627F">
            <w:pPr>
              <w:pStyle w:val="TableParagraph"/>
              <w:rPr>
                <w:rFonts w:ascii="黑体"/>
                <w:sz w:val="24"/>
              </w:rPr>
            </w:pPr>
          </w:p>
          <w:p w:rsidR="00B1627F" w:rsidRDefault="00B1627F">
            <w:pPr>
              <w:pStyle w:val="TableParagraph"/>
              <w:spacing w:before="1"/>
              <w:rPr>
                <w:rFonts w:ascii="黑体"/>
                <w:sz w:val="27"/>
              </w:rPr>
            </w:pPr>
          </w:p>
          <w:p w:rsidR="00B1627F" w:rsidRDefault="005175BB">
            <w:pPr>
              <w:pStyle w:val="TableParagraph"/>
              <w:ind w:left="462"/>
              <w:rPr>
                <w:sz w:val="24"/>
              </w:rPr>
            </w:pPr>
            <w:r>
              <w:rPr>
                <w:sz w:val="24"/>
              </w:rPr>
              <w:t>模板施工</w:t>
            </w:r>
          </w:p>
        </w:tc>
        <w:tc>
          <w:tcPr>
            <w:tcW w:w="5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27F" w:rsidRDefault="005175BB">
            <w:pPr>
              <w:pStyle w:val="TableParagraph"/>
              <w:spacing w:before="45"/>
              <w:ind w:left="1448" w:right="1440"/>
              <w:jc w:val="center"/>
              <w:rPr>
                <w:sz w:val="24"/>
              </w:rPr>
            </w:pPr>
            <w:r>
              <w:rPr>
                <w:sz w:val="24"/>
              </w:rPr>
              <w:t>模板安装位置测量放线</w:t>
            </w:r>
          </w:p>
        </w:tc>
        <w:tc>
          <w:tcPr>
            <w:tcW w:w="81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27F" w:rsidRDefault="00B1627F">
            <w:pPr>
              <w:pStyle w:val="TableParagraph"/>
              <w:rPr>
                <w:rFonts w:ascii="黑体"/>
                <w:sz w:val="24"/>
              </w:rPr>
            </w:pPr>
          </w:p>
          <w:p w:rsidR="00B1627F" w:rsidRDefault="00B1627F">
            <w:pPr>
              <w:pStyle w:val="TableParagraph"/>
              <w:spacing w:before="1"/>
              <w:rPr>
                <w:rFonts w:ascii="黑体"/>
                <w:sz w:val="27"/>
              </w:rPr>
            </w:pPr>
          </w:p>
          <w:p w:rsidR="00B1627F" w:rsidRDefault="005175BB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B1627F">
        <w:trPr>
          <w:trHeight w:val="395"/>
        </w:trPr>
        <w:tc>
          <w:tcPr>
            <w:tcW w:w="188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27F" w:rsidRDefault="00B1627F">
            <w:pPr>
              <w:rPr>
                <w:sz w:val="2"/>
                <w:szCs w:val="2"/>
              </w:rPr>
            </w:pPr>
          </w:p>
        </w:tc>
        <w:tc>
          <w:tcPr>
            <w:tcW w:w="5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27F" w:rsidRDefault="005175BB">
            <w:pPr>
              <w:pStyle w:val="TableParagraph"/>
              <w:spacing w:before="43"/>
              <w:ind w:left="1448" w:right="1440"/>
              <w:jc w:val="center"/>
              <w:rPr>
                <w:sz w:val="24"/>
              </w:rPr>
            </w:pPr>
            <w:r>
              <w:rPr>
                <w:sz w:val="24"/>
              </w:rPr>
              <w:t>粘贴防侧漏和底漏胶条</w:t>
            </w:r>
          </w:p>
        </w:tc>
        <w:tc>
          <w:tcPr>
            <w:tcW w:w="81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27F" w:rsidRDefault="00B1627F">
            <w:pPr>
              <w:rPr>
                <w:sz w:val="2"/>
                <w:szCs w:val="2"/>
              </w:rPr>
            </w:pPr>
          </w:p>
        </w:tc>
      </w:tr>
      <w:tr w:rsidR="00B1627F">
        <w:trPr>
          <w:trHeight w:val="398"/>
        </w:trPr>
        <w:tc>
          <w:tcPr>
            <w:tcW w:w="188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27F" w:rsidRDefault="00B1627F">
            <w:pPr>
              <w:rPr>
                <w:sz w:val="2"/>
                <w:szCs w:val="2"/>
              </w:rPr>
            </w:pPr>
          </w:p>
        </w:tc>
        <w:tc>
          <w:tcPr>
            <w:tcW w:w="5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27F" w:rsidRDefault="005175BB">
            <w:pPr>
              <w:pStyle w:val="TableParagraph"/>
              <w:spacing w:before="45"/>
              <w:ind w:left="1448" w:right="1440"/>
              <w:jc w:val="center"/>
              <w:rPr>
                <w:sz w:val="24"/>
              </w:rPr>
            </w:pPr>
            <w:r>
              <w:rPr>
                <w:sz w:val="24"/>
              </w:rPr>
              <w:t>模板选型及拼接组装</w:t>
            </w:r>
          </w:p>
        </w:tc>
        <w:tc>
          <w:tcPr>
            <w:tcW w:w="81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27F" w:rsidRDefault="00B1627F">
            <w:pPr>
              <w:rPr>
                <w:sz w:val="2"/>
                <w:szCs w:val="2"/>
              </w:rPr>
            </w:pPr>
          </w:p>
        </w:tc>
      </w:tr>
      <w:tr w:rsidR="00B1627F">
        <w:trPr>
          <w:trHeight w:val="396"/>
        </w:trPr>
        <w:tc>
          <w:tcPr>
            <w:tcW w:w="188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27F" w:rsidRDefault="00B1627F">
            <w:pPr>
              <w:rPr>
                <w:sz w:val="2"/>
                <w:szCs w:val="2"/>
              </w:rPr>
            </w:pPr>
          </w:p>
        </w:tc>
        <w:tc>
          <w:tcPr>
            <w:tcW w:w="5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27F" w:rsidRDefault="005175BB">
            <w:pPr>
              <w:pStyle w:val="TableParagraph"/>
              <w:spacing w:before="43"/>
              <w:ind w:left="1448" w:right="1440"/>
              <w:jc w:val="center"/>
              <w:rPr>
                <w:sz w:val="24"/>
              </w:rPr>
            </w:pPr>
            <w:r>
              <w:rPr>
                <w:sz w:val="24"/>
              </w:rPr>
              <w:t>模板安装与调整</w:t>
            </w:r>
          </w:p>
        </w:tc>
        <w:tc>
          <w:tcPr>
            <w:tcW w:w="81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27F" w:rsidRDefault="00B1627F">
            <w:pPr>
              <w:rPr>
                <w:sz w:val="2"/>
                <w:szCs w:val="2"/>
              </w:rPr>
            </w:pPr>
          </w:p>
        </w:tc>
      </w:tr>
      <w:tr w:rsidR="00B1627F">
        <w:trPr>
          <w:trHeight w:val="397"/>
        </w:trPr>
        <w:tc>
          <w:tcPr>
            <w:tcW w:w="18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27F" w:rsidRDefault="00B1627F">
            <w:pPr>
              <w:pStyle w:val="TableParagraph"/>
              <w:rPr>
                <w:rFonts w:ascii="黑体"/>
                <w:sz w:val="24"/>
              </w:rPr>
            </w:pPr>
          </w:p>
          <w:p w:rsidR="00B1627F" w:rsidRDefault="005175BB">
            <w:pPr>
              <w:pStyle w:val="TableParagraph"/>
              <w:spacing w:before="194" w:line="242" w:lineRule="auto"/>
              <w:ind w:left="702" w:right="215" w:hanging="480"/>
              <w:rPr>
                <w:sz w:val="24"/>
              </w:rPr>
            </w:pPr>
            <w:r>
              <w:rPr>
                <w:sz w:val="24"/>
              </w:rPr>
              <w:t>混凝土浇筑及养护</w:t>
            </w:r>
          </w:p>
        </w:tc>
        <w:tc>
          <w:tcPr>
            <w:tcW w:w="5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27F" w:rsidRDefault="005175BB">
            <w:pPr>
              <w:pStyle w:val="TableParagraph"/>
              <w:spacing w:before="45"/>
              <w:ind w:left="1448" w:right="1440"/>
              <w:jc w:val="center"/>
              <w:rPr>
                <w:sz w:val="24"/>
              </w:rPr>
            </w:pPr>
            <w:r>
              <w:rPr>
                <w:sz w:val="24"/>
              </w:rPr>
              <w:t>混凝土分层浇筑</w:t>
            </w:r>
          </w:p>
        </w:tc>
        <w:tc>
          <w:tcPr>
            <w:tcW w:w="81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27F" w:rsidRDefault="00B1627F">
            <w:pPr>
              <w:pStyle w:val="TableParagraph"/>
              <w:rPr>
                <w:rFonts w:ascii="黑体"/>
                <w:sz w:val="24"/>
              </w:rPr>
            </w:pPr>
          </w:p>
          <w:p w:rsidR="00B1627F" w:rsidRDefault="00B1627F">
            <w:pPr>
              <w:pStyle w:val="TableParagraph"/>
              <w:spacing w:before="3"/>
              <w:rPr>
                <w:rFonts w:ascii="黑体"/>
                <w:sz w:val="27"/>
              </w:rPr>
            </w:pPr>
          </w:p>
          <w:p w:rsidR="00B1627F" w:rsidRDefault="005175BB">
            <w:pPr>
              <w:pStyle w:val="TableParagraph"/>
              <w:spacing w:before="1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</w:tr>
      <w:tr w:rsidR="00B1627F">
        <w:trPr>
          <w:trHeight w:val="395"/>
        </w:trPr>
        <w:tc>
          <w:tcPr>
            <w:tcW w:w="188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27F" w:rsidRDefault="00B1627F">
            <w:pPr>
              <w:rPr>
                <w:sz w:val="2"/>
                <w:szCs w:val="2"/>
              </w:rPr>
            </w:pPr>
          </w:p>
        </w:tc>
        <w:tc>
          <w:tcPr>
            <w:tcW w:w="5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27F" w:rsidRDefault="005175BB">
            <w:pPr>
              <w:pStyle w:val="TableParagraph"/>
              <w:spacing w:before="45"/>
              <w:ind w:left="1448" w:right="1440"/>
              <w:jc w:val="center"/>
              <w:rPr>
                <w:sz w:val="24"/>
              </w:rPr>
            </w:pPr>
            <w:r>
              <w:rPr>
                <w:sz w:val="24"/>
              </w:rPr>
              <w:t>混凝土分层振捣</w:t>
            </w:r>
          </w:p>
        </w:tc>
        <w:tc>
          <w:tcPr>
            <w:tcW w:w="81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27F" w:rsidRDefault="00B1627F">
            <w:pPr>
              <w:rPr>
                <w:sz w:val="2"/>
                <w:szCs w:val="2"/>
              </w:rPr>
            </w:pPr>
          </w:p>
        </w:tc>
      </w:tr>
      <w:tr w:rsidR="00B1627F">
        <w:trPr>
          <w:trHeight w:val="397"/>
        </w:trPr>
        <w:tc>
          <w:tcPr>
            <w:tcW w:w="188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27F" w:rsidRDefault="00B1627F">
            <w:pPr>
              <w:rPr>
                <w:sz w:val="2"/>
                <w:szCs w:val="2"/>
              </w:rPr>
            </w:pPr>
          </w:p>
        </w:tc>
        <w:tc>
          <w:tcPr>
            <w:tcW w:w="5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27F" w:rsidRDefault="005175BB">
            <w:pPr>
              <w:pStyle w:val="TableParagraph"/>
              <w:spacing w:before="45"/>
              <w:ind w:left="1448" w:right="1440"/>
              <w:jc w:val="center"/>
              <w:rPr>
                <w:sz w:val="24"/>
              </w:rPr>
            </w:pPr>
            <w:r>
              <w:rPr>
                <w:sz w:val="24"/>
              </w:rPr>
              <w:t>后浇节点浇筑完毕抹面处理</w:t>
            </w:r>
          </w:p>
        </w:tc>
        <w:tc>
          <w:tcPr>
            <w:tcW w:w="81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27F" w:rsidRDefault="00B1627F">
            <w:pPr>
              <w:rPr>
                <w:sz w:val="2"/>
                <w:szCs w:val="2"/>
              </w:rPr>
            </w:pPr>
          </w:p>
        </w:tc>
      </w:tr>
      <w:tr w:rsidR="00B1627F">
        <w:trPr>
          <w:trHeight w:val="397"/>
        </w:trPr>
        <w:tc>
          <w:tcPr>
            <w:tcW w:w="188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27F" w:rsidRDefault="00B1627F">
            <w:pPr>
              <w:rPr>
                <w:sz w:val="2"/>
                <w:szCs w:val="2"/>
              </w:rPr>
            </w:pPr>
          </w:p>
        </w:tc>
        <w:tc>
          <w:tcPr>
            <w:tcW w:w="5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27F" w:rsidRDefault="005175BB">
            <w:pPr>
              <w:pStyle w:val="TableParagraph"/>
              <w:spacing w:before="45"/>
              <w:ind w:left="1448" w:right="1440"/>
              <w:jc w:val="center"/>
              <w:rPr>
                <w:sz w:val="24"/>
              </w:rPr>
            </w:pPr>
            <w:r>
              <w:rPr>
                <w:sz w:val="24"/>
              </w:rPr>
              <w:t>后浇混凝土养护</w:t>
            </w:r>
          </w:p>
        </w:tc>
        <w:tc>
          <w:tcPr>
            <w:tcW w:w="81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27F" w:rsidRDefault="00B1627F">
            <w:pPr>
              <w:rPr>
                <w:sz w:val="2"/>
                <w:szCs w:val="2"/>
              </w:rPr>
            </w:pPr>
          </w:p>
        </w:tc>
      </w:tr>
    </w:tbl>
    <w:p w:rsidR="00B1627F" w:rsidRDefault="00B1627F">
      <w:pPr>
        <w:rPr>
          <w:sz w:val="2"/>
          <w:szCs w:val="2"/>
        </w:rPr>
        <w:sectPr w:rsidR="00B1627F">
          <w:pgSz w:w="11910" w:h="16840"/>
          <w:pgMar w:top="1380" w:right="1540" w:bottom="1380" w:left="1580" w:header="0" w:footer="1115" w:gutter="0"/>
          <w:cols w:space="720"/>
        </w:sectPr>
      </w:pPr>
    </w:p>
    <w:tbl>
      <w:tblPr>
        <w:tblStyle w:val="TableNormal"/>
        <w:tblW w:w="0" w:type="auto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889"/>
        <w:gridCol w:w="5819"/>
        <w:gridCol w:w="813"/>
      </w:tblGrid>
      <w:tr w:rsidR="00B1627F">
        <w:trPr>
          <w:trHeight w:val="398"/>
        </w:trPr>
        <w:tc>
          <w:tcPr>
            <w:tcW w:w="1889" w:type="dxa"/>
          </w:tcPr>
          <w:p w:rsidR="00B1627F" w:rsidRDefault="005175BB">
            <w:pPr>
              <w:pStyle w:val="TableParagraph"/>
              <w:spacing w:before="45"/>
              <w:ind w:left="462"/>
              <w:rPr>
                <w:sz w:val="24"/>
              </w:rPr>
            </w:pPr>
            <w:proofErr w:type="gramStart"/>
            <w:r>
              <w:rPr>
                <w:sz w:val="24"/>
              </w:rPr>
              <w:lastRenderedPageBreak/>
              <w:t>工完料清</w:t>
            </w:r>
            <w:proofErr w:type="gramEnd"/>
          </w:p>
        </w:tc>
        <w:tc>
          <w:tcPr>
            <w:tcW w:w="5819" w:type="dxa"/>
          </w:tcPr>
          <w:p w:rsidR="00B1627F" w:rsidRDefault="005175BB">
            <w:pPr>
              <w:pStyle w:val="TableParagraph"/>
              <w:spacing w:before="45"/>
              <w:ind w:left="1708"/>
              <w:rPr>
                <w:sz w:val="24"/>
              </w:rPr>
            </w:pPr>
            <w:r>
              <w:rPr>
                <w:sz w:val="24"/>
              </w:rPr>
              <w:t>工具清点、清理、入库</w:t>
            </w:r>
          </w:p>
        </w:tc>
        <w:tc>
          <w:tcPr>
            <w:tcW w:w="813" w:type="dxa"/>
          </w:tcPr>
          <w:p w:rsidR="00B1627F" w:rsidRDefault="005175BB">
            <w:pPr>
              <w:pStyle w:val="TableParagraph"/>
              <w:spacing w:before="45"/>
              <w:ind w:left="34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B1627F">
        <w:trPr>
          <w:trHeight w:val="395"/>
        </w:trPr>
        <w:tc>
          <w:tcPr>
            <w:tcW w:w="7708" w:type="dxa"/>
            <w:gridSpan w:val="2"/>
          </w:tcPr>
          <w:p w:rsidR="00B1627F" w:rsidRDefault="005175BB">
            <w:pPr>
              <w:pStyle w:val="TableParagraph"/>
              <w:spacing w:before="43"/>
              <w:ind w:left="3592" w:right="3586"/>
              <w:jc w:val="center"/>
              <w:rPr>
                <w:sz w:val="24"/>
              </w:rPr>
            </w:pPr>
            <w:r>
              <w:rPr>
                <w:sz w:val="24"/>
              </w:rPr>
              <w:t>总分</w:t>
            </w:r>
          </w:p>
        </w:tc>
        <w:tc>
          <w:tcPr>
            <w:tcW w:w="813" w:type="dxa"/>
          </w:tcPr>
          <w:p w:rsidR="00B1627F" w:rsidRDefault="005175BB">
            <w:pPr>
              <w:pStyle w:val="TableParagraph"/>
              <w:spacing w:before="43"/>
              <w:ind w:left="285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</w:tr>
    </w:tbl>
    <w:p w:rsidR="00B1627F" w:rsidRDefault="00B1627F">
      <w:pPr>
        <w:pStyle w:val="a3"/>
        <w:spacing w:before="2"/>
        <w:ind w:left="0"/>
        <w:rPr>
          <w:rFonts w:ascii="黑体"/>
          <w:sz w:val="7"/>
        </w:rPr>
      </w:pPr>
    </w:p>
    <w:p w:rsidR="00B1627F" w:rsidRDefault="00B1627F">
      <w:pPr>
        <w:pStyle w:val="a3"/>
        <w:ind w:left="0"/>
        <w:rPr>
          <w:rFonts w:ascii="黑体"/>
          <w:sz w:val="20"/>
        </w:rPr>
      </w:pPr>
    </w:p>
    <w:p w:rsidR="00B1627F" w:rsidRDefault="00B1627F">
      <w:pPr>
        <w:pStyle w:val="a3"/>
        <w:spacing w:before="10"/>
        <w:ind w:left="0"/>
        <w:rPr>
          <w:rFonts w:ascii="黑体"/>
          <w:sz w:val="17"/>
        </w:rPr>
      </w:pPr>
    </w:p>
    <w:p w:rsidR="00B1627F" w:rsidRDefault="005175BB">
      <w:pPr>
        <w:pStyle w:val="11"/>
        <w:spacing w:line="540" w:lineRule="exact"/>
      </w:pPr>
      <w:r>
        <w:rPr>
          <w:rFonts w:eastAsiaTheme="minorEastAsia" w:hint="eastAsia"/>
        </w:rPr>
        <w:t>十</w:t>
      </w:r>
      <w:r>
        <w:t>、奖项设置</w:t>
      </w:r>
    </w:p>
    <w:p w:rsidR="00B1627F" w:rsidRDefault="005175BB">
      <w:pPr>
        <w:pStyle w:val="a3"/>
        <w:spacing w:before="61" w:line="364" w:lineRule="auto"/>
        <w:ind w:right="417" w:firstLine="559"/>
      </w:pPr>
      <w:r>
        <w:t>竞赛设团体奖。一等奖占比</w:t>
      </w:r>
      <w:r>
        <w:rPr>
          <w:rFonts w:hint="eastAsia"/>
          <w:lang w:val="en-US"/>
        </w:rPr>
        <w:t>15</w:t>
      </w:r>
      <w:r>
        <w:t xml:space="preserve">%，二等奖占比 </w:t>
      </w:r>
      <w:r>
        <w:rPr>
          <w:rFonts w:hint="eastAsia"/>
          <w:lang w:val="en-US"/>
        </w:rPr>
        <w:t>25</w:t>
      </w:r>
      <w:r>
        <w:t>%，三等奖占比 3</w:t>
      </w:r>
      <w:r>
        <w:rPr>
          <w:rFonts w:hint="eastAsia"/>
          <w:lang w:val="en-US"/>
        </w:rPr>
        <w:t>5</w:t>
      </w:r>
      <w:r>
        <w:t>%（小数点后四舍五入）。</w:t>
      </w:r>
    </w:p>
    <w:p w:rsidR="00B1627F" w:rsidRDefault="00B1627F">
      <w:pPr>
        <w:pStyle w:val="a3"/>
        <w:spacing w:line="417" w:lineRule="auto"/>
        <w:ind w:right="248" w:firstLine="547"/>
        <w:jc w:val="both"/>
      </w:pPr>
    </w:p>
    <w:sectPr w:rsidR="00B1627F">
      <w:footerReference w:type="default" r:id="rId11"/>
      <w:pgSz w:w="11910" w:h="16840"/>
      <w:pgMar w:top="1520" w:right="1540" w:bottom="1380" w:left="1580" w:header="0" w:footer="1115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75BB" w:rsidRDefault="005175BB">
      <w:r>
        <w:separator/>
      </w:r>
    </w:p>
  </w:endnote>
  <w:endnote w:type="continuationSeparator" w:id="0">
    <w:p w:rsidR="005175BB" w:rsidRDefault="005175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icrosoft JhengHei">
    <w:panose1 w:val="020B0604030504040204"/>
    <w:charset w:val="88"/>
    <w:family w:val="swiss"/>
    <w:pitch w:val="variable"/>
    <w:sig w:usb0="00000087" w:usb1="288F4000" w:usb2="00000016" w:usb3="00000000" w:csb0="00100009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Simplified Arabic">
    <w:altName w:val="Times New Roman"/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75BB" w:rsidRDefault="005175BB">
    <w:pPr>
      <w:pStyle w:val="a3"/>
      <w:spacing w:line="14" w:lineRule="auto"/>
      <w:ind w:left="0"/>
      <w:rPr>
        <w:sz w:val="20"/>
      </w:rPr>
    </w:pPr>
    <w:r>
      <w:rPr>
        <w:noProof/>
        <w:lang w:val="en-US" w:bidi="ar-SA"/>
      </w:rPr>
      <mc:AlternateContent>
        <mc:Choice Requires="wps">
          <w:drawing>
            <wp:anchor distT="0" distB="0" distL="114300" distR="114300" simplePos="0" relativeHeight="251656192" behindDoc="1" locked="0" layoutInCell="1" allowOverlap="1">
              <wp:simplePos x="0" y="0"/>
              <wp:positionH relativeFrom="page">
                <wp:posOffset>3716655</wp:posOffset>
              </wp:positionH>
              <wp:positionV relativeFrom="page">
                <wp:posOffset>9794240</wp:posOffset>
              </wp:positionV>
              <wp:extent cx="127000" cy="177800"/>
              <wp:effectExtent l="0" t="0" r="0" b="0"/>
              <wp:wrapNone/>
              <wp:docPr id="1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7000" cy="177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5175BB" w:rsidRDefault="005175BB">
                          <w:pPr>
                            <w:spacing w:line="280" w:lineRule="exact"/>
                            <w:ind w:left="40"/>
                            <w:rPr>
                              <w:sz w:val="24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sz w:val="24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1F5471">
                            <w:rPr>
                              <w:noProof/>
                              <w:sz w:val="24"/>
                            </w:rPr>
                            <w:t>6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lIns="0" tIns="0" rIns="0" bIns="0" upright="1"/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4" o:spid="_x0000_s1026" type="#_x0000_t202" style="position:absolute;margin-left:292.65pt;margin-top:771.2pt;width:10pt;height:14pt;z-index:-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dnH/ogEAACMDAAAOAAAAZHJzL2Uyb0RvYy54bWysUkuOEzEQ3SNxB8t74k6EyKiVzkhoNAgJ&#10;AdLAARy3nbZku6yyJ925ANyAFRv2nCvnoOx8ZmB2IzZ2uar8/N4rr64n79hOY7IQOj6fNZzpoKC3&#10;Ydvxr19uX11xlrIMvXQQdMf3OvHr9csXqzG2egEDuF4jI5CQ2jF2fMg5tkIkNWgv0wyiDlQ0gF5m&#10;OuJW9ChHQvdOLJrmjRgB+4igdEqUvTkW+briG6NV/mRM0pm5jhO3XFes66asYr2S7RZlHKw60ZDP&#10;YOGlDfToBepGZsnu0T6B8lYhJDB5psALMMYqXTWQmnnzj5q7QUZdtZA5KV5sSv8PVn3cfUZme5od&#10;Z0F6GtHhx/fDz9+HX9/Y62LPGFNLXXeR+vL0FqbSesonShbVk0FfdtLDqE5G7y/m6ikzVS4tlk1D&#10;FUWl+XJ5RTGhiIfLEVN+p8GzEnQcaXbVUrn7kPKx9dxS3gpwa52jvGxd+CtBmCUjCvMjwxLlaTOd&#10;aG+g35Ma9z6Qk+VXnAM8B5tzcB/RbgeiUzVXSJpE5X36NWXUj8/14Ye/vf4DAAD//wMAUEsDBBQA&#10;BgAIAAAAIQCdCGiT4AAAAA0BAAAPAAAAZHJzL2Rvd25yZXYueG1sTI/BTsMwEETvSPyDtUjcqE1J&#10;QpvGqSoEJyTUNBw4Osk2sRqvQ+y24e9xTnDcmafZmWw7mZ5dcHTakoTHhQCGVNtGUyvhs3x7WAFz&#10;XlGjekso4QcdbPPbm0yljb1SgZeDb1kIIZcqCZ33Q8q5qzs0yi3sgBS8ox2N8uEcW96M6hrCTc+X&#10;QiTcKE3hQ6cGfOmwPh3ORsLui4pX/f1R7YtjoctyLeg9OUl5fzftNsA8Tv4Phrl+qA556FTZMzWO&#10;9RLiVfwU0GDE0TICFpBEzFI1S88iAp5n/P+K/BcAAP//AwBQSwECLQAUAAYACAAAACEAtoM4kv4A&#10;AADhAQAAEwAAAAAAAAAAAAAAAAAAAAAAW0NvbnRlbnRfVHlwZXNdLnhtbFBLAQItABQABgAIAAAA&#10;IQA4/SH/1gAAAJQBAAALAAAAAAAAAAAAAAAAAC8BAABfcmVscy8ucmVsc1BLAQItABQABgAIAAAA&#10;IQBxdnH/ogEAACMDAAAOAAAAAAAAAAAAAAAAAC4CAABkcnMvZTJvRG9jLnhtbFBLAQItABQABgAI&#10;AAAAIQCdCGiT4AAAAA0BAAAPAAAAAAAAAAAAAAAAAPwDAABkcnMvZG93bnJldi54bWxQSwUGAAAA&#10;AAQABADzAAAACQUAAAAA&#10;" filled="f" stroked="f">
              <v:textbox inset="0,0,0,0">
                <w:txbxContent>
                  <w:p w:rsidR="005175BB" w:rsidRDefault="005175BB">
                    <w:pPr>
                      <w:spacing w:line="280" w:lineRule="exact"/>
                      <w:ind w:left="40"/>
                      <w:rPr>
                        <w:sz w:val="24"/>
                      </w:rPr>
                    </w:pPr>
                    <w:r>
                      <w:fldChar w:fldCharType="begin"/>
                    </w:r>
                    <w:r>
                      <w:rPr>
                        <w:sz w:val="24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1F5471">
                      <w:rPr>
                        <w:noProof/>
                        <w:sz w:val="24"/>
                      </w:rPr>
                      <w:t>6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75BB" w:rsidRDefault="005175BB">
    <w:pPr>
      <w:pStyle w:val="a3"/>
      <w:spacing w:line="14" w:lineRule="auto"/>
      <w:ind w:left="0"/>
      <w:rPr>
        <w:sz w:val="20"/>
      </w:rPr>
    </w:pPr>
    <w:r>
      <w:rPr>
        <w:noProof/>
        <w:lang w:val="en-US" w:bidi="ar-SA"/>
      </w:rPr>
      <mc:AlternateContent>
        <mc:Choice Requires="wps">
          <w:drawing>
            <wp:anchor distT="0" distB="0" distL="114300" distR="114300" simplePos="0" relativeHeight="251657216" behindDoc="1" locked="0" layoutInCell="1" allowOverlap="1" wp14:anchorId="6849B628" wp14:editId="6EDE11DE">
              <wp:simplePos x="0" y="0"/>
              <wp:positionH relativeFrom="page">
                <wp:posOffset>3729355</wp:posOffset>
              </wp:positionH>
              <wp:positionV relativeFrom="page">
                <wp:posOffset>9794240</wp:posOffset>
              </wp:positionV>
              <wp:extent cx="101600" cy="177800"/>
              <wp:effectExtent l="0" t="0" r="0" b="0"/>
              <wp:wrapNone/>
              <wp:docPr id="2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01600" cy="177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5175BB" w:rsidRDefault="005175BB">
                          <w:pPr>
                            <w:spacing w:line="280" w:lineRule="exact"/>
                            <w:ind w:left="20"/>
                            <w:rPr>
                              <w:sz w:val="24"/>
                            </w:rPr>
                          </w:pPr>
                          <w:r>
                            <w:rPr>
                              <w:sz w:val="24"/>
                            </w:rPr>
                            <w:t>1</w:t>
                          </w:r>
                        </w:p>
                      </w:txbxContent>
                    </wps:txbx>
                    <wps:bodyPr lIns="0" tIns="0" rIns="0" bIns="0" upright="1"/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3" o:spid="_x0000_s1027" type="#_x0000_t202" style="position:absolute;margin-left:293.65pt;margin-top:771.2pt;width:8pt;height:14pt;z-index:-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a8F9pAEAACoDAAAOAAAAZHJzL2Uyb0RvYy54bWysUs1uGyEQvlfqOyDuNWtXSqKV15GqKFWl&#10;qq2U9gEwC14kYNBAvOsXaN+gp15673P5OTrgrNOfW5QLDDPDx/d9w/p68o7tNSYLoePLRcOZDgp6&#10;G3Yd//L59tUVZynL0EsHQXf8oBO/3rx8sR5jq1cwgOs1MgIJqR1jx4ecYytEUoP2Mi0g6kBFA+hl&#10;piPuRI9yJHTvxKppLsQI2EcEpVOi7M2pyDcV3xit8kdjks7MdZy45bpiXbdlFZu1bHco42DVAw35&#10;BBZe2kCPnqFuZJbsHu1/UN4qhAQmLxR4AcZYpasGUrNs/lFzN8ioqxYyJ8WzTen5YNWH/Sdktu/4&#10;irMgPY3o+P3b8cev48+v7HWxZ4yppa67SH15egMTjXnOJ0oW1ZNBX3bSw6hORh/O5uopM1UuNcuL&#10;hiqKSsvLyyuKCV08Xo6Y8lsNnpWg40izq5bK/fuUT61zS3krwK11rs7Phb8ShFkyojA/MSxRnrZT&#10;FXpmv4X+QKLcu0CGls8xBzgH2zm4j2h3A7GqlysyDaTSf/g8ZeJ/nuv7j1988xsAAP//AwBQSwME&#10;FAAGAAgAAAAhAMoa69/hAAAADQEAAA8AAABkcnMvZG93bnJldi54bWxMj8FOwzAQRO9I/IO1SNyo&#10;TZumJcSpKgQnJEQaDhyd2E2sxusQu234e7anctyZp9mZfDO5np3MGKxHCY8zAcxg47XFVsJX9faw&#10;BhaiQq16j0bCrwmwKW5vcpVpf8bSnHaxZRSCIVMSuhiHjPPQdMapMPODQfL2fnQq0jm2XI/qTOGu&#10;53MhUu6URfrQqcG8dKY57I5OwvYby1f781F/lvvSVtWTwPf0IOX93bR9BhbNFK8wXOpTdSioU+2P&#10;qAPrJSzXqwWhZCyTeQKMkFQsSKov0kokwIuc/19R/AEAAP//AwBQSwECLQAUAAYACAAAACEAtoM4&#10;kv4AAADhAQAAEwAAAAAAAAAAAAAAAAAAAAAAW0NvbnRlbnRfVHlwZXNdLnhtbFBLAQItABQABgAI&#10;AAAAIQA4/SH/1gAAAJQBAAALAAAAAAAAAAAAAAAAAC8BAABfcmVscy8ucmVsc1BLAQItABQABgAI&#10;AAAAIQBTa8F9pAEAACoDAAAOAAAAAAAAAAAAAAAAAC4CAABkcnMvZTJvRG9jLnhtbFBLAQItABQA&#10;BgAIAAAAIQDKGuvf4QAAAA0BAAAPAAAAAAAAAAAAAAAAAP4DAABkcnMvZG93bnJldi54bWxQSwUG&#10;AAAAAAQABADzAAAADAUAAAAA&#10;" filled="f" stroked="f">
              <v:textbox inset="0,0,0,0">
                <w:txbxContent>
                  <w:p w:rsidR="005175BB" w:rsidRDefault="005175BB">
                    <w:pPr>
                      <w:spacing w:line="280" w:lineRule="exact"/>
                      <w:ind w:left="20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1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75BB" w:rsidRDefault="005175BB">
    <w:pPr>
      <w:pStyle w:val="a3"/>
      <w:spacing w:line="14" w:lineRule="auto"/>
      <w:ind w:left="0"/>
      <w:rPr>
        <w:sz w:val="16"/>
      </w:rPr>
    </w:pPr>
    <w:r>
      <w:rPr>
        <w:noProof/>
        <w:lang w:val="en-US" w:bidi="ar-SA"/>
      </w:rPr>
      <mc:AlternateContent>
        <mc:Choice Requires="wps">
          <w:drawing>
            <wp:anchor distT="0" distB="0" distL="114300" distR="114300" simplePos="0" relativeHeight="251658240" behindDoc="1" locked="0" layoutInCell="1" allowOverlap="1">
              <wp:simplePos x="0" y="0"/>
              <wp:positionH relativeFrom="page">
                <wp:posOffset>3729355</wp:posOffset>
              </wp:positionH>
              <wp:positionV relativeFrom="page">
                <wp:posOffset>9794240</wp:posOffset>
              </wp:positionV>
              <wp:extent cx="101600" cy="177800"/>
              <wp:effectExtent l="0" t="0" r="0" b="0"/>
              <wp:wrapNone/>
              <wp:docPr id="3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01600" cy="177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5175BB" w:rsidRDefault="005175BB">
                          <w:pPr>
                            <w:spacing w:line="280" w:lineRule="exact"/>
                            <w:ind w:left="20"/>
                            <w:rPr>
                              <w:sz w:val="24"/>
                            </w:rPr>
                          </w:pPr>
                          <w:r>
                            <w:rPr>
                              <w:sz w:val="24"/>
                            </w:rPr>
                            <w:t>2</w:t>
                          </w:r>
                        </w:p>
                      </w:txbxContent>
                    </wps:txbx>
                    <wps:bodyPr lIns="0" tIns="0" rIns="0" bIns="0" upright="1"/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2" o:spid="_x0000_s1028" type="#_x0000_t202" style="position:absolute;margin-left:293.65pt;margin-top:771.2pt;width:8pt;height:14pt;z-index:-2516582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i91QpAEAACoDAAAOAAAAZHJzL2Uyb0RvYy54bWysUs1uGyEQvlfqOyDuNWtXSqKV15GqKFWl&#10;qq2U9gEwC14kYNBAvOsXaN+gp15673P5OTrgrNOfW5QLDDPDx/d9w/p68o7tNSYLoePLRcOZDgp6&#10;G3Yd//L59tUVZynL0EsHQXf8oBO/3rx8sR5jq1cwgOs1MgIJqR1jx4ecYytEUoP2Mi0g6kBFA+hl&#10;piPuRI9yJHTvxKppLsQI2EcEpVOi7M2pyDcV3xit8kdjks7MdZy45bpiXbdlFZu1bHco42DVAw35&#10;BBZe2kCPnqFuZJbsHu1/UN4qhAQmLxR4AcZYpasGUrNs/lFzN8ioqxYyJ8WzTen5YNWH/Sdktu/4&#10;a86C9DSi4/dvxx+/jj+/slWxZ4yppa67SH15egMTjXnOJ0oW1ZNBX3bSw6hORh/O5uopM1UuNcuL&#10;hiqKSsvLyyuKCV08Xo6Y8lsNnpWg40izq5bK/fuUT61zS3krwK11rs7Phb8ShFkyojA/MSxRnrZT&#10;FXpWtYX+QKLcu0CGls8xBzgH2zm4j2h3A7Gq0isyDaTSf/g8ZeJ/nuv7j1988xsAAP//AwBQSwME&#10;FAAGAAgAAAAhAMoa69/hAAAADQEAAA8AAABkcnMvZG93bnJldi54bWxMj8FOwzAQRO9I/IO1SNyo&#10;TZumJcSpKgQnJEQaDhyd2E2sxusQu234e7anctyZp9mZfDO5np3MGKxHCY8zAcxg47XFVsJX9faw&#10;BhaiQq16j0bCrwmwKW5vcpVpf8bSnHaxZRSCIVMSuhiHjPPQdMapMPODQfL2fnQq0jm2XI/qTOGu&#10;53MhUu6URfrQqcG8dKY57I5OwvYby1f781F/lvvSVtWTwPf0IOX93bR9BhbNFK8wXOpTdSioU+2P&#10;qAPrJSzXqwWhZCyTeQKMkFQsSKov0kokwIuc/19R/AEAAP//AwBQSwECLQAUAAYACAAAACEAtoM4&#10;kv4AAADhAQAAEwAAAAAAAAAAAAAAAAAAAAAAW0NvbnRlbnRfVHlwZXNdLnhtbFBLAQItABQABgAI&#10;AAAAIQA4/SH/1gAAAJQBAAALAAAAAAAAAAAAAAAAAC8BAABfcmVscy8ucmVsc1BLAQItABQABgAI&#10;AAAAIQA8i91QpAEAACoDAAAOAAAAAAAAAAAAAAAAAC4CAABkcnMvZTJvRG9jLnhtbFBLAQItABQA&#10;BgAIAAAAIQDKGuvf4QAAAA0BAAAPAAAAAAAAAAAAAAAAAP4DAABkcnMvZG93bnJldi54bWxQSwUG&#10;AAAAAAQABADzAAAADAUAAAAA&#10;" filled="f" stroked="f">
              <v:textbox inset="0,0,0,0">
                <w:txbxContent>
                  <w:p w:rsidR="005175BB" w:rsidRDefault="005175BB">
                    <w:pPr>
                      <w:spacing w:line="280" w:lineRule="exact"/>
                      <w:ind w:left="20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75BB" w:rsidRDefault="005175BB">
    <w:pPr>
      <w:pStyle w:val="a3"/>
      <w:spacing w:line="14" w:lineRule="auto"/>
      <w:ind w:left="0"/>
      <w:rPr>
        <w:sz w:val="20"/>
      </w:rPr>
    </w:pPr>
    <w:r>
      <w:rPr>
        <w:noProof/>
        <w:lang w:val="en-US" w:bidi="ar-SA"/>
      </w:rPr>
      <mc:AlternateContent>
        <mc:Choice Requires="wps">
          <w:drawing>
            <wp:anchor distT="0" distB="0" distL="114300" distR="114300" simplePos="0" relativeHeight="251659264" behindDoc="1" locked="0" layoutInCell="1" allowOverlap="1">
              <wp:simplePos x="0" y="0"/>
              <wp:positionH relativeFrom="page">
                <wp:posOffset>3729355</wp:posOffset>
              </wp:positionH>
              <wp:positionV relativeFrom="page">
                <wp:posOffset>9794240</wp:posOffset>
              </wp:positionV>
              <wp:extent cx="101600" cy="177800"/>
              <wp:effectExtent l="0" t="0" r="0" b="0"/>
              <wp:wrapNone/>
              <wp:docPr id="4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01600" cy="177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5175BB" w:rsidRDefault="005175BB">
                          <w:pPr>
                            <w:spacing w:line="280" w:lineRule="exact"/>
                            <w:ind w:left="20"/>
                            <w:rPr>
                              <w:sz w:val="24"/>
                            </w:rPr>
                          </w:pPr>
                          <w:r>
                            <w:rPr>
                              <w:sz w:val="24"/>
                            </w:rPr>
                            <w:t>3</w:t>
                          </w:r>
                        </w:p>
                      </w:txbxContent>
                    </wps:txbx>
                    <wps:bodyPr lIns="0" tIns="0" rIns="0" bIns="0" upright="1"/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9" type="#_x0000_t202" style="position:absolute;margin-left:293.65pt;margin-top:771.2pt;width:8pt;height:14pt;z-index:-2516572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JxAFpQEAACoDAAAOAAAAZHJzL2Uyb0RvYy54bWysUktOHDEQ3SNxB8v7jLsJAtSaHqQIgZCi&#10;gAQcwOO2py35p7KZ7rlAcoOs2LDPueYcKXvogcAOZWOXq8rP773y/Hy0hqwlRO1dS+tZRYl0wnfa&#10;rVr6cH/55YySmLjruPFOtnQjIz1fHB7Mh9DII99700kgCOJiM4SW9imFhrEoeml5nPkgHRaVB8sT&#10;HmHFOuADolvDjqrqhA0eugBeyBgxe7Er0kXBV0qKdKNUlImYliK3VFYo6zKvbDHnzQp46LV4ocE/&#10;wcJy7fDRPdQFT5w8gv4AZbUAH71KM+Et80ppIYsGVFNX79Tc9TzIogXNiWFvU/x/sOLH+haI7lp6&#10;TInjFke0/f1r+/Rn+/yT1NmeIcQGu+4C9qXxmx9xzFM+YjKrHhXYvKMegnU0erM3V46JiHypqk8q&#10;rAgs1aenZxgjOnu9HCCmK+ktyUFLAWdXLOXr7zHtWqeW/Jbzl9qYMj/j/kkgZs6wzHzHMEdpXI5F&#10;6NeJ/dJ3GxRlrh0amj/HFMAULKfgMYBe9ciqSC/IOJBC/+Xz5Im/PZf3X7/44i8AAAD//wMAUEsD&#10;BBQABgAIAAAAIQDKGuvf4QAAAA0BAAAPAAAAZHJzL2Rvd25yZXYueG1sTI/BTsMwEETvSPyDtUjc&#10;qE2bpiXEqSoEJyREGg4cndhNrMbrELtt+Hu2p3LcmafZmXwzuZ6dzBisRwmPMwHMYOO1xVbCV/X2&#10;sAYWokKteo9Gwq8JsClub3KVaX/G0px2sWUUgiFTEroYh4zz0HTGqTDzg0Hy9n50KtI5tlyP6kzh&#10;rudzIVLulEX60KnBvHSmOeyOTsL2G8tX+/NRf5b70lbVk8D39CDl/d20fQYWzRSvMFzqU3UoqFPt&#10;j6gD6yUs16sFoWQsk3kCjJBULEiqL9JKJMCLnP9fUfwBAAD//wMAUEsBAi0AFAAGAAgAAAAhALaD&#10;OJL+AAAA4QEAABMAAAAAAAAAAAAAAAAAAAAAAFtDb250ZW50X1R5cGVzXS54bWxQSwECLQAUAAYA&#10;CAAAACEAOP0h/9YAAACUAQAACwAAAAAAAAAAAAAAAAAvAQAAX3JlbHMvLnJlbHNQSwECLQAUAAYA&#10;CAAAACEA6icQBaUBAAAqAwAADgAAAAAAAAAAAAAAAAAuAgAAZHJzL2Uyb0RvYy54bWxQSwECLQAU&#10;AAYACAAAACEAyhrr3+EAAAANAQAADwAAAAAAAAAAAAAAAAD/AwAAZHJzL2Rvd25yZXYueG1sUEsF&#10;BgAAAAAEAAQA8wAAAA0FAAAAAA==&#10;" filled="f" stroked="f">
              <v:textbox inset="0,0,0,0">
                <w:txbxContent>
                  <w:p w:rsidR="005175BB" w:rsidRDefault="005175BB">
                    <w:pPr>
                      <w:spacing w:line="280" w:lineRule="exact"/>
                      <w:ind w:left="20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75BB" w:rsidRDefault="005175BB">
      <w:r>
        <w:separator/>
      </w:r>
    </w:p>
  </w:footnote>
  <w:footnote w:type="continuationSeparator" w:id="0">
    <w:p w:rsidR="005175BB" w:rsidRDefault="005175B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ViMjQxYjRjYjkyMDM5OGZhOGViMTNhNmUwZjJiMzkifQ=="/>
  </w:docVars>
  <w:rsids>
    <w:rsidRoot w:val="00C16AF4"/>
    <w:rsid w:val="001F5471"/>
    <w:rsid w:val="005175BB"/>
    <w:rsid w:val="008707ED"/>
    <w:rsid w:val="00A41800"/>
    <w:rsid w:val="00B1627F"/>
    <w:rsid w:val="00C16AF4"/>
    <w:rsid w:val="00C637C2"/>
    <w:rsid w:val="00C94352"/>
    <w:rsid w:val="25C1725E"/>
    <w:rsid w:val="35D94150"/>
    <w:rsid w:val="44F05012"/>
    <w:rsid w:val="58EF23BE"/>
    <w:rsid w:val="5A0C6598"/>
    <w:rsid w:val="65092B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semiHidden="0" w:uiPriority="1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1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pPr>
      <w:widowControl w:val="0"/>
      <w:autoSpaceDE w:val="0"/>
      <w:autoSpaceDN w:val="0"/>
    </w:pPr>
    <w:rPr>
      <w:rFonts w:ascii="宋体" w:eastAsia="宋体" w:hAnsi="宋体" w:cs="宋体"/>
      <w:sz w:val="22"/>
      <w:szCs w:val="22"/>
      <w:lang w:val="zh-CN" w:bidi="zh-C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iPriority w:val="1"/>
    <w:qFormat/>
    <w:pPr>
      <w:ind w:left="220"/>
    </w:pPr>
    <w:rPr>
      <w:sz w:val="28"/>
      <w:szCs w:val="28"/>
    </w:rPr>
  </w:style>
  <w:style w:type="paragraph" w:styleId="a4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5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customStyle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">
    <w:name w:val="标题 11"/>
    <w:basedOn w:val="a"/>
    <w:uiPriority w:val="1"/>
    <w:qFormat/>
    <w:pPr>
      <w:ind w:left="220"/>
      <w:outlineLvl w:val="1"/>
    </w:pPr>
    <w:rPr>
      <w:rFonts w:ascii="Microsoft JhengHei" w:eastAsia="Microsoft JhengHei" w:hAnsi="Microsoft JhengHei" w:cs="Microsoft JhengHei"/>
      <w:b/>
      <w:bCs/>
      <w:sz w:val="32"/>
      <w:szCs w:val="32"/>
    </w:rPr>
  </w:style>
  <w:style w:type="paragraph" w:customStyle="1" w:styleId="21">
    <w:name w:val="标题 21"/>
    <w:basedOn w:val="a"/>
    <w:uiPriority w:val="1"/>
    <w:qFormat/>
    <w:pPr>
      <w:ind w:left="781"/>
      <w:outlineLvl w:val="2"/>
    </w:pPr>
    <w:rPr>
      <w:rFonts w:ascii="楷体" w:eastAsia="楷体" w:hAnsi="楷体" w:cs="楷体"/>
      <w:b/>
      <w:bCs/>
      <w:sz w:val="28"/>
      <w:szCs w:val="28"/>
    </w:rPr>
  </w:style>
  <w:style w:type="paragraph" w:styleId="a6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character" w:customStyle="1" w:styleId="Char0">
    <w:name w:val="页眉 Char"/>
    <w:basedOn w:val="a0"/>
    <w:link w:val="a5"/>
    <w:uiPriority w:val="99"/>
    <w:rPr>
      <w:rFonts w:ascii="宋体" w:eastAsia="宋体" w:hAnsi="宋体" w:cs="宋体"/>
      <w:sz w:val="18"/>
      <w:szCs w:val="18"/>
      <w:lang w:val="zh-CN" w:eastAsia="zh-CN" w:bidi="zh-CN"/>
    </w:rPr>
  </w:style>
  <w:style w:type="character" w:customStyle="1" w:styleId="Char">
    <w:name w:val="页脚 Char"/>
    <w:basedOn w:val="a0"/>
    <w:link w:val="a4"/>
    <w:uiPriority w:val="99"/>
    <w:rPr>
      <w:rFonts w:ascii="宋体" w:eastAsia="宋体" w:hAnsi="宋体" w:cs="宋体"/>
      <w:sz w:val="18"/>
      <w:szCs w:val="18"/>
      <w:lang w:val="zh-CN" w:eastAsia="zh-CN" w:bidi="zh-CN"/>
    </w:rPr>
  </w:style>
  <w:style w:type="paragraph" w:customStyle="1" w:styleId="Style1">
    <w:name w:val="Style1"/>
    <w:qFormat/>
    <w:rsid w:val="008707ED"/>
    <w:pPr>
      <w:spacing w:after="120" w:line="259" w:lineRule="auto"/>
      <w:jc w:val="both"/>
    </w:pPr>
    <w:rPr>
      <w:rFonts w:ascii="Calibri" w:eastAsia="Times New Roman" w:hAnsi="Calibri" w:cs="Times New Roman"/>
      <w:color w:val="000000"/>
      <w:spacing w:val="-3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semiHidden="0" w:uiPriority="1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1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pPr>
      <w:widowControl w:val="0"/>
      <w:autoSpaceDE w:val="0"/>
      <w:autoSpaceDN w:val="0"/>
    </w:pPr>
    <w:rPr>
      <w:rFonts w:ascii="宋体" w:eastAsia="宋体" w:hAnsi="宋体" w:cs="宋体"/>
      <w:sz w:val="22"/>
      <w:szCs w:val="22"/>
      <w:lang w:val="zh-CN" w:bidi="zh-C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iPriority w:val="1"/>
    <w:qFormat/>
    <w:pPr>
      <w:ind w:left="220"/>
    </w:pPr>
    <w:rPr>
      <w:sz w:val="28"/>
      <w:szCs w:val="28"/>
    </w:rPr>
  </w:style>
  <w:style w:type="paragraph" w:styleId="a4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5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customStyle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">
    <w:name w:val="标题 11"/>
    <w:basedOn w:val="a"/>
    <w:uiPriority w:val="1"/>
    <w:qFormat/>
    <w:pPr>
      <w:ind w:left="220"/>
      <w:outlineLvl w:val="1"/>
    </w:pPr>
    <w:rPr>
      <w:rFonts w:ascii="Microsoft JhengHei" w:eastAsia="Microsoft JhengHei" w:hAnsi="Microsoft JhengHei" w:cs="Microsoft JhengHei"/>
      <w:b/>
      <w:bCs/>
      <w:sz w:val="32"/>
      <w:szCs w:val="32"/>
    </w:rPr>
  </w:style>
  <w:style w:type="paragraph" w:customStyle="1" w:styleId="21">
    <w:name w:val="标题 21"/>
    <w:basedOn w:val="a"/>
    <w:uiPriority w:val="1"/>
    <w:qFormat/>
    <w:pPr>
      <w:ind w:left="781"/>
      <w:outlineLvl w:val="2"/>
    </w:pPr>
    <w:rPr>
      <w:rFonts w:ascii="楷体" w:eastAsia="楷体" w:hAnsi="楷体" w:cs="楷体"/>
      <w:b/>
      <w:bCs/>
      <w:sz w:val="28"/>
      <w:szCs w:val="28"/>
    </w:rPr>
  </w:style>
  <w:style w:type="paragraph" w:styleId="a6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character" w:customStyle="1" w:styleId="Char0">
    <w:name w:val="页眉 Char"/>
    <w:basedOn w:val="a0"/>
    <w:link w:val="a5"/>
    <w:uiPriority w:val="99"/>
    <w:rPr>
      <w:rFonts w:ascii="宋体" w:eastAsia="宋体" w:hAnsi="宋体" w:cs="宋体"/>
      <w:sz w:val="18"/>
      <w:szCs w:val="18"/>
      <w:lang w:val="zh-CN" w:eastAsia="zh-CN" w:bidi="zh-CN"/>
    </w:rPr>
  </w:style>
  <w:style w:type="character" w:customStyle="1" w:styleId="Char">
    <w:name w:val="页脚 Char"/>
    <w:basedOn w:val="a0"/>
    <w:link w:val="a4"/>
    <w:uiPriority w:val="99"/>
    <w:rPr>
      <w:rFonts w:ascii="宋体" w:eastAsia="宋体" w:hAnsi="宋体" w:cs="宋体"/>
      <w:sz w:val="18"/>
      <w:szCs w:val="18"/>
      <w:lang w:val="zh-CN" w:eastAsia="zh-CN" w:bidi="zh-CN"/>
    </w:rPr>
  </w:style>
  <w:style w:type="paragraph" w:customStyle="1" w:styleId="Style1">
    <w:name w:val="Style1"/>
    <w:qFormat/>
    <w:rsid w:val="008707ED"/>
    <w:pPr>
      <w:spacing w:after="120" w:line="259" w:lineRule="auto"/>
      <w:jc w:val="both"/>
    </w:pPr>
    <w:rPr>
      <w:rFonts w:ascii="Calibri" w:eastAsia="Times New Roman" w:hAnsi="Calibri" w:cs="Times New Roman"/>
      <w:color w:val="000000"/>
      <w:spacing w:val="-3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16</Pages>
  <Words>1083</Words>
  <Characters>6178</Characters>
  <Application>Microsoft Office Word</Application>
  <DocSecurity>0</DocSecurity>
  <Lines>51</Lines>
  <Paragraphs>14</Paragraphs>
  <ScaleCrop>false</ScaleCrop>
  <Company>Lenovo</Company>
  <LinksUpToDate>false</LinksUpToDate>
  <CharactersWithSpaces>7247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AutoBVT</cp:lastModifiedBy>
  <cp:revision>8</cp:revision>
  <dcterms:created xsi:type="dcterms:W3CDTF">2023-10-19T15:36:00Z</dcterms:created>
  <dcterms:modified xsi:type="dcterms:W3CDTF">2023-10-20T07:38:00Z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2023-10-18T00:00:00Z</vt:filetime>
  </property>
  <property fmtid="{D5CDD505-2E9C-101B-9397-08002B2CF9AE}" pid="3" name="Creator">
    <vt:lpwstr>Microsoft® Word 2021</vt:lpwstr>
  </property>
  <property fmtid="{D5CDD505-2E9C-101B-9397-08002B2CF9AE}" pid="4" name="LastSaved">
    <vt:filetime>2023-10-19T00:00:00Z</vt:filetime>
  </property>
  <property fmtid="{D5CDD505-2E9C-101B-9397-08002B2CF9AE}" pid="5" name="KSOProductBuildVer">
    <vt:lpwstr>2052-12.1.0.15374</vt:lpwstr>
  </property>
  <property fmtid="{D5CDD505-2E9C-101B-9397-08002B2CF9AE}" pid="6" name="ICV">
    <vt:lpwstr>CE7AB0D857A947418B232A77713CAD9A_13</vt:lpwstr>
  </property>
</Properties>
</file>