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1CE94E">
      <w:pPr>
        <w:jc w:val="center"/>
        <w:rPr>
          <w:rFonts w:ascii="Times New Roman" w:hAnsi="Times New Roman" w:eastAsia="方正小标宋简体"/>
          <w:sz w:val="72"/>
          <w:szCs w:val="72"/>
        </w:rPr>
      </w:pPr>
    </w:p>
    <w:p w14:paraId="2875B3F6">
      <w:pPr>
        <w:jc w:val="center"/>
        <w:rPr>
          <w:rFonts w:asciiTheme="majorEastAsia" w:hAnsiTheme="majorEastAsia" w:eastAsiaTheme="majorEastAsia"/>
          <w:b/>
          <w:sz w:val="44"/>
          <w:szCs w:val="72"/>
        </w:rPr>
      </w:pPr>
      <w:r>
        <w:rPr>
          <w:rFonts w:hint="eastAsia" w:cs="宋体" w:asciiTheme="majorEastAsia" w:hAnsiTheme="majorEastAsia" w:eastAsiaTheme="majorEastAsia"/>
          <w:b/>
          <w:sz w:val="44"/>
          <w:szCs w:val="72"/>
        </w:rPr>
        <w:t>2</w:t>
      </w:r>
      <w:r>
        <w:rPr>
          <w:rFonts w:cs="宋体" w:asciiTheme="majorEastAsia" w:hAnsiTheme="majorEastAsia" w:eastAsiaTheme="majorEastAsia"/>
          <w:b/>
          <w:sz w:val="44"/>
          <w:szCs w:val="72"/>
        </w:rPr>
        <w:t>02</w:t>
      </w:r>
      <w:r>
        <w:rPr>
          <w:rFonts w:hint="eastAsia" w:cs="宋体" w:asciiTheme="majorEastAsia" w:hAnsiTheme="majorEastAsia" w:eastAsiaTheme="majorEastAsia"/>
          <w:b/>
          <w:sz w:val="44"/>
          <w:szCs w:val="72"/>
          <w:lang w:val="en-US" w:eastAsia="zh-CN"/>
        </w:rPr>
        <w:t>4</w:t>
      </w:r>
      <w:r>
        <w:rPr>
          <w:rFonts w:hint="eastAsia" w:cs="宋体" w:asciiTheme="majorEastAsia" w:hAnsiTheme="majorEastAsia" w:eastAsiaTheme="majorEastAsia"/>
          <w:b/>
          <w:sz w:val="44"/>
          <w:szCs w:val="72"/>
        </w:rPr>
        <w:t>年兰州市中等</w:t>
      </w:r>
      <w:r>
        <w:rPr>
          <w:rFonts w:asciiTheme="majorEastAsia" w:hAnsiTheme="majorEastAsia" w:eastAsiaTheme="majorEastAsia"/>
          <w:b/>
          <w:sz w:val="44"/>
          <w:szCs w:val="72"/>
        </w:rPr>
        <w:t>职业院校</w:t>
      </w:r>
      <w:r>
        <w:rPr>
          <w:rFonts w:hint="eastAsia" w:asciiTheme="majorEastAsia" w:hAnsiTheme="majorEastAsia" w:eastAsiaTheme="majorEastAsia"/>
          <w:b/>
          <w:sz w:val="44"/>
          <w:szCs w:val="72"/>
        </w:rPr>
        <w:t>职业</w:t>
      </w:r>
      <w:r>
        <w:rPr>
          <w:rFonts w:asciiTheme="majorEastAsia" w:hAnsiTheme="majorEastAsia" w:eastAsiaTheme="majorEastAsia"/>
          <w:b/>
          <w:sz w:val="44"/>
          <w:szCs w:val="72"/>
        </w:rPr>
        <w:t>技能大赛</w:t>
      </w:r>
    </w:p>
    <w:p w14:paraId="7C1C6F16">
      <w:pPr>
        <w:snapToGrid w:val="0"/>
        <w:spacing w:line="532" w:lineRule="atLeast"/>
        <w:jc w:val="center"/>
        <w:rPr>
          <w:rFonts w:hint="eastAsia" w:cs="宋体" w:asciiTheme="majorEastAsia" w:hAnsiTheme="majorEastAsia" w:eastAsiaTheme="majorEastAsia"/>
          <w:b/>
          <w:sz w:val="44"/>
          <w:szCs w:val="72"/>
        </w:rPr>
      </w:pPr>
      <w:r>
        <w:rPr>
          <w:rFonts w:hint="eastAsia" w:cs="宋体" w:asciiTheme="majorEastAsia" w:hAnsiTheme="majorEastAsia" w:eastAsiaTheme="majorEastAsia"/>
          <w:b/>
          <w:sz w:val="44"/>
          <w:szCs w:val="72"/>
        </w:rPr>
        <w:t>食品</w:t>
      </w:r>
      <w:r>
        <w:rPr>
          <w:rFonts w:cs="宋体" w:asciiTheme="majorEastAsia" w:hAnsiTheme="majorEastAsia" w:eastAsiaTheme="majorEastAsia"/>
          <w:b/>
          <w:sz w:val="44"/>
          <w:szCs w:val="72"/>
        </w:rPr>
        <w:t>药品检验赛项</w:t>
      </w:r>
    </w:p>
    <w:p w14:paraId="5223CD4F">
      <w:pPr>
        <w:spacing w:before="2139" w:line="850" w:lineRule="exact"/>
        <w:ind w:left="3015" w:firstLine="840" w:firstLineChars="100"/>
        <w:rPr>
          <w:rFonts w:asciiTheme="majorEastAsia" w:hAnsiTheme="majorEastAsia" w:eastAsiaTheme="majorEastAsia"/>
          <w:color w:val="000000"/>
          <w:sz w:val="84"/>
          <w:szCs w:val="22"/>
        </w:rPr>
      </w:pPr>
      <w:r>
        <w:rPr>
          <w:rFonts w:cs="宋体" w:asciiTheme="majorEastAsia" w:hAnsiTheme="majorEastAsia" w:eastAsiaTheme="majorEastAsia"/>
          <w:color w:val="000000"/>
          <w:sz w:val="84"/>
          <w:szCs w:val="22"/>
        </w:rPr>
        <w:t>竞</w:t>
      </w:r>
    </w:p>
    <w:p w14:paraId="5B83B623">
      <w:pPr>
        <w:spacing w:before="398" w:line="850" w:lineRule="exact"/>
        <w:ind w:left="3015" w:firstLine="840" w:firstLineChars="100"/>
        <w:rPr>
          <w:rFonts w:asciiTheme="majorEastAsia" w:hAnsiTheme="majorEastAsia" w:eastAsiaTheme="majorEastAsia"/>
          <w:color w:val="000000"/>
          <w:sz w:val="84"/>
          <w:szCs w:val="22"/>
        </w:rPr>
      </w:pPr>
      <w:r>
        <w:rPr>
          <w:rFonts w:cs="宋体" w:asciiTheme="majorEastAsia" w:hAnsiTheme="majorEastAsia" w:eastAsiaTheme="majorEastAsia"/>
          <w:color w:val="000000"/>
          <w:sz w:val="84"/>
          <w:szCs w:val="22"/>
        </w:rPr>
        <w:t>赛</w:t>
      </w:r>
    </w:p>
    <w:p w14:paraId="5240AC15">
      <w:pPr>
        <w:spacing w:before="398" w:line="850" w:lineRule="exact"/>
        <w:ind w:left="3015" w:firstLine="840" w:firstLineChars="100"/>
        <w:rPr>
          <w:rFonts w:asciiTheme="majorEastAsia" w:hAnsiTheme="majorEastAsia" w:eastAsiaTheme="majorEastAsia"/>
          <w:color w:val="000000"/>
          <w:sz w:val="84"/>
          <w:szCs w:val="22"/>
        </w:rPr>
      </w:pPr>
      <w:r>
        <w:rPr>
          <w:rFonts w:cs="宋体" w:asciiTheme="majorEastAsia" w:hAnsiTheme="majorEastAsia" w:eastAsiaTheme="majorEastAsia"/>
          <w:color w:val="000000"/>
          <w:sz w:val="84"/>
          <w:szCs w:val="22"/>
        </w:rPr>
        <w:t>规</w:t>
      </w:r>
    </w:p>
    <w:p w14:paraId="6CEA4548">
      <w:pPr>
        <w:spacing w:before="398" w:line="850" w:lineRule="exact"/>
        <w:ind w:left="3015" w:firstLine="840" w:firstLineChars="100"/>
        <w:rPr>
          <w:color w:val="000000"/>
          <w:sz w:val="84"/>
          <w:szCs w:val="22"/>
        </w:rPr>
      </w:pPr>
      <w:r>
        <w:rPr>
          <w:rFonts w:cs="宋体" w:asciiTheme="majorEastAsia" w:hAnsiTheme="majorEastAsia" w:eastAsiaTheme="majorEastAsia"/>
          <w:color w:val="000000"/>
          <w:sz w:val="84"/>
          <w:szCs w:val="22"/>
        </w:rPr>
        <w:t>程</w:t>
      </w:r>
    </w:p>
    <w:p w14:paraId="69781A6B">
      <w:pPr>
        <w:snapToGrid w:val="0"/>
        <w:spacing w:line="243" w:lineRule="atLeast"/>
        <w:jc w:val="left"/>
        <w:rPr>
          <w:rFonts w:ascii="Times New Roman" w:hAnsi="Times New Roman"/>
        </w:rPr>
      </w:pPr>
    </w:p>
    <w:p w14:paraId="067068E2">
      <w:pPr>
        <w:snapToGrid w:val="0"/>
        <w:spacing w:line="243" w:lineRule="atLeast"/>
        <w:jc w:val="center"/>
        <w:rPr>
          <w:rFonts w:ascii="Times New Roman" w:hAnsi="Times New Roman"/>
        </w:rPr>
      </w:pPr>
    </w:p>
    <w:p w14:paraId="37BF8D52">
      <w:pPr>
        <w:snapToGrid w:val="0"/>
        <w:spacing w:line="243" w:lineRule="atLeast"/>
        <w:jc w:val="center"/>
        <w:rPr>
          <w:rFonts w:ascii="Times New Roman" w:hAnsi="Times New Roman"/>
        </w:rPr>
      </w:pPr>
    </w:p>
    <w:p w14:paraId="54C50EDE">
      <w:pPr>
        <w:snapToGrid w:val="0"/>
        <w:spacing w:line="243" w:lineRule="atLeast"/>
        <w:jc w:val="center"/>
        <w:rPr>
          <w:rFonts w:ascii="Times New Roman" w:hAnsi="Times New Roman"/>
        </w:rPr>
      </w:pPr>
    </w:p>
    <w:p w14:paraId="26C296AA">
      <w:pPr>
        <w:snapToGrid w:val="0"/>
        <w:spacing w:line="243" w:lineRule="atLeast"/>
        <w:jc w:val="center"/>
        <w:rPr>
          <w:rFonts w:ascii="Times New Roman" w:hAnsi="Times New Roman"/>
        </w:rPr>
      </w:pPr>
    </w:p>
    <w:p w14:paraId="286938C7">
      <w:pPr>
        <w:snapToGrid w:val="0"/>
        <w:spacing w:line="243" w:lineRule="atLeast"/>
        <w:jc w:val="center"/>
        <w:rPr>
          <w:rFonts w:ascii="Times New Roman" w:hAnsi="Times New Roman"/>
        </w:rPr>
      </w:pPr>
    </w:p>
    <w:p w14:paraId="3F02F356">
      <w:pPr>
        <w:snapToGrid w:val="0"/>
        <w:spacing w:line="243" w:lineRule="atLeast"/>
        <w:jc w:val="center"/>
        <w:rPr>
          <w:rFonts w:ascii="Times New Roman" w:hAnsi="Times New Roman"/>
        </w:rPr>
      </w:pPr>
    </w:p>
    <w:p w14:paraId="14587930">
      <w:pPr>
        <w:snapToGrid w:val="0"/>
        <w:spacing w:line="243" w:lineRule="atLeast"/>
        <w:jc w:val="center"/>
        <w:rPr>
          <w:rFonts w:ascii="Times New Roman" w:hAnsi="Times New Roman"/>
        </w:rPr>
      </w:pPr>
    </w:p>
    <w:p w14:paraId="551724E9">
      <w:pPr>
        <w:widowControl/>
        <w:jc w:val="left"/>
        <w:rPr>
          <w:rFonts w:ascii="Times New Roman" w:hAnsi="Times New Roman" w:eastAsia="黑体"/>
          <w:sz w:val="24"/>
        </w:rPr>
      </w:pPr>
    </w:p>
    <w:p w14:paraId="5E723C41">
      <w:pPr>
        <w:spacing w:line="360" w:lineRule="auto"/>
        <w:ind w:right="210" w:rightChars="100"/>
        <w:jc w:val="center"/>
        <w:rPr>
          <w:rFonts w:asciiTheme="majorEastAsia" w:hAnsiTheme="majorEastAsia" w:eastAsiaTheme="majorEastAsia"/>
          <w:b/>
          <w:sz w:val="32"/>
        </w:rPr>
      </w:pPr>
    </w:p>
    <w:p w14:paraId="44196800">
      <w:pPr>
        <w:spacing w:line="360" w:lineRule="auto"/>
        <w:ind w:right="210" w:rightChars="100"/>
        <w:jc w:val="center"/>
        <w:rPr>
          <w:rFonts w:hint="eastAsia" w:asciiTheme="majorEastAsia" w:hAnsiTheme="majorEastAsia" w:eastAsiaTheme="majorEastAsia"/>
          <w:b/>
          <w:sz w:val="32"/>
        </w:rPr>
      </w:pPr>
      <w:r>
        <w:rPr>
          <w:rFonts w:hint="eastAsia" w:asciiTheme="majorEastAsia" w:hAnsiTheme="majorEastAsia" w:eastAsiaTheme="majorEastAsia"/>
          <w:b/>
          <w:sz w:val="32"/>
        </w:rPr>
        <w:t>202</w:t>
      </w:r>
      <w:r>
        <w:rPr>
          <w:rFonts w:hint="eastAsia" w:asciiTheme="majorEastAsia" w:hAnsiTheme="majorEastAsia" w:eastAsiaTheme="majorEastAsia"/>
          <w:b/>
          <w:sz w:val="32"/>
          <w:lang w:val="en-US" w:eastAsia="zh-CN"/>
        </w:rPr>
        <w:t>4</w:t>
      </w:r>
      <w:r>
        <w:rPr>
          <w:rFonts w:hint="eastAsia" w:asciiTheme="majorEastAsia" w:hAnsiTheme="majorEastAsia" w:eastAsiaTheme="majorEastAsia"/>
          <w:b/>
          <w:sz w:val="32"/>
        </w:rPr>
        <w:t>年1</w:t>
      </w:r>
      <w:r>
        <w:rPr>
          <w:rFonts w:hint="eastAsia" w:asciiTheme="majorEastAsia" w:hAnsiTheme="majorEastAsia" w:eastAsiaTheme="majorEastAsia"/>
          <w:b/>
          <w:sz w:val="32"/>
          <w:lang w:val="en-US" w:eastAsia="zh-CN"/>
        </w:rPr>
        <w:t>1</w:t>
      </w:r>
      <w:r>
        <w:rPr>
          <w:rFonts w:hint="eastAsia" w:asciiTheme="majorEastAsia" w:hAnsiTheme="majorEastAsia" w:eastAsiaTheme="majorEastAsia"/>
          <w:b/>
          <w:sz w:val="32"/>
        </w:rPr>
        <w:t>月1</w:t>
      </w:r>
      <w:r>
        <w:rPr>
          <w:rFonts w:hint="eastAsia" w:asciiTheme="majorEastAsia" w:hAnsiTheme="majorEastAsia" w:eastAsiaTheme="majorEastAsia"/>
          <w:b/>
          <w:sz w:val="32"/>
          <w:lang w:val="en-US" w:eastAsia="zh-CN"/>
        </w:rPr>
        <w:t>0</w:t>
      </w:r>
      <w:r>
        <w:rPr>
          <w:rFonts w:hint="eastAsia" w:asciiTheme="majorEastAsia" w:hAnsiTheme="majorEastAsia" w:eastAsiaTheme="majorEastAsia"/>
          <w:b/>
          <w:sz w:val="32"/>
        </w:rPr>
        <w:t>日</w:t>
      </w:r>
    </w:p>
    <w:p w14:paraId="0FA847C7">
      <w:pPr>
        <w:spacing w:line="360" w:lineRule="auto"/>
        <w:ind w:right="210" w:rightChars="100"/>
        <w:rPr>
          <w:rFonts w:ascii="Times New Roman" w:hAnsi="Times New Roman" w:eastAsia="黑体"/>
          <w:sz w:val="32"/>
        </w:rPr>
      </w:pPr>
    </w:p>
    <w:p w14:paraId="641F30D4">
      <w:pPr>
        <w:spacing w:line="360" w:lineRule="auto"/>
        <w:ind w:right="210" w:rightChars="100"/>
        <w:rPr>
          <w:rFonts w:ascii="Times New Roman" w:hAnsi="Times New Roman" w:eastAsia="黑体"/>
          <w:sz w:val="32"/>
        </w:rPr>
        <w:sectPr>
          <w:type w:val="continuous"/>
          <w:pgSz w:w="11906" w:h="16838"/>
          <w:pgMar w:top="1440" w:right="1800" w:bottom="1440" w:left="1800" w:header="851" w:footer="992" w:gutter="0"/>
          <w:pgNumType w:start="1"/>
          <w:cols w:space="425" w:num="1"/>
          <w:docGrid w:type="lines" w:linePitch="312" w:charSpace="0"/>
        </w:sectPr>
      </w:pPr>
    </w:p>
    <w:p w14:paraId="5FBA8F7A">
      <w:pPr>
        <w:spacing w:line="360" w:lineRule="auto"/>
        <w:ind w:right="210" w:rightChars="100"/>
        <w:rPr>
          <w:rFonts w:ascii="Times New Roman" w:hAnsi="Times New Roman" w:eastAsia="仿宋_GB2312"/>
          <w:b/>
          <w:sz w:val="28"/>
          <w:szCs w:val="28"/>
        </w:rPr>
      </w:pPr>
      <w:r>
        <w:rPr>
          <w:rFonts w:ascii="Times New Roman" w:hAnsi="Times New Roman" w:eastAsia="黑体"/>
          <w:sz w:val="32"/>
        </w:rPr>
        <w:t>一、赛项信息</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1F298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500" w:type="dxa"/>
            <w:vAlign w:val="center"/>
          </w:tcPr>
          <w:p w14:paraId="04363B62">
            <w:pPr>
              <w:adjustRightInd w:val="0"/>
              <w:snapToGrid w:val="0"/>
              <w:jc w:val="center"/>
              <w:rPr>
                <w:rFonts w:ascii="Times New Roman" w:hAnsi="Times New Roman" w:eastAsia="仿宋_GB2312"/>
                <w:sz w:val="24"/>
              </w:rPr>
            </w:pPr>
            <w:r>
              <w:rPr>
                <w:rFonts w:ascii="Times New Roman" w:hAnsi="Times New Roman" w:eastAsia="仿宋_GB2312"/>
                <w:b/>
                <w:sz w:val="28"/>
                <w:szCs w:val="28"/>
              </w:rPr>
              <w:t>赛项类别</w:t>
            </w:r>
          </w:p>
        </w:tc>
      </w:tr>
      <w:tr w14:paraId="53ACD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500" w:type="dxa"/>
            <w:vAlign w:val="center"/>
          </w:tcPr>
          <w:p w14:paraId="17AD8DA9">
            <w:pPr>
              <w:adjustRightInd w:val="0"/>
              <w:snapToGrid w:val="0"/>
              <w:jc w:val="center"/>
              <w:rPr>
                <w:rFonts w:ascii="Times New Roman" w:hAnsi="Times New Roman" w:eastAsia="仿宋_GB2312"/>
                <w:sz w:val="24"/>
              </w:rPr>
            </w:pPr>
            <w:r>
              <w:rPr>
                <w:rFonts w:ascii="Times New Roman" w:hAnsi="Times New Roman" w:eastAsia="仿宋_GB2312"/>
                <w:sz w:val="24"/>
              </w:rPr>
              <w:sym w:font="Wingdings 2" w:char="F052"/>
            </w:r>
            <w:r>
              <w:rPr>
                <w:rFonts w:ascii="Times New Roman" w:hAnsi="Times New Roman" w:eastAsia="仿宋_GB2312"/>
                <w:sz w:val="24"/>
              </w:rPr>
              <w:t xml:space="preserve">每年赛    </w:t>
            </w:r>
            <w:r>
              <w:rPr>
                <w:rFonts w:ascii="Times New Roman" w:hAnsi="Times New Roman" w:eastAsia="仿宋_GB2312"/>
                <w:sz w:val="24"/>
              </w:rPr>
              <w:sym w:font="Wingdings 2" w:char="00A3"/>
            </w:r>
            <w:r>
              <w:rPr>
                <w:rFonts w:ascii="Times New Roman" w:hAnsi="Times New Roman" w:eastAsia="仿宋_GB2312"/>
                <w:sz w:val="24"/>
              </w:rPr>
              <w:t>隔年赛（</w:t>
            </w:r>
            <w:r>
              <w:rPr>
                <w:rFonts w:ascii="Times New Roman" w:hAnsi="Times New Roman" w:eastAsia="仿宋_GB2312"/>
                <w:sz w:val="24"/>
              </w:rPr>
              <w:sym w:font="Wingdings 2" w:char="00A3"/>
            </w:r>
            <w:r>
              <w:rPr>
                <w:rFonts w:ascii="Times New Roman" w:hAnsi="Times New Roman" w:eastAsia="仿宋_GB2312"/>
                <w:sz w:val="24"/>
              </w:rPr>
              <w:t>单数年/</w:t>
            </w:r>
            <w:r>
              <w:rPr>
                <w:rFonts w:ascii="Times New Roman" w:hAnsi="Times New Roman" w:eastAsia="仿宋_GB2312"/>
                <w:sz w:val="24"/>
              </w:rPr>
              <w:sym w:font="Wingdings 2" w:char="00A3"/>
            </w:r>
            <w:r>
              <w:rPr>
                <w:rFonts w:ascii="Times New Roman" w:hAnsi="Times New Roman" w:eastAsia="仿宋_GB2312"/>
                <w:sz w:val="24"/>
              </w:rPr>
              <w:t>双数年）</w:t>
            </w:r>
          </w:p>
        </w:tc>
      </w:tr>
      <w:tr w14:paraId="5AF5F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500" w:type="dxa"/>
            <w:vAlign w:val="center"/>
          </w:tcPr>
          <w:p w14:paraId="4E604ED7">
            <w:pPr>
              <w:adjustRightInd w:val="0"/>
              <w:snapToGrid w:val="0"/>
              <w:jc w:val="center"/>
              <w:rPr>
                <w:rFonts w:ascii="Times New Roman" w:hAnsi="Times New Roman" w:eastAsia="仿宋_GB2312"/>
                <w:sz w:val="24"/>
              </w:rPr>
            </w:pPr>
            <w:r>
              <w:rPr>
                <w:rFonts w:ascii="Times New Roman" w:hAnsi="Times New Roman" w:eastAsia="仿宋_GB2312"/>
                <w:b/>
                <w:sz w:val="28"/>
                <w:szCs w:val="28"/>
              </w:rPr>
              <w:t>赛项组别</w:t>
            </w:r>
          </w:p>
        </w:tc>
      </w:tr>
      <w:tr w14:paraId="1F14C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500" w:type="dxa"/>
            <w:vAlign w:val="center"/>
          </w:tcPr>
          <w:p w14:paraId="14397D7E">
            <w:pPr>
              <w:adjustRightInd w:val="0"/>
              <w:snapToGrid w:val="0"/>
              <w:jc w:val="center"/>
              <w:rPr>
                <w:rFonts w:ascii="Times New Roman" w:hAnsi="Times New Roman" w:eastAsia="仿宋_GB2312"/>
                <w:b/>
                <w:sz w:val="28"/>
                <w:szCs w:val="28"/>
              </w:rPr>
            </w:pPr>
            <w:r>
              <w:rPr>
                <w:rFonts w:ascii="Times New Roman" w:hAnsi="Times New Roman" w:eastAsia="仿宋_GB2312"/>
                <w:sz w:val="24"/>
              </w:rPr>
              <w:sym w:font="Wingdings 2" w:char="F052"/>
            </w:r>
            <w:r>
              <w:rPr>
                <w:rFonts w:ascii="Times New Roman" w:hAnsi="Times New Roman" w:eastAsia="仿宋_GB2312"/>
                <w:sz w:val="24"/>
              </w:rPr>
              <w:t>中等职业教育   □高等职业教育</w:t>
            </w:r>
          </w:p>
        </w:tc>
      </w:tr>
      <w:tr w14:paraId="7A4AF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500" w:type="dxa"/>
            <w:vAlign w:val="center"/>
          </w:tcPr>
          <w:p w14:paraId="42E30FE7">
            <w:pPr>
              <w:adjustRightInd w:val="0"/>
              <w:snapToGrid w:val="0"/>
              <w:jc w:val="center"/>
              <w:rPr>
                <w:rFonts w:ascii="Times New Roman" w:hAnsi="Times New Roman" w:eastAsia="仿宋_GB2312"/>
                <w:sz w:val="24"/>
              </w:rPr>
            </w:pPr>
            <w:r>
              <w:rPr>
                <w:rFonts w:ascii="Times New Roman" w:hAnsi="Times New Roman" w:eastAsia="仿宋_GB2312"/>
                <w:sz w:val="24"/>
              </w:rPr>
              <w:t xml:space="preserve">  </w:t>
            </w:r>
          </w:p>
          <w:p w14:paraId="10EAC2C8">
            <w:pPr>
              <w:adjustRightInd w:val="0"/>
              <w:snapToGrid w:val="0"/>
              <w:jc w:val="center"/>
              <w:rPr>
                <w:rFonts w:ascii="Times New Roman" w:hAnsi="Times New Roman" w:eastAsia="仿宋_GB2312"/>
                <w:sz w:val="24"/>
              </w:rPr>
            </w:pPr>
            <w:r>
              <w:rPr>
                <w:rFonts w:ascii="Times New Roman" w:hAnsi="Times New Roman" w:eastAsia="仿宋_GB2312"/>
                <w:sz w:val="24"/>
              </w:rPr>
              <w:sym w:font="Wingdings 2" w:char="F052"/>
            </w:r>
            <w:r>
              <w:rPr>
                <w:rFonts w:ascii="Times New Roman" w:hAnsi="Times New Roman" w:eastAsia="仿宋_GB2312"/>
                <w:sz w:val="24"/>
              </w:rPr>
              <w:t>学生赛（□个人/</w:t>
            </w:r>
            <w:r>
              <w:rPr>
                <w:rFonts w:ascii="Times New Roman" w:hAnsi="Times New Roman" w:eastAsia="仿宋_GB2312"/>
                <w:sz w:val="24"/>
              </w:rPr>
              <w:sym w:font="Wingdings 2" w:char="F052"/>
            </w:r>
            <w:r>
              <w:rPr>
                <w:rFonts w:ascii="Times New Roman" w:hAnsi="Times New Roman" w:eastAsia="仿宋_GB2312"/>
                <w:sz w:val="24"/>
              </w:rPr>
              <w:t>团体） □教师赛（试点） □师生同赛（试点）</w:t>
            </w:r>
          </w:p>
        </w:tc>
      </w:tr>
    </w:tbl>
    <w:p w14:paraId="041886FC">
      <w:pPr>
        <w:spacing w:line="360" w:lineRule="auto"/>
        <w:ind w:right="210" w:rightChars="100"/>
        <w:rPr>
          <w:rFonts w:ascii="Times New Roman" w:hAnsi="Times New Roman" w:eastAsia="仿宋_GB2312"/>
          <w:b/>
          <w:sz w:val="28"/>
          <w:szCs w:val="28"/>
        </w:rPr>
      </w:pPr>
      <w:r>
        <w:rPr>
          <w:rFonts w:ascii="Times New Roman" w:hAnsi="Times New Roman" w:eastAsia="黑体"/>
          <w:sz w:val="32"/>
          <w:szCs w:val="32"/>
        </w:rPr>
        <w:t>二、竞赛目标</w:t>
      </w:r>
    </w:p>
    <w:p w14:paraId="3B7FB0CD">
      <w:pPr>
        <w:spacing w:line="360" w:lineRule="auto"/>
        <w:ind w:right="210" w:rightChars="100"/>
        <w:rPr>
          <w:rFonts w:ascii="楷体" w:hAnsi="楷体" w:eastAsia="楷体"/>
          <w:b/>
          <w:sz w:val="28"/>
          <w:szCs w:val="28"/>
        </w:rPr>
      </w:pPr>
      <w:r>
        <w:rPr>
          <w:rFonts w:ascii="楷体" w:hAnsi="楷体" w:eastAsia="楷体"/>
          <w:b/>
          <w:sz w:val="28"/>
          <w:szCs w:val="28"/>
        </w:rPr>
        <w:t xml:space="preserve">（一）总体目标： </w:t>
      </w:r>
    </w:p>
    <w:p w14:paraId="0CF6F05E">
      <w:pPr>
        <w:spacing w:line="360" w:lineRule="auto"/>
        <w:ind w:right="210" w:rightChars="100" w:firstLine="560" w:firstLineChars="200"/>
        <w:rPr>
          <w:rFonts w:ascii="Times New Roman" w:hAnsi="Times New Roman" w:eastAsia="仿宋_GB2312"/>
          <w:sz w:val="28"/>
          <w:szCs w:val="28"/>
        </w:rPr>
      </w:pPr>
      <w:r>
        <w:rPr>
          <w:rFonts w:hint="eastAsia" w:ascii="仿宋_GB2312" w:hAnsi="仿宋_GB2312" w:eastAsia="仿宋_GB2312" w:cs="仿宋_GB2312"/>
          <w:sz w:val="28"/>
          <w:szCs w:val="28"/>
        </w:rPr>
        <w:t>通过举办食品药品检验技能竞赛，是为了贯彻党的二十大“强化食品药品安全监管”的精神，落实国家“十四五”规划的“实施食品安全战略和食品药品安全重大民生工程”要求，促进校企合作与产业发展，推进教育教学改革，提高人才培养质量，提升食品药品检验从业人员技能水平，增强食品药品安全质量意识，更好地为国家、区域经济建设和社会发展服务</w:t>
      </w:r>
      <w:r>
        <w:rPr>
          <w:rFonts w:ascii="Times New Roman" w:hAnsi="Times New Roman" w:eastAsia="仿宋_GB2312"/>
          <w:sz w:val="28"/>
          <w:szCs w:val="28"/>
        </w:rPr>
        <w:t>。</w:t>
      </w:r>
    </w:p>
    <w:p w14:paraId="06A3F0A3">
      <w:pPr>
        <w:spacing w:line="360" w:lineRule="auto"/>
        <w:ind w:right="210" w:rightChars="100"/>
        <w:rPr>
          <w:rFonts w:ascii="楷体" w:hAnsi="楷体" w:eastAsia="楷体"/>
          <w:b/>
          <w:sz w:val="28"/>
          <w:szCs w:val="28"/>
        </w:rPr>
      </w:pPr>
      <w:r>
        <w:rPr>
          <w:rFonts w:ascii="楷体" w:hAnsi="楷体" w:eastAsia="楷体"/>
          <w:b/>
          <w:sz w:val="28"/>
          <w:szCs w:val="28"/>
        </w:rPr>
        <w:t>（二）具体目标：</w:t>
      </w:r>
    </w:p>
    <w:p w14:paraId="4DBE0820">
      <w:pPr>
        <w:spacing w:line="360" w:lineRule="auto"/>
        <w:ind w:right="210" w:rightChars="100" w:firstLine="560" w:firstLineChars="200"/>
        <w:rPr>
          <w:rFonts w:ascii="Times New Roman" w:hAnsi="Times New Roman" w:eastAsia="仿宋_GB2312"/>
          <w:sz w:val="28"/>
          <w:szCs w:val="28"/>
        </w:rPr>
      </w:pPr>
      <w:r>
        <w:rPr>
          <w:rFonts w:ascii="Times New Roman" w:hAnsi="Times New Roman" w:eastAsia="仿宋_GB2312"/>
          <w:sz w:val="28"/>
          <w:szCs w:val="28"/>
        </w:rPr>
        <w:t>通过技能竞赛，优化教学内容和课程设置，提高教育</w:t>
      </w:r>
      <w:r>
        <w:rPr>
          <w:rFonts w:ascii="宋体" w:hAnsi="宋体" w:cs="宋体"/>
          <w:sz w:val="28"/>
          <w:szCs w:val="28"/>
        </w:rPr>
        <w:t>教学</w:t>
      </w:r>
      <w:r>
        <w:rPr>
          <w:rFonts w:ascii="Times New Roman" w:hAnsi="Times New Roman" w:eastAsia="仿宋_GB2312"/>
          <w:sz w:val="28"/>
          <w:szCs w:val="28"/>
        </w:rPr>
        <w:t>质量，更好地服务企业和社会；帮助学生更好地掌握食品药品安全控制、检测等实用技能，提高学生食品药品安全知识和素养，提高就业竞争力，培养能够适应市场需求的高素质人才；充分调动学生的积极性和创造性，挖掘学生的潜质，激励学生立足专业、岗位，深度浸润学习，不断打磨技能，进益求精，培养学生工匠精神。</w:t>
      </w:r>
    </w:p>
    <w:p w14:paraId="7DCBF9B2">
      <w:pPr>
        <w:spacing w:line="360" w:lineRule="auto"/>
        <w:ind w:right="210" w:rightChars="100"/>
        <w:rPr>
          <w:rFonts w:ascii="Times New Roman" w:hAnsi="Times New Roman" w:eastAsia="黑体"/>
          <w:sz w:val="32"/>
          <w:szCs w:val="32"/>
        </w:rPr>
      </w:pPr>
      <w:r>
        <w:rPr>
          <w:rFonts w:ascii="Times New Roman" w:hAnsi="Times New Roman" w:eastAsia="黑体"/>
          <w:sz w:val="32"/>
          <w:szCs w:val="32"/>
        </w:rPr>
        <w:t>三、竞赛内容</w:t>
      </w:r>
    </w:p>
    <w:p w14:paraId="0D9182A6">
      <w:pPr>
        <w:spacing w:line="360" w:lineRule="auto"/>
        <w:ind w:firstLine="560" w:firstLineChars="200"/>
        <w:rPr>
          <w:rFonts w:ascii="Times New Roman" w:hAnsi="Times New Roman"/>
          <w:sz w:val="28"/>
          <w:szCs w:val="28"/>
        </w:rPr>
      </w:pPr>
      <w:r>
        <w:rPr>
          <w:rFonts w:ascii="Times New Roman" w:hAnsi="Times New Roman" w:eastAsia="仿宋_GB2312"/>
          <w:sz w:val="28"/>
          <w:szCs w:val="28"/>
        </w:rPr>
        <w:t>食品药品检验赛项考察选手在农产品加工、食品加工、药品生产、食品药品检验检测、食品药品质量管理、食品安全风险控制、食品药品生产现场管理等岗位具备的基本理论知识、专业技能和职业素养</w:t>
      </w:r>
      <w:r>
        <w:rPr>
          <w:rFonts w:hint="eastAsia" w:ascii="Times New Roman" w:hAnsi="Times New Roman" w:eastAsia="仿宋_GB2312"/>
          <w:sz w:val="28"/>
          <w:szCs w:val="28"/>
        </w:rPr>
        <w:t>。</w:t>
      </w:r>
    </w:p>
    <w:p w14:paraId="3215BAFE">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本次赛项包括理论考试和实操考试</w:t>
      </w:r>
      <w:r>
        <w:rPr>
          <w:rFonts w:hint="eastAsia" w:ascii="Times New Roman" w:hAnsi="Times New Roman" w:eastAsia="仿宋_GB2312"/>
          <w:sz w:val="28"/>
          <w:szCs w:val="28"/>
        </w:rPr>
        <w:t>两</w:t>
      </w:r>
      <w:r>
        <w:rPr>
          <w:rFonts w:ascii="Times New Roman" w:hAnsi="Times New Roman" w:eastAsia="仿宋_GB2312"/>
          <w:sz w:val="28"/>
          <w:szCs w:val="28"/>
        </w:rPr>
        <w:t>部分。理论考试30%，实操考试70%。</w:t>
      </w:r>
    </w:p>
    <w:tbl>
      <w:tblPr>
        <w:tblStyle w:val="8"/>
        <w:tblW w:w="897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95"/>
        <w:gridCol w:w="1577"/>
        <w:gridCol w:w="3402"/>
        <w:gridCol w:w="1559"/>
        <w:gridCol w:w="1045"/>
      </w:tblGrid>
      <w:tr w14:paraId="40DD7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1" w:hRule="atLeast"/>
          <w:jc w:val="center"/>
        </w:trPr>
        <w:tc>
          <w:tcPr>
            <w:tcW w:w="2972" w:type="dxa"/>
            <w:gridSpan w:val="2"/>
            <w:shd w:val="clear" w:color="auto" w:fill="auto"/>
            <w:vAlign w:val="bottom"/>
          </w:tcPr>
          <w:p w14:paraId="0166D74F">
            <w:pPr>
              <w:adjustRightInd w:val="0"/>
              <w:snapToGrid w:val="0"/>
              <w:spacing w:line="360" w:lineRule="auto"/>
              <w:ind w:right="210" w:rightChars="100"/>
              <w:jc w:val="center"/>
              <w:rPr>
                <w:rFonts w:ascii="Times New Roman" w:hAnsi="Times New Roman" w:eastAsia="仿宋_GB2312"/>
                <w:b/>
                <w:sz w:val="24"/>
              </w:rPr>
            </w:pPr>
            <w:r>
              <w:rPr>
                <w:rFonts w:ascii="Times New Roman" w:hAnsi="Times New Roman" w:eastAsia="仿宋_GB2312"/>
                <w:b/>
                <w:sz w:val="24"/>
              </w:rPr>
              <w:t>模块</w:t>
            </w:r>
          </w:p>
        </w:tc>
        <w:tc>
          <w:tcPr>
            <w:tcW w:w="3402" w:type="dxa"/>
            <w:shd w:val="clear" w:color="auto" w:fill="auto"/>
            <w:vAlign w:val="bottom"/>
          </w:tcPr>
          <w:p w14:paraId="0688BCD5">
            <w:pPr>
              <w:adjustRightInd w:val="0"/>
              <w:snapToGrid w:val="0"/>
              <w:spacing w:line="360" w:lineRule="auto"/>
              <w:ind w:right="210" w:rightChars="100"/>
              <w:jc w:val="center"/>
              <w:rPr>
                <w:rFonts w:ascii="Times New Roman" w:hAnsi="Times New Roman" w:eastAsia="仿宋_GB2312"/>
                <w:b/>
                <w:sz w:val="24"/>
              </w:rPr>
            </w:pPr>
            <w:r>
              <w:rPr>
                <w:rFonts w:ascii="Times New Roman" w:hAnsi="Times New Roman" w:eastAsia="仿宋_GB2312"/>
                <w:b/>
                <w:sz w:val="24"/>
              </w:rPr>
              <w:t>主要内容</w:t>
            </w:r>
          </w:p>
        </w:tc>
        <w:tc>
          <w:tcPr>
            <w:tcW w:w="1559" w:type="dxa"/>
            <w:shd w:val="clear" w:color="auto" w:fill="auto"/>
            <w:vAlign w:val="bottom"/>
          </w:tcPr>
          <w:p w14:paraId="7741AC58">
            <w:pPr>
              <w:adjustRightInd w:val="0"/>
              <w:snapToGrid w:val="0"/>
              <w:spacing w:line="360" w:lineRule="auto"/>
              <w:ind w:right="210" w:rightChars="100"/>
              <w:jc w:val="center"/>
              <w:rPr>
                <w:rFonts w:ascii="Times New Roman" w:hAnsi="Times New Roman" w:eastAsia="仿宋_GB2312"/>
                <w:b/>
                <w:sz w:val="24"/>
              </w:rPr>
            </w:pPr>
            <w:r>
              <w:rPr>
                <w:rFonts w:ascii="Times New Roman" w:hAnsi="Times New Roman" w:eastAsia="仿宋_GB2312"/>
                <w:b/>
                <w:sz w:val="24"/>
              </w:rPr>
              <w:t>比赛时长</w:t>
            </w:r>
          </w:p>
        </w:tc>
        <w:tc>
          <w:tcPr>
            <w:tcW w:w="1045" w:type="dxa"/>
            <w:shd w:val="clear" w:color="auto" w:fill="auto"/>
            <w:vAlign w:val="bottom"/>
          </w:tcPr>
          <w:p w14:paraId="3CBD1E92">
            <w:pPr>
              <w:adjustRightInd w:val="0"/>
              <w:snapToGrid w:val="0"/>
              <w:spacing w:line="360" w:lineRule="auto"/>
              <w:ind w:right="210" w:rightChars="100"/>
              <w:jc w:val="center"/>
              <w:rPr>
                <w:rFonts w:ascii="Times New Roman" w:hAnsi="Times New Roman" w:eastAsia="仿宋_GB2312"/>
                <w:b/>
                <w:sz w:val="24"/>
              </w:rPr>
            </w:pPr>
            <w:r>
              <w:rPr>
                <w:rFonts w:ascii="Times New Roman" w:hAnsi="Times New Roman" w:eastAsia="仿宋_GB2312"/>
                <w:b/>
                <w:sz w:val="24"/>
              </w:rPr>
              <w:t>分值</w:t>
            </w:r>
          </w:p>
        </w:tc>
      </w:tr>
      <w:tr w14:paraId="5CE513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6" w:hRule="atLeast"/>
          <w:jc w:val="center"/>
        </w:trPr>
        <w:tc>
          <w:tcPr>
            <w:tcW w:w="1395" w:type="dxa"/>
            <w:shd w:val="clear" w:color="auto" w:fill="auto"/>
            <w:vAlign w:val="bottom"/>
          </w:tcPr>
          <w:p w14:paraId="47532E67">
            <w:pPr>
              <w:adjustRightInd w:val="0"/>
              <w:snapToGrid w:val="0"/>
              <w:spacing w:line="360" w:lineRule="auto"/>
              <w:ind w:right="210" w:rightChars="100"/>
              <w:jc w:val="center"/>
              <w:rPr>
                <w:rStyle w:val="17"/>
                <w:rFonts w:hint="default" w:ascii="Times New Roman" w:hAnsi="Times New Roman"/>
                <w:color w:val="auto"/>
              </w:rPr>
            </w:pPr>
            <w:r>
              <w:rPr>
                <w:rFonts w:ascii="Times New Roman" w:hAnsi="Times New Roman" w:eastAsia="仿宋_GB2312"/>
                <w:b/>
                <w:bCs/>
                <w:sz w:val="24"/>
              </w:rPr>
              <w:t>模块</w:t>
            </w:r>
            <w:r>
              <w:rPr>
                <w:rFonts w:hint="eastAsia" w:ascii="宋体" w:hAnsi="宋体" w:cs="宋体"/>
                <w:b/>
                <w:bCs/>
                <w:sz w:val="24"/>
              </w:rPr>
              <w:t>一</w:t>
            </w:r>
          </w:p>
        </w:tc>
        <w:tc>
          <w:tcPr>
            <w:tcW w:w="1577" w:type="dxa"/>
            <w:shd w:val="clear" w:color="auto" w:fill="auto"/>
            <w:vAlign w:val="bottom"/>
          </w:tcPr>
          <w:p w14:paraId="2493DC97">
            <w:pPr>
              <w:adjustRightInd w:val="0"/>
              <w:snapToGrid w:val="0"/>
              <w:spacing w:line="360" w:lineRule="auto"/>
              <w:ind w:right="210" w:rightChars="100"/>
              <w:jc w:val="center"/>
              <w:rPr>
                <w:rFonts w:ascii="Times New Roman" w:hAnsi="Times New Roman" w:eastAsia="仿宋_GB2312"/>
                <w:bCs/>
                <w:sz w:val="24"/>
              </w:rPr>
            </w:pPr>
            <w:r>
              <w:rPr>
                <w:rFonts w:ascii="Times New Roman" w:hAnsi="Times New Roman" w:eastAsia="仿宋_GB2312"/>
                <w:bCs/>
                <w:sz w:val="24"/>
              </w:rPr>
              <w:t>理论</w:t>
            </w:r>
          </w:p>
        </w:tc>
        <w:tc>
          <w:tcPr>
            <w:tcW w:w="3402" w:type="dxa"/>
            <w:shd w:val="clear" w:color="auto" w:fill="auto"/>
            <w:vAlign w:val="bottom"/>
          </w:tcPr>
          <w:p w14:paraId="645B17F5">
            <w:pPr>
              <w:adjustRightInd w:val="0"/>
              <w:snapToGrid w:val="0"/>
              <w:spacing w:line="360" w:lineRule="auto"/>
              <w:ind w:right="210" w:rightChars="100"/>
              <w:jc w:val="center"/>
              <w:rPr>
                <w:rFonts w:ascii="Times New Roman" w:hAnsi="Times New Roman" w:eastAsia="仿宋_GB2312"/>
                <w:bCs/>
                <w:sz w:val="24"/>
              </w:rPr>
            </w:pPr>
            <w:r>
              <w:rPr>
                <w:rFonts w:ascii="Times New Roman" w:hAnsi="Times New Roman" w:eastAsia="仿宋_GB2312"/>
                <w:bCs/>
                <w:sz w:val="24"/>
              </w:rPr>
              <w:t>食品药品检验基本理论知识</w:t>
            </w:r>
          </w:p>
        </w:tc>
        <w:tc>
          <w:tcPr>
            <w:tcW w:w="1559" w:type="dxa"/>
            <w:shd w:val="clear" w:color="auto" w:fill="auto"/>
            <w:vAlign w:val="bottom"/>
          </w:tcPr>
          <w:p w14:paraId="5BFAC9D2">
            <w:pPr>
              <w:adjustRightInd w:val="0"/>
              <w:snapToGrid w:val="0"/>
              <w:spacing w:line="360" w:lineRule="auto"/>
              <w:ind w:right="210" w:rightChars="100"/>
              <w:jc w:val="center"/>
              <w:rPr>
                <w:rFonts w:ascii="Times New Roman" w:hAnsi="Times New Roman" w:eastAsia="仿宋_GB2312"/>
                <w:bCs/>
                <w:sz w:val="24"/>
              </w:rPr>
            </w:pPr>
            <w:r>
              <w:rPr>
                <w:rFonts w:ascii="Times New Roman" w:hAnsi="Times New Roman" w:eastAsia="仿宋_GB2312"/>
                <w:bCs/>
                <w:sz w:val="24"/>
              </w:rPr>
              <w:t>30分钟</w:t>
            </w:r>
          </w:p>
        </w:tc>
        <w:tc>
          <w:tcPr>
            <w:tcW w:w="1045" w:type="dxa"/>
            <w:shd w:val="clear" w:color="auto" w:fill="auto"/>
            <w:vAlign w:val="bottom"/>
          </w:tcPr>
          <w:p w14:paraId="04314D4E">
            <w:pPr>
              <w:adjustRightInd w:val="0"/>
              <w:snapToGrid w:val="0"/>
              <w:spacing w:line="360" w:lineRule="auto"/>
              <w:ind w:right="210" w:rightChars="100"/>
              <w:jc w:val="center"/>
              <w:rPr>
                <w:rFonts w:ascii="Times New Roman" w:hAnsi="Times New Roman" w:eastAsia="仿宋_GB2312"/>
                <w:bCs/>
                <w:sz w:val="24"/>
              </w:rPr>
            </w:pPr>
            <w:r>
              <w:rPr>
                <w:rFonts w:hint="eastAsia" w:ascii="Times New Roman" w:hAnsi="Times New Roman" w:eastAsia="仿宋_GB2312"/>
                <w:bCs/>
                <w:sz w:val="24"/>
              </w:rPr>
              <w:t>3</w:t>
            </w:r>
            <w:r>
              <w:rPr>
                <w:rFonts w:ascii="Times New Roman" w:hAnsi="Times New Roman" w:eastAsia="仿宋_GB2312"/>
                <w:bCs/>
                <w:sz w:val="24"/>
              </w:rPr>
              <w:t>0%</w:t>
            </w:r>
          </w:p>
        </w:tc>
      </w:tr>
      <w:tr w14:paraId="27B250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jc w:val="center"/>
        </w:trPr>
        <w:tc>
          <w:tcPr>
            <w:tcW w:w="1395" w:type="dxa"/>
            <w:shd w:val="clear" w:color="auto" w:fill="auto"/>
            <w:vAlign w:val="center"/>
          </w:tcPr>
          <w:p w14:paraId="18FCD5FD">
            <w:pPr>
              <w:adjustRightInd w:val="0"/>
              <w:snapToGrid w:val="0"/>
              <w:spacing w:line="360" w:lineRule="auto"/>
              <w:ind w:right="210" w:rightChars="100"/>
              <w:jc w:val="center"/>
              <w:rPr>
                <w:rFonts w:ascii="Times New Roman" w:hAnsi="Times New Roman" w:eastAsia="仿宋_GB2312"/>
                <w:b/>
                <w:bCs/>
                <w:sz w:val="24"/>
              </w:rPr>
            </w:pPr>
            <w:r>
              <w:rPr>
                <w:rFonts w:ascii="Times New Roman" w:hAnsi="Times New Roman" w:eastAsia="仿宋_GB2312"/>
                <w:b/>
                <w:bCs/>
                <w:sz w:val="24"/>
              </w:rPr>
              <w:t>模块</w:t>
            </w:r>
            <w:r>
              <w:rPr>
                <w:rFonts w:ascii="宋体" w:hAnsi="宋体" w:cs="宋体"/>
                <w:b/>
                <w:bCs/>
                <w:sz w:val="24"/>
              </w:rPr>
              <w:t>二</w:t>
            </w:r>
          </w:p>
        </w:tc>
        <w:tc>
          <w:tcPr>
            <w:tcW w:w="1577" w:type="dxa"/>
            <w:shd w:val="clear" w:color="auto" w:fill="auto"/>
            <w:vAlign w:val="center"/>
          </w:tcPr>
          <w:p w14:paraId="4585A787">
            <w:pPr>
              <w:adjustRightInd w:val="0"/>
              <w:snapToGrid w:val="0"/>
              <w:spacing w:line="360" w:lineRule="auto"/>
              <w:ind w:right="210" w:rightChars="100"/>
              <w:jc w:val="center"/>
              <w:rPr>
                <w:rFonts w:ascii="Times New Roman" w:hAnsi="Times New Roman" w:eastAsia="仿宋_GB2312"/>
                <w:bCs/>
                <w:sz w:val="24"/>
              </w:rPr>
            </w:pPr>
            <w:r>
              <w:rPr>
                <w:rFonts w:ascii="Times New Roman" w:hAnsi="Times New Roman" w:eastAsia="仿宋_GB2312"/>
                <w:sz w:val="24"/>
                <w:szCs w:val="28"/>
              </w:rPr>
              <w:t>实操</w:t>
            </w:r>
          </w:p>
        </w:tc>
        <w:tc>
          <w:tcPr>
            <w:tcW w:w="3402" w:type="dxa"/>
            <w:shd w:val="clear" w:color="auto" w:fill="auto"/>
            <w:vAlign w:val="center"/>
          </w:tcPr>
          <w:p w14:paraId="04555CD9">
            <w:pPr>
              <w:adjustRightInd w:val="0"/>
              <w:snapToGrid w:val="0"/>
              <w:spacing w:line="360" w:lineRule="auto"/>
              <w:ind w:right="210" w:rightChars="100"/>
              <w:jc w:val="center"/>
              <w:rPr>
                <w:rFonts w:hint="default" w:ascii="Times New Roman" w:hAnsi="Times New Roman" w:eastAsia="仿宋_GB2312"/>
                <w:bCs/>
                <w:sz w:val="24"/>
                <w:lang w:val="en-US" w:eastAsia="zh-CN"/>
              </w:rPr>
            </w:pPr>
            <w:r>
              <w:rPr>
                <w:rFonts w:hint="eastAsia" w:ascii="Times New Roman" w:hAnsi="Times New Roman" w:eastAsia="仿宋_GB2312"/>
                <w:bCs/>
                <w:sz w:val="24"/>
                <w:lang w:val="en-US" w:eastAsia="zh-CN"/>
              </w:rPr>
              <w:t>对乙酰氨基酚片重差异和溶液稀释配制实验</w:t>
            </w:r>
          </w:p>
        </w:tc>
        <w:tc>
          <w:tcPr>
            <w:tcW w:w="1559" w:type="dxa"/>
            <w:shd w:val="clear" w:color="auto" w:fill="auto"/>
            <w:vAlign w:val="center"/>
          </w:tcPr>
          <w:p w14:paraId="1C229BDA">
            <w:pPr>
              <w:adjustRightInd w:val="0"/>
              <w:snapToGrid w:val="0"/>
              <w:spacing w:line="360" w:lineRule="auto"/>
              <w:ind w:right="210" w:rightChars="100"/>
              <w:jc w:val="center"/>
              <w:rPr>
                <w:rFonts w:ascii="Times New Roman" w:hAnsi="Times New Roman" w:eastAsia="仿宋_GB2312"/>
                <w:bCs/>
                <w:sz w:val="24"/>
              </w:rPr>
            </w:pPr>
            <w:r>
              <w:rPr>
                <w:rFonts w:ascii="Times New Roman" w:hAnsi="Times New Roman" w:eastAsia="仿宋_GB2312"/>
                <w:bCs/>
                <w:sz w:val="24"/>
              </w:rPr>
              <w:t>40分钟</w:t>
            </w:r>
          </w:p>
        </w:tc>
        <w:tc>
          <w:tcPr>
            <w:tcW w:w="1045" w:type="dxa"/>
            <w:shd w:val="clear" w:color="auto" w:fill="auto"/>
            <w:vAlign w:val="center"/>
          </w:tcPr>
          <w:p w14:paraId="119141A9">
            <w:pPr>
              <w:adjustRightInd w:val="0"/>
              <w:snapToGrid w:val="0"/>
              <w:spacing w:line="360" w:lineRule="auto"/>
              <w:ind w:right="210" w:rightChars="100"/>
              <w:jc w:val="center"/>
              <w:rPr>
                <w:rFonts w:ascii="Times New Roman" w:hAnsi="Times New Roman" w:eastAsia="仿宋_GB2312"/>
                <w:bCs/>
                <w:sz w:val="24"/>
              </w:rPr>
            </w:pPr>
            <w:r>
              <w:rPr>
                <w:rFonts w:ascii="Times New Roman" w:hAnsi="Times New Roman" w:eastAsia="仿宋_GB2312"/>
                <w:bCs/>
                <w:sz w:val="24"/>
              </w:rPr>
              <w:t>70%</w:t>
            </w:r>
          </w:p>
        </w:tc>
      </w:tr>
    </w:tbl>
    <w:p w14:paraId="3523EA04">
      <w:pPr>
        <w:spacing w:line="360" w:lineRule="auto"/>
        <w:ind w:firstLine="560" w:firstLineChars="200"/>
        <w:rPr>
          <w:rFonts w:ascii="Times New Roman" w:hAnsi="Times New Roman" w:eastAsia="仿宋_GB2312"/>
          <w:sz w:val="28"/>
          <w:szCs w:val="28"/>
        </w:rPr>
        <w:sectPr>
          <w:footerReference r:id="rId3" w:type="default"/>
          <w:pgSz w:w="11906" w:h="16838"/>
          <w:pgMar w:top="1440" w:right="1800" w:bottom="1440" w:left="1800" w:header="851" w:footer="992" w:gutter="0"/>
          <w:pgNumType w:start="1"/>
          <w:cols w:space="425" w:num="1"/>
          <w:docGrid w:type="lines" w:linePitch="312" w:charSpace="0"/>
        </w:sectPr>
      </w:pPr>
    </w:p>
    <w:p w14:paraId="2DE56DF3">
      <w:pPr>
        <w:spacing w:line="360" w:lineRule="auto"/>
        <w:rPr>
          <w:rFonts w:ascii="Times New Roman" w:hAnsi="Times New Roman" w:eastAsia="仿宋_GB2312"/>
          <w:sz w:val="28"/>
          <w:szCs w:val="28"/>
        </w:rPr>
      </w:pPr>
      <w:r>
        <w:rPr>
          <w:rFonts w:ascii="Times New Roman" w:hAnsi="Times New Roman" w:eastAsia="黑体"/>
          <w:sz w:val="32"/>
          <w:szCs w:val="32"/>
        </w:rPr>
        <w:t>四、竞赛方式</w:t>
      </w:r>
    </w:p>
    <w:p w14:paraId="6BFC2DA9">
      <w:pPr>
        <w:adjustRightInd w:val="0"/>
        <w:spacing w:line="360" w:lineRule="auto"/>
        <w:ind w:right="210" w:rightChars="100" w:firstLine="560" w:firstLineChars="200"/>
        <w:rPr>
          <w:rFonts w:ascii="Times New Roman" w:hAnsi="Times New Roman" w:eastAsia="仿宋_GB2312"/>
          <w:sz w:val="28"/>
          <w:szCs w:val="28"/>
        </w:rPr>
      </w:pPr>
      <w:r>
        <w:rPr>
          <w:rFonts w:ascii="Times New Roman" w:hAnsi="Times New Roman" w:eastAsia="仿宋_GB2312"/>
          <w:sz w:val="28"/>
          <w:szCs w:val="28"/>
        </w:rPr>
        <w:t>1.竞赛形式为线下比赛。</w:t>
      </w:r>
    </w:p>
    <w:p w14:paraId="5EB02E7B">
      <w:pPr>
        <w:adjustRightInd w:val="0"/>
        <w:spacing w:line="360" w:lineRule="auto"/>
        <w:ind w:right="210" w:rightChars="100" w:firstLine="560" w:firstLineChars="200"/>
        <w:rPr>
          <w:rFonts w:ascii="Times New Roman" w:hAnsi="Times New Roman" w:eastAsia="仿宋_GB2312"/>
          <w:sz w:val="28"/>
          <w:szCs w:val="28"/>
        </w:rPr>
      </w:pPr>
      <w:r>
        <w:rPr>
          <w:rFonts w:ascii="Times New Roman" w:hAnsi="Times New Roman" w:eastAsia="仿宋_GB2312"/>
          <w:sz w:val="28"/>
          <w:szCs w:val="28"/>
        </w:rPr>
        <w:t>2.本赛项为团体赛，每个队由2名选手组成, 男女不限。</w:t>
      </w:r>
    </w:p>
    <w:p w14:paraId="51264FF7">
      <w:pPr>
        <w:adjustRightInd w:val="0"/>
        <w:spacing w:line="360" w:lineRule="auto"/>
        <w:ind w:right="210" w:rightChars="100" w:firstLine="560" w:firstLineChars="200"/>
        <w:rPr>
          <w:rFonts w:ascii="Times New Roman" w:hAnsi="Times New Roman" w:eastAsia="仿宋_GB2312"/>
          <w:sz w:val="28"/>
          <w:szCs w:val="28"/>
        </w:rPr>
      </w:pPr>
      <w:r>
        <w:rPr>
          <w:rFonts w:ascii="Times New Roman" w:hAnsi="Times New Roman" w:eastAsia="仿宋_GB2312"/>
          <w:sz w:val="28"/>
          <w:szCs w:val="28"/>
        </w:rPr>
        <w:t>3.参赛选手应为中等职业学校或五年一贯制职业院校中职阶段全日制在籍学生，指导教师应为本校专职教师。</w:t>
      </w:r>
    </w:p>
    <w:p w14:paraId="5347F1E5">
      <w:pPr>
        <w:numPr>
          <w:ilvl w:val="0"/>
          <w:numId w:val="1"/>
        </w:numPr>
        <w:spacing w:line="360" w:lineRule="auto"/>
        <w:ind w:right="210" w:rightChars="100"/>
        <w:jc w:val="left"/>
        <w:rPr>
          <w:rFonts w:ascii="Times New Roman" w:hAnsi="Times New Roman" w:eastAsia="黑体"/>
          <w:sz w:val="32"/>
          <w:szCs w:val="32"/>
        </w:rPr>
      </w:pPr>
      <w:r>
        <w:rPr>
          <w:rFonts w:ascii="Times New Roman" w:hAnsi="Times New Roman" w:eastAsia="黑体"/>
          <w:sz w:val="32"/>
          <w:szCs w:val="32"/>
        </w:rPr>
        <w:t>竞赛流程</w:t>
      </w:r>
    </w:p>
    <w:p w14:paraId="667B57D9">
      <w:pPr>
        <w:spacing w:line="360" w:lineRule="auto"/>
        <w:ind w:right="210" w:rightChars="100" w:firstLine="560" w:firstLineChars="200"/>
        <w:rPr>
          <w:rFonts w:ascii="仿宋_GB2312" w:hAnsi="仿宋_GB2312" w:eastAsia="仿宋_GB2312" w:cs="仿宋_GB2312"/>
          <w:bCs/>
          <w:sz w:val="28"/>
          <w:szCs w:val="28"/>
        </w:rPr>
      </w:pPr>
      <w:r>
        <w:rPr>
          <w:rFonts w:ascii="Times New Roman" w:hAnsi="Times New Roman" w:eastAsia="楷体"/>
          <w:bCs/>
          <w:sz w:val="28"/>
          <w:szCs w:val="28"/>
        </w:rPr>
        <w:t>1</w:t>
      </w:r>
      <w:r>
        <w:rPr>
          <w:rFonts w:hint="eastAsia" w:ascii="楷体" w:hAnsi="楷体" w:eastAsia="楷体"/>
          <w:b/>
          <w:sz w:val="28"/>
          <w:szCs w:val="28"/>
        </w:rPr>
        <w:t>.</w:t>
      </w:r>
      <w:r>
        <w:rPr>
          <w:rFonts w:hint="eastAsia" w:ascii="仿宋_GB2312" w:hAnsi="仿宋_GB2312" w:eastAsia="仿宋_GB2312" w:cs="仿宋_GB2312"/>
          <w:bCs/>
          <w:sz w:val="28"/>
          <w:szCs w:val="28"/>
        </w:rPr>
        <w:t>竞赛日程安排</w:t>
      </w:r>
    </w:p>
    <w:tbl>
      <w:tblPr>
        <w:tblStyle w:val="9"/>
        <w:tblW w:w="864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319"/>
        <w:gridCol w:w="1843"/>
        <w:gridCol w:w="2535"/>
        <w:gridCol w:w="2945"/>
      </w:tblGrid>
      <w:tr w14:paraId="2E0E841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319" w:type="dxa"/>
            <w:vAlign w:val="center"/>
          </w:tcPr>
          <w:p w14:paraId="67D6E53F">
            <w:pPr>
              <w:adjustRightInd w:val="0"/>
              <w:snapToGrid w:val="0"/>
              <w:jc w:val="center"/>
              <w:rPr>
                <w:rFonts w:ascii="Times New Roman" w:hAnsi="Times New Roman" w:eastAsia="仿宋_GB2312"/>
                <w:b/>
                <w:sz w:val="24"/>
              </w:rPr>
            </w:pPr>
            <w:r>
              <w:rPr>
                <w:rFonts w:ascii="Times New Roman" w:hAnsi="Times New Roman" w:eastAsia="仿宋_GB2312"/>
                <w:b/>
                <w:sz w:val="24"/>
              </w:rPr>
              <w:t>日期</w:t>
            </w:r>
          </w:p>
        </w:tc>
        <w:tc>
          <w:tcPr>
            <w:tcW w:w="1843" w:type="dxa"/>
            <w:vAlign w:val="center"/>
          </w:tcPr>
          <w:p w14:paraId="2C4DEC8B">
            <w:pPr>
              <w:adjustRightInd w:val="0"/>
              <w:snapToGrid w:val="0"/>
              <w:jc w:val="center"/>
              <w:rPr>
                <w:rFonts w:ascii="Times New Roman" w:hAnsi="Times New Roman" w:eastAsia="仿宋_GB2312"/>
                <w:b/>
                <w:sz w:val="24"/>
              </w:rPr>
            </w:pPr>
            <w:r>
              <w:rPr>
                <w:rFonts w:ascii="Times New Roman" w:hAnsi="Times New Roman" w:eastAsia="仿宋_GB2312"/>
                <w:b/>
                <w:sz w:val="24"/>
              </w:rPr>
              <w:t>时间</w:t>
            </w:r>
          </w:p>
        </w:tc>
        <w:tc>
          <w:tcPr>
            <w:tcW w:w="2535" w:type="dxa"/>
            <w:vAlign w:val="center"/>
          </w:tcPr>
          <w:p w14:paraId="6FE3C38F">
            <w:pPr>
              <w:adjustRightInd w:val="0"/>
              <w:snapToGrid w:val="0"/>
              <w:jc w:val="center"/>
              <w:rPr>
                <w:rFonts w:ascii="Times New Roman" w:hAnsi="Times New Roman" w:eastAsia="仿宋_GB2312"/>
                <w:b/>
                <w:sz w:val="24"/>
              </w:rPr>
            </w:pPr>
            <w:r>
              <w:rPr>
                <w:rFonts w:ascii="Times New Roman" w:hAnsi="Times New Roman" w:eastAsia="仿宋_GB2312"/>
                <w:b/>
                <w:sz w:val="24"/>
              </w:rPr>
              <w:t>工作内容</w:t>
            </w:r>
          </w:p>
        </w:tc>
        <w:tc>
          <w:tcPr>
            <w:tcW w:w="2945" w:type="dxa"/>
            <w:vAlign w:val="center"/>
          </w:tcPr>
          <w:p w14:paraId="499B8754">
            <w:pPr>
              <w:adjustRightInd w:val="0"/>
              <w:snapToGrid w:val="0"/>
              <w:jc w:val="center"/>
              <w:rPr>
                <w:rFonts w:ascii="Times New Roman" w:hAnsi="Times New Roman" w:eastAsia="仿宋_GB2312"/>
                <w:b/>
                <w:sz w:val="24"/>
              </w:rPr>
            </w:pPr>
            <w:r>
              <w:rPr>
                <w:rFonts w:ascii="Times New Roman" w:hAnsi="Times New Roman" w:eastAsia="仿宋_GB2312"/>
                <w:b/>
                <w:sz w:val="24"/>
              </w:rPr>
              <w:t>地点</w:t>
            </w:r>
          </w:p>
        </w:tc>
      </w:tr>
      <w:tr w14:paraId="0D8912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319" w:type="dxa"/>
            <w:vMerge w:val="restart"/>
            <w:vAlign w:val="center"/>
          </w:tcPr>
          <w:p w14:paraId="13E3F986">
            <w:pPr>
              <w:adjustRightInd w:val="0"/>
              <w:snapToGrid w:val="0"/>
              <w:jc w:val="center"/>
              <w:rPr>
                <w:rFonts w:hint="default" w:eastAsia="仿宋_GB2312" w:cs="仿宋_GB2312"/>
                <w:bCs/>
                <w:sz w:val="24"/>
                <w:lang w:val="en-US" w:eastAsia="zh-CN"/>
              </w:rPr>
            </w:pPr>
            <w:r>
              <w:rPr>
                <w:rFonts w:eastAsia="仿宋_GB2312" w:cs="仿宋_GB2312"/>
                <w:bCs/>
                <w:sz w:val="24"/>
              </w:rPr>
              <w:t>202</w:t>
            </w:r>
            <w:r>
              <w:rPr>
                <w:rFonts w:hint="eastAsia" w:eastAsia="仿宋_GB2312" w:cs="仿宋_GB2312"/>
                <w:bCs/>
                <w:sz w:val="24"/>
                <w:lang w:val="en-US" w:eastAsia="zh-CN"/>
              </w:rPr>
              <w:t>4</w:t>
            </w:r>
            <w:r>
              <w:rPr>
                <w:rFonts w:eastAsia="仿宋_GB2312" w:cs="仿宋_GB2312"/>
                <w:bCs/>
                <w:sz w:val="24"/>
              </w:rPr>
              <w:t>.</w:t>
            </w:r>
            <w:r>
              <w:rPr>
                <w:rFonts w:hint="eastAsia" w:eastAsia="仿宋_GB2312" w:cs="仿宋_GB2312"/>
                <w:bCs/>
                <w:sz w:val="24"/>
              </w:rPr>
              <w:t>11.</w:t>
            </w:r>
            <w:r>
              <w:rPr>
                <w:rFonts w:hint="eastAsia" w:eastAsia="仿宋_GB2312" w:cs="仿宋_GB2312"/>
                <w:bCs/>
                <w:sz w:val="24"/>
                <w:lang w:val="en-US" w:eastAsia="zh-CN"/>
              </w:rPr>
              <w:t>25</w:t>
            </w:r>
          </w:p>
        </w:tc>
        <w:tc>
          <w:tcPr>
            <w:tcW w:w="1843" w:type="dxa"/>
            <w:vAlign w:val="center"/>
          </w:tcPr>
          <w:p w14:paraId="3D768579">
            <w:pPr>
              <w:adjustRightInd w:val="0"/>
              <w:snapToGrid w:val="0"/>
              <w:jc w:val="center"/>
              <w:rPr>
                <w:rFonts w:eastAsia="仿宋_GB2312"/>
                <w:bCs/>
                <w:sz w:val="24"/>
              </w:rPr>
            </w:pPr>
            <w:r>
              <w:rPr>
                <w:rFonts w:hint="eastAsia" w:eastAsia="仿宋_GB2312"/>
                <w:bCs/>
                <w:sz w:val="24"/>
              </w:rPr>
              <w:t>上午9:00-12:00</w:t>
            </w:r>
          </w:p>
        </w:tc>
        <w:tc>
          <w:tcPr>
            <w:tcW w:w="2535" w:type="dxa"/>
            <w:vAlign w:val="center"/>
          </w:tcPr>
          <w:p w14:paraId="66D050E2">
            <w:pPr>
              <w:adjustRightInd w:val="0"/>
              <w:snapToGrid w:val="0"/>
              <w:jc w:val="center"/>
              <w:rPr>
                <w:rFonts w:ascii="仿宋_GB2312" w:hAnsi="仿宋_GB2312" w:eastAsia="仿宋_GB2312" w:cs="仿宋_GB2312"/>
                <w:bCs/>
                <w:sz w:val="24"/>
              </w:rPr>
            </w:pPr>
            <w:r>
              <w:rPr>
                <w:rFonts w:hint="eastAsia" w:ascii="仿宋_GB2312" w:hAnsi="仿宋_GB2312" w:eastAsia="仿宋_GB2312" w:cs="仿宋_GB2312"/>
                <w:bCs/>
                <w:sz w:val="24"/>
              </w:rPr>
              <w:t>实操</w:t>
            </w:r>
            <w:r>
              <w:rPr>
                <w:rFonts w:ascii="仿宋_GB2312" w:hAnsi="仿宋_GB2312" w:eastAsia="仿宋_GB2312" w:cs="仿宋_GB2312"/>
                <w:bCs/>
                <w:sz w:val="24"/>
              </w:rPr>
              <w:t>考试</w:t>
            </w:r>
          </w:p>
        </w:tc>
        <w:tc>
          <w:tcPr>
            <w:tcW w:w="2945" w:type="dxa"/>
            <w:vAlign w:val="center"/>
          </w:tcPr>
          <w:p w14:paraId="473EC1E8">
            <w:pPr>
              <w:adjustRightInd w:val="0"/>
              <w:snapToGrid w:val="0"/>
              <w:jc w:val="center"/>
              <w:rPr>
                <w:rFonts w:ascii="仿宋_GB2312" w:hAnsi="仿宋_GB2312" w:eastAsia="仿宋_GB2312" w:cs="仿宋_GB2312"/>
                <w:bCs/>
                <w:sz w:val="24"/>
              </w:rPr>
            </w:pPr>
            <w:r>
              <w:rPr>
                <w:rFonts w:hint="eastAsia" w:ascii="仿宋_GB2312" w:hAnsi="仿宋_GB2312" w:eastAsia="仿宋_GB2312" w:cs="仿宋_GB2312"/>
                <w:bCs/>
                <w:sz w:val="24"/>
              </w:rPr>
              <w:t>医学</w:t>
            </w:r>
            <w:r>
              <w:rPr>
                <w:rFonts w:ascii="仿宋_GB2312" w:hAnsi="仿宋_GB2312" w:eastAsia="仿宋_GB2312" w:cs="仿宋_GB2312"/>
                <w:bCs/>
                <w:sz w:val="24"/>
              </w:rPr>
              <w:t>实训楼</w:t>
            </w:r>
          </w:p>
        </w:tc>
      </w:tr>
      <w:tr w14:paraId="07773FE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319" w:type="dxa"/>
            <w:vMerge w:val="continue"/>
            <w:vAlign w:val="center"/>
          </w:tcPr>
          <w:p w14:paraId="52B6EEC4">
            <w:pPr>
              <w:adjustRightInd w:val="0"/>
              <w:snapToGrid w:val="0"/>
              <w:jc w:val="center"/>
              <w:rPr>
                <w:rFonts w:ascii="仿宋_GB2312" w:hAnsi="仿宋_GB2312" w:eastAsia="仿宋_GB2312" w:cs="仿宋_GB2312"/>
                <w:bCs/>
                <w:sz w:val="24"/>
              </w:rPr>
            </w:pPr>
          </w:p>
        </w:tc>
        <w:tc>
          <w:tcPr>
            <w:tcW w:w="1843" w:type="dxa"/>
            <w:vAlign w:val="center"/>
          </w:tcPr>
          <w:p w14:paraId="68F60FA2">
            <w:pPr>
              <w:adjustRightInd w:val="0"/>
              <w:snapToGrid w:val="0"/>
              <w:jc w:val="center"/>
              <w:rPr>
                <w:rFonts w:eastAsia="仿宋_GB2312"/>
                <w:bCs/>
                <w:sz w:val="24"/>
              </w:rPr>
            </w:pPr>
            <w:r>
              <w:rPr>
                <w:rFonts w:hint="eastAsia" w:eastAsia="仿宋_GB2312"/>
                <w:bCs/>
                <w:sz w:val="24"/>
              </w:rPr>
              <w:t>下</w:t>
            </w:r>
            <w:r>
              <w:rPr>
                <w:rFonts w:hint="eastAsia" w:ascii="微软雅黑" w:hAnsi="微软雅黑" w:eastAsia="微软雅黑" w:cs="微软雅黑"/>
                <w:bCs/>
                <w:sz w:val="24"/>
              </w:rPr>
              <w:t>午</w:t>
            </w:r>
            <w:r>
              <w:rPr>
                <w:rFonts w:hint="eastAsia" w:eastAsia="仿宋_GB2312"/>
                <w:bCs/>
                <w:sz w:val="24"/>
              </w:rPr>
              <w:t>2:00-</w:t>
            </w:r>
            <w:r>
              <w:rPr>
                <w:rFonts w:eastAsia="仿宋_GB2312"/>
                <w:bCs/>
                <w:sz w:val="24"/>
              </w:rPr>
              <w:t>2</w:t>
            </w:r>
            <w:r>
              <w:rPr>
                <w:rFonts w:hint="eastAsia" w:eastAsia="仿宋_GB2312"/>
                <w:bCs/>
                <w:sz w:val="24"/>
              </w:rPr>
              <w:t>:</w:t>
            </w:r>
            <w:r>
              <w:rPr>
                <w:rFonts w:eastAsia="仿宋_GB2312"/>
                <w:bCs/>
                <w:sz w:val="24"/>
              </w:rPr>
              <w:t>3</w:t>
            </w:r>
            <w:r>
              <w:rPr>
                <w:rFonts w:hint="eastAsia" w:eastAsia="仿宋_GB2312"/>
                <w:bCs/>
                <w:sz w:val="24"/>
              </w:rPr>
              <w:t>0</w:t>
            </w:r>
          </w:p>
        </w:tc>
        <w:tc>
          <w:tcPr>
            <w:tcW w:w="2535" w:type="dxa"/>
            <w:vAlign w:val="center"/>
          </w:tcPr>
          <w:p w14:paraId="50D89D3D">
            <w:pPr>
              <w:adjustRightInd w:val="0"/>
              <w:snapToGrid w:val="0"/>
              <w:jc w:val="center"/>
              <w:rPr>
                <w:rFonts w:ascii="仿宋_GB2312" w:hAnsi="仿宋_GB2312" w:eastAsia="仿宋_GB2312" w:cs="仿宋_GB2312"/>
                <w:bCs/>
                <w:sz w:val="24"/>
              </w:rPr>
            </w:pPr>
            <w:r>
              <w:rPr>
                <w:rFonts w:hint="eastAsia" w:eastAsia="仿宋_GB2312" w:cs="仿宋_GB2312"/>
                <w:bCs/>
                <w:sz w:val="24"/>
              </w:rPr>
              <w:t>理论</w:t>
            </w:r>
            <w:r>
              <w:rPr>
                <w:rFonts w:ascii="仿宋_GB2312" w:hAnsi="仿宋_GB2312" w:eastAsia="仿宋_GB2312" w:cs="仿宋_GB2312"/>
                <w:bCs/>
                <w:sz w:val="24"/>
              </w:rPr>
              <w:t>考试</w:t>
            </w:r>
          </w:p>
        </w:tc>
        <w:tc>
          <w:tcPr>
            <w:tcW w:w="2945" w:type="dxa"/>
            <w:vAlign w:val="center"/>
          </w:tcPr>
          <w:p w14:paraId="7F3890E0">
            <w:pPr>
              <w:adjustRightInd w:val="0"/>
              <w:snapToGrid w:val="0"/>
              <w:jc w:val="center"/>
              <w:rPr>
                <w:rFonts w:ascii="微软雅黑" w:hAnsi="微软雅黑" w:eastAsia="微软雅黑" w:cs="微软雅黑"/>
                <w:bCs/>
                <w:sz w:val="24"/>
              </w:rPr>
            </w:pPr>
            <w:r>
              <w:rPr>
                <w:rFonts w:hint="eastAsia" w:ascii="Times New Roman" w:hAnsi="Times New Roman" w:eastAsia="仿宋_GB2312"/>
                <w:bCs/>
                <w:sz w:val="24"/>
              </w:rPr>
              <w:t>卫生</w:t>
            </w:r>
            <w:r>
              <w:rPr>
                <w:rFonts w:ascii="Times New Roman" w:hAnsi="Times New Roman" w:eastAsia="仿宋_GB2312"/>
                <w:bCs/>
                <w:sz w:val="24"/>
              </w:rPr>
              <w:t>健康学院</w:t>
            </w:r>
            <w:r>
              <w:rPr>
                <w:rFonts w:hint="eastAsia" w:ascii="Times New Roman" w:hAnsi="Times New Roman" w:eastAsia="仿宋_GB2312"/>
                <w:bCs/>
                <w:sz w:val="24"/>
              </w:rPr>
              <w:t>中职楼</w:t>
            </w:r>
          </w:p>
        </w:tc>
      </w:tr>
    </w:tbl>
    <w:p w14:paraId="49A6EF80">
      <w:pPr>
        <w:widowControl/>
        <w:spacing w:line="360" w:lineRule="auto"/>
        <w:ind w:firstLine="560" w:firstLineChars="200"/>
        <w:jc w:val="left"/>
        <w:rPr>
          <w:rFonts w:ascii="Times New Roman" w:hAnsi="Times New Roman" w:eastAsia="仿宋_GB2312"/>
          <w:sz w:val="28"/>
          <w:szCs w:val="28"/>
        </w:rPr>
      </w:pPr>
      <w:r>
        <w:rPr>
          <w:rFonts w:hint="eastAsia" w:ascii="Times New Roman" w:hAnsi="Times New Roman" w:eastAsia="仿宋_GB2312"/>
          <w:sz w:val="28"/>
          <w:szCs w:val="28"/>
        </w:rPr>
        <w:t>2.</w:t>
      </w:r>
      <w:r>
        <w:rPr>
          <w:rFonts w:ascii="Times New Roman" w:hAnsi="Times New Roman" w:eastAsia="仿宋_GB2312"/>
          <w:sz w:val="28"/>
          <w:szCs w:val="28"/>
        </w:rPr>
        <w:t>所有参赛选手在同一时间内</w:t>
      </w:r>
      <w:r>
        <w:rPr>
          <w:rFonts w:hint="eastAsia" w:ascii="Times New Roman" w:hAnsi="Times New Roman" w:eastAsia="仿宋_GB2312"/>
          <w:sz w:val="28"/>
          <w:szCs w:val="28"/>
        </w:rPr>
        <w:t>各自单独</w:t>
      </w:r>
      <w:r>
        <w:rPr>
          <w:rFonts w:ascii="Times New Roman" w:hAnsi="Times New Roman" w:eastAsia="仿宋_GB2312"/>
          <w:sz w:val="28"/>
          <w:szCs w:val="28"/>
        </w:rPr>
        <w:t>参加基本理论知识考试。</w:t>
      </w:r>
    </w:p>
    <w:p w14:paraId="1AB6F492">
      <w:pPr>
        <w:spacing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3.各队</w:t>
      </w:r>
      <w:r>
        <w:rPr>
          <w:rFonts w:ascii="Times New Roman" w:hAnsi="Times New Roman" w:eastAsia="仿宋_GB2312"/>
          <w:sz w:val="28"/>
          <w:szCs w:val="28"/>
        </w:rPr>
        <w:t>通过抽签决定</w:t>
      </w:r>
      <w:r>
        <w:rPr>
          <w:rFonts w:hint="eastAsia" w:ascii="Times New Roman" w:hAnsi="Times New Roman" w:eastAsia="仿宋_GB2312"/>
          <w:sz w:val="28"/>
          <w:szCs w:val="28"/>
        </w:rPr>
        <w:t>实操考试</w:t>
      </w:r>
      <w:r>
        <w:rPr>
          <w:rFonts w:ascii="Times New Roman" w:hAnsi="Times New Roman" w:eastAsia="仿宋_GB2312"/>
          <w:sz w:val="28"/>
          <w:szCs w:val="28"/>
        </w:rPr>
        <w:t>的</w:t>
      </w:r>
      <w:r>
        <w:rPr>
          <w:rFonts w:hint="eastAsia" w:ascii="Times New Roman" w:hAnsi="Times New Roman" w:eastAsia="仿宋_GB2312"/>
          <w:sz w:val="28"/>
          <w:szCs w:val="28"/>
        </w:rPr>
        <w:t>场次</w:t>
      </w:r>
      <w:r>
        <w:rPr>
          <w:rFonts w:ascii="Times New Roman" w:hAnsi="Times New Roman" w:eastAsia="仿宋_GB2312"/>
          <w:sz w:val="28"/>
          <w:szCs w:val="28"/>
        </w:rPr>
        <w:t>和实验台号，</w:t>
      </w:r>
      <w:r>
        <w:rPr>
          <w:rFonts w:hint="eastAsia" w:ascii="Times New Roman" w:hAnsi="Times New Roman" w:eastAsia="仿宋_GB2312"/>
          <w:sz w:val="28"/>
          <w:szCs w:val="28"/>
        </w:rPr>
        <w:t>两名参赛选手同时进行</w:t>
      </w:r>
      <w:r>
        <w:rPr>
          <w:rFonts w:ascii="Times New Roman" w:hAnsi="Times New Roman" w:eastAsia="仿宋_GB2312"/>
          <w:sz w:val="28"/>
          <w:szCs w:val="28"/>
        </w:rPr>
        <w:t>实操考试</w:t>
      </w:r>
      <w:bookmarkStart w:id="13" w:name="_GoBack"/>
      <w:bookmarkEnd w:id="13"/>
      <w:r>
        <w:rPr>
          <w:rFonts w:hint="eastAsia" w:ascii="Times New Roman" w:hAnsi="Times New Roman" w:eastAsia="仿宋_GB2312"/>
          <w:sz w:val="28"/>
          <w:szCs w:val="28"/>
        </w:rPr>
        <w:t>且均为</w:t>
      </w:r>
      <w:r>
        <w:rPr>
          <w:rFonts w:ascii="Times New Roman" w:hAnsi="Times New Roman" w:eastAsia="仿宋_GB2312"/>
          <w:sz w:val="28"/>
          <w:szCs w:val="28"/>
        </w:rPr>
        <w:t>独立完成</w:t>
      </w:r>
      <w:r>
        <w:rPr>
          <w:rFonts w:hint="eastAsia" w:ascii="Times New Roman" w:hAnsi="Times New Roman" w:eastAsia="仿宋_GB2312"/>
          <w:sz w:val="28"/>
          <w:szCs w:val="28"/>
        </w:rPr>
        <w:t>。</w:t>
      </w:r>
    </w:p>
    <w:p w14:paraId="4FDE912F">
      <w:pPr>
        <w:spacing w:line="360" w:lineRule="auto"/>
        <w:rPr>
          <w:rFonts w:ascii="Times New Roman" w:hAnsi="Times New Roman" w:eastAsia="黑体"/>
          <w:sz w:val="32"/>
          <w:szCs w:val="32"/>
        </w:rPr>
      </w:pPr>
      <w:r>
        <w:rPr>
          <w:rFonts w:hint="eastAsia" w:ascii="Times New Roman" w:hAnsi="Times New Roman" w:eastAsia="黑体"/>
          <w:sz w:val="32"/>
          <w:szCs w:val="32"/>
        </w:rPr>
        <w:t>六</w:t>
      </w:r>
      <w:r>
        <w:rPr>
          <w:rFonts w:ascii="Times New Roman" w:hAnsi="Times New Roman" w:eastAsia="黑体"/>
          <w:sz w:val="32"/>
          <w:szCs w:val="32"/>
        </w:rPr>
        <w:t>、竞赛样题</w:t>
      </w:r>
    </w:p>
    <w:p w14:paraId="4E0C78E8">
      <w:pPr>
        <w:spacing w:line="360" w:lineRule="auto"/>
        <w:ind w:firstLine="560" w:firstLineChars="200"/>
        <w:rPr>
          <w:rFonts w:ascii="Times New Roman" w:hAnsi="Times New Roman" w:eastAsia="仿宋_GB2312"/>
          <w:sz w:val="28"/>
          <w:szCs w:val="28"/>
        </w:rPr>
      </w:pPr>
      <w:r>
        <w:rPr>
          <w:rFonts w:hint="eastAsia" w:eastAsia="仿宋_GB2312"/>
          <w:sz w:val="28"/>
          <w:szCs w:val="28"/>
        </w:rPr>
        <w:t>1.</w:t>
      </w:r>
      <w:r>
        <w:rPr>
          <w:rFonts w:ascii="Times New Roman" w:hAnsi="Times New Roman" w:eastAsia="仿宋_GB2312"/>
          <w:sz w:val="28"/>
          <w:szCs w:val="28"/>
        </w:rPr>
        <w:t xml:space="preserve"> 理论考试</w:t>
      </w:r>
    </w:p>
    <w:p w14:paraId="4595E55F">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本赛项理论考试赛题由药学专业教师完成。题型设有单选题、多选题、是非题。</w:t>
      </w:r>
    </w:p>
    <w:p w14:paraId="347EA635">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试题样题如下：</w:t>
      </w:r>
    </w:p>
    <w:tbl>
      <w:tblPr>
        <w:tblStyle w:val="9"/>
        <w:tblW w:w="878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3397"/>
        <w:gridCol w:w="2634"/>
        <w:gridCol w:w="343"/>
        <w:gridCol w:w="1247"/>
        <w:gridCol w:w="1163"/>
      </w:tblGrid>
      <w:tr w14:paraId="06AA922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3397" w:type="dxa"/>
            <w:vAlign w:val="center"/>
          </w:tcPr>
          <w:p w14:paraId="389533DF">
            <w:pPr>
              <w:adjustRightInd w:val="0"/>
              <w:snapToGrid w:val="0"/>
              <w:jc w:val="center"/>
              <w:rPr>
                <w:rFonts w:ascii="Times New Roman" w:hAnsi="Times New Roman" w:eastAsia="仿宋_GB2312"/>
                <w:b/>
                <w:sz w:val="28"/>
                <w:szCs w:val="28"/>
              </w:rPr>
            </w:pPr>
            <w:r>
              <w:rPr>
                <w:rFonts w:ascii="Times New Roman" w:hAnsi="Times New Roman" w:eastAsia="仿宋_GB2312"/>
                <w:b/>
                <w:sz w:val="28"/>
                <w:szCs w:val="28"/>
              </w:rPr>
              <w:t>题目类型</w:t>
            </w:r>
          </w:p>
        </w:tc>
        <w:tc>
          <w:tcPr>
            <w:tcW w:w="5387" w:type="dxa"/>
            <w:gridSpan w:val="4"/>
            <w:vAlign w:val="center"/>
          </w:tcPr>
          <w:p w14:paraId="4E15E85A">
            <w:pPr>
              <w:adjustRightInd w:val="0"/>
              <w:snapToGrid w:val="0"/>
              <w:jc w:val="center"/>
              <w:rPr>
                <w:rFonts w:ascii="Times New Roman" w:hAnsi="Times New Roman" w:eastAsia="仿宋_GB2312"/>
                <w:b/>
                <w:sz w:val="28"/>
                <w:szCs w:val="28"/>
              </w:rPr>
            </w:pPr>
            <w:r>
              <w:rPr>
                <w:rFonts w:ascii="Times New Roman" w:hAnsi="Times New Roman" w:eastAsia="仿宋_GB2312"/>
                <w:b/>
                <w:sz w:val="28"/>
                <w:szCs w:val="28"/>
              </w:rPr>
              <w:sym w:font="Wingdings 2" w:char="F052"/>
            </w:r>
            <w:r>
              <w:rPr>
                <w:rFonts w:ascii="Times New Roman" w:hAnsi="Times New Roman" w:eastAsia="仿宋_GB2312"/>
                <w:b/>
                <w:sz w:val="28"/>
                <w:szCs w:val="28"/>
              </w:rPr>
              <w:t>单选题   □多选题  □是非题</w:t>
            </w:r>
          </w:p>
        </w:tc>
      </w:tr>
      <w:tr w14:paraId="30F38AE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397" w:type="dxa"/>
            <w:vAlign w:val="center"/>
          </w:tcPr>
          <w:p w14:paraId="57BDCA00">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题目内容</w:t>
            </w:r>
          </w:p>
        </w:tc>
        <w:tc>
          <w:tcPr>
            <w:tcW w:w="2977" w:type="dxa"/>
            <w:gridSpan w:val="2"/>
            <w:vAlign w:val="center"/>
          </w:tcPr>
          <w:p w14:paraId="427038E2">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题目选项</w:t>
            </w:r>
          </w:p>
        </w:tc>
        <w:tc>
          <w:tcPr>
            <w:tcW w:w="1247" w:type="dxa"/>
            <w:vAlign w:val="center"/>
          </w:tcPr>
          <w:p w14:paraId="1AFFEA10">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题目答案</w:t>
            </w:r>
          </w:p>
        </w:tc>
        <w:tc>
          <w:tcPr>
            <w:tcW w:w="1163" w:type="dxa"/>
            <w:vAlign w:val="center"/>
          </w:tcPr>
          <w:p w14:paraId="001D4657">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难度系数</w:t>
            </w:r>
          </w:p>
        </w:tc>
      </w:tr>
      <w:tr w14:paraId="0BC19C1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397" w:type="dxa"/>
            <w:vAlign w:val="center"/>
          </w:tcPr>
          <w:p w14:paraId="3A2BC07E">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标定HCl溶液常用的基准物质是（   ）</w:t>
            </w:r>
          </w:p>
        </w:tc>
        <w:tc>
          <w:tcPr>
            <w:tcW w:w="2977" w:type="dxa"/>
            <w:gridSpan w:val="2"/>
            <w:vAlign w:val="center"/>
          </w:tcPr>
          <w:p w14:paraId="18AED501">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A．氢氧化钠</w:t>
            </w:r>
          </w:p>
          <w:p w14:paraId="7BD2DE79">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B．邻苯二甲酸氢钾</w:t>
            </w:r>
          </w:p>
          <w:p w14:paraId="53DA5D84">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C．无水碳酸钠</w:t>
            </w:r>
          </w:p>
          <w:p w14:paraId="03FBD9C5">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D．草酸</w:t>
            </w:r>
          </w:p>
        </w:tc>
        <w:tc>
          <w:tcPr>
            <w:tcW w:w="1247" w:type="dxa"/>
            <w:vAlign w:val="center"/>
          </w:tcPr>
          <w:p w14:paraId="25EDA827">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C</w:t>
            </w:r>
          </w:p>
        </w:tc>
        <w:tc>
          <w:tcPr>
            <w:tcW w:w="1163" w:type="dxa"/>
            <w:vAlign w:val="center"/>
          </w:tcPr>
          <w:p w14:paraId="54FE75C8">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0.65</w:t>
            </w:r>
          </w:p>
        </w:tc>
      </w:tr>
      <w:tr w14:paraId="798EDAC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397" w:type="dxa"/>
            <w:vAlign w:val="center"/>
          </w:tcPr>
          <w:p w14:paraId="5870195F">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采用紫外-可见分光光度法测定药物含量时，为了减少测定误差，应调整溶液的浓度（   ）</w:t>
            </w:r>
          </w:p>
        </w:tc>
        <w:tc>
          <w:tcPr>
            <w:tcW w:w="2977" w:type="dxa"/>
            <w:gridSpan w:val="2"/>
            <w:vAlign w:val="center"/>
          </w:tcPr>
          <w:p w14:paraId="38280DAA">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A．大于0.7</w:t>
            </w:r>
          </w:p>
          <w:p w14:paraId="484FB155">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B．大于1.0</w:t>
            </w:r>
          </w:p>
          <w:p w14:paraId="44B4416A">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C．在0.1-0.9之间</w:t>
            </w:r>
          </w:p>
          <w:p w14:paraId="77B57B47">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D．在0.3-0.7之间</w:t>
            </w:r>
          </w:p>
        </w:tc>
        <w:tc>
          <w:tcPr>
            <w:tcW w:w="1247" w:type="dxa"/>
            <w:vAlign w:val="center"/>
          </w:tcPr>
          <w:p w14:paraId="6040BA8A">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D</w:t>
            </w:r>
          </w:p>
        </w:tc>
        <w:tc>
          <w:tcPr>
            <w:tcW w:w="1163" w:type="dxa"/>
            <w:vAlign w:val="center"/>
          </w:tcPr>
          <w:p w14:paraId="56D8935A">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0.55</w:t>
            </w:r>
          </w:p>
        </w:tc>
      </w:tr>
      <w:tr w14:paraId="200F88D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3397" w:type="dxa"/>
            <w:vAlign w:val="center"/>
          </w:tcPr>
          <w:p w14:paraId="60407425">
            <w:pPr>
              <w:adjustRightInd w:val="0"/>
              <w:snapToGrid w:val="0"/>
              <w:jc w:val="center"/>
              <w:rPr>
                <w:rFonts w:ascii="Times New Roman" w:hAnsi="Times New Roman" w:eastAsia="仿宋_GB2312"/>
                <w:b/>
                <w:sz w:val="28"/>
                <w:szCs w:val="28"/>
              </w:rPr>
            </w:pPr>
            <w:r>
              <w:rPr>
                <w:rFonts w:ascii="Times New Roman" w:hAnsi="Times New Roman" w:eastAsia="仿宋_GB2312"/>
                <w:b/>
                <w:sz w:val="28"/>
                <w:szCs w:val="28"/>
              </w:rPr>
              <w:t>题目类型</w:t>
            </w:r>
          </w:p>
        </w:tc>
        <w:tc>
          <w:tcPr>
            <w:tcW w:w="5387" w:type="dxa"/>
            <w:gridSpan w:val="4"/>
            <w:vAlign w:val="center"/>
          </w:tcPr>
          <w:p w14:paraId="74C0F040">
            <w:pPr>
              <w:adjustRightInd w:val="0"/>
              <w:snapToGrid w:val="0"/>
              <w:jc w:val="center"/>
              <w:rPr>
                <w:rFonts w:ascii="Times New Roman" w:hAnsi="Times New Roman" w:eastAsia="仿宋_GB2312"/>
                <w:b/>
                <w:sz w:val="28"/>
                <w:szCs w:val="28"/>
              </w:rPr>
            </w:pPr>
            <w:r>
              <w:rPr>
                <w:rFonts w:ascii="Times New Roman" w:hAnsi="Times New Roman" w:eastAsia="仿宋_GB2312"/>
                <w:b/>
                <w:sz w:val="28"/>
                <w:szCs w:val="28"/>
              </w:rPr>
              <w:t xml:space="preserve">□单选题   </w:t>
            </w:r>
            <w:r>
              <w:rPr>
                <w:rFonts w:ascii="Times New Roman" w:hAnsi="Times New Roman" w:eastAsia="仿宋_GB2312"/>
                <w:b/>
                <w:sz w:val="28"/>
                <w:szCs w:val="28"/>
              </w:rPr>
              <w:sym w:font="Wingdings 2" w:char="F052"/>
            </w:r>
            <w:r>
              <w:rPr>
                <w:rFonts w:ascii="Times New Roman" w:hAnsi="Times New Roman" w:eastAsia="仿宋_GB2312"/>
                <w:b/>
                <w:sz w:val="28"/>
                <w:szCs w:val="28"/>
              </w:rPr>
              <w:t>多选题  □是非题</w:t>
            </w:r>
          </w:p>
        </w:tc>
      </w:tr>
      <w:tr w14:paraId="27A992E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397" w:type="dxa"/>
            <w:vAlign w:val="center"/>
          </w:tcPr>
          <w:p w14:paraId="483ED23B">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题目内容</w:t>
            </w:r>
          </w:p>
        </w:tc>
        <w:tc>
          <w:tcPr>
            <w:tcW w:w="2977" w:type="dxa"/>
            <w:gridSpan w:val="2"/>
            <w:vAlign w:val="center"/>
          </w:tcPr>
          <w:p w14:paraId="52A9470B">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题目选项</w:t>
            </w:r>
          </w:p>
        </w:tc>
        <w:tc>
          <w:tcPr>
            <w:tcW w:w="1247" w:type="dxa"/>
            <w:vAlign w:val="center"/>
          </w:tcPr>
          <w:p w14:paraId="4425A4D9">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题目答案</w:t>
            </w:r>
          </w:p>
        </w:tc>
        <w:tc>
          <w:tcPr>
            <w:tcW w:w="1163" w:type="dxa"/>
            <w:vAlign w:val="center"/>
          </w:tcPr>
          <w:p w14:paraId="3140D0E8">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难度系数</w:t>
            </w:r>
          </w:p>
        </w:tc>
      </w:tr>
      <w:tr w14:paraId="1B2992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397" w:type="dxa"/>
          </w:tcPr>
          <w:p w14:paraId="193E82E6">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测定粮油样品时，常用的提取方法有(  )</w:t>
            </w:r>
          </w:p>
        </w:tc>
        <w:tc>
          <w:tcPr>
            <w:tcW w:w="2977" w:type="dxa"/>
            <w:gridSpan w:val="2"/>
            <w:tcBorders>
              <w:bottom w:val="single" w:color="000000" w:themeColor="text1" w:sz="4" w:space="0"/>
            </w:tcBorders>
          </w:tcPr>
          <w:p w14:paraId="48EF7E4D">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A．抽提法</w:t>
            </w:r>
          </w:p>
          <w:p w14:paraId="0A83E755">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B．灰化法</w:t>
            </w:r>
          </w:p>
          <w:p w14:paraId="4297CACE">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C．液-液萃取法</w:t>
            </w:r>
          </w:p>
          <w:p w14:paraId="0AF27046">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D．沉淀法</w:t>
            </w:r>
          </w:p>
        </w:tc>
        <w:tc>
          <w:tcPr>
            <w:tcW w:w="1247" w:type="dxa"/>
            <w:tcBorders>
              <w:bottom w:val="single" w:color="000000" w:themeColor="text1" w:sz="4" w:space="0"/>
            </w:tcBorders>
            <w:vAlign w:val="center"/>
          </w:tcPr>
          <w:p w14:paraId="2E295B51">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ABC</w:t>
            </w:r>
          </w:p>
        </w:tc>
        <w:tc>
          <w:tcPr>
            <w:tcW w:w="1163" w:type="dxa"/>
            <w:tcBorders>
              <w:bottom w:val="single" w:color="000000" w:themeColor="text1" w:sz="4" w:space="0"/>
            </w:tcBorders>
            <w:vAlign w:val="center"/>
          </w:tcPr>
          <w:p w14:paraId="3643E90F">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0.60</w:t>
            </w:r>
          </w:p>
        </w:tc>
      </w:tr>
      <w:tr w14:paraId="7BD6C43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397" w:type="dxa"/>
          </w:tcPr>
          <w:p w14:paraId="0FE2D49F">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下列属于大国工匠境界的是（  ）</w:t>
            </w:r>
          </w:p>
        </w:tc>
        <w:tc>
          <w:tcPr>
            <w:tcW w:w="2977" w:type="dxa"/>
            <w:gridSpan w:val="2"/>
            <w:tcBorders>
              <w:bottom w:val="single" w:color="auto" w:sz="4" w:space="0"/>
            </w:tcBorders>
            <w:vAlign w:val="center"/>
          </w:tcPr>
          <w:p w14:paraId="4CBF3EFE">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A．自强不息</w:t>
            </w:r>
          </w:p>
          <w:p w14:paraId="78B711A5">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B．开拓进取</w:t>
            </w:r>
          </w:p>
          <w:p w14:paraId="17C56F65">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C．争创一流</w:t>
            </w:r>
          </w:p>
          <w:p w14:paraId="1343D71D">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D．勇攀高峰</w:t>
            </w:r>
          </w:p>
        </w:tc>
        <w:tc>
          <w:tcPr>
            <w:tcW w:w="1247" w:type="dxa"/>
            <w:tcBorders>
              <w:bottom w:val="single" w:color="auto" w:sz="4" w:space="0"/>
            </w:tcBorders>
            <w:vAlign w:val="center"/>
          </w:tcPr>
          <w:p w14:paraId="53DE09DC">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ABCD</w:t>
            </w:r>
          </w:p>
        </w:tc>
        <w:tc>
          <w:tcPr>
            <w:tcW w:w="1163" w:type="dxa"/>
            <w:tcBorders>
              <w:bottom w:val="single" w:color="auto" w:sz="4" w:space="0"/>
            </w:tcBorders>
            <w:vAlign w:val="center"/>
          </w:tcPr>
          <w:p w14:paraId="20F20935">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0.55</w:t>
            </w:r>
          </w:p>
        </w:tc>
      </w:tr>
      <w:tr w14:paraId="09AE27E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3397" w:type="dxa"/>
            <w:vAlign w:val="center"/>
          </w:tcPr>
          <w:p w14:paraId="3705EEFF">
            <w:pPr>
              <w:adjustRightInd w:val="0"/>
              <w:snapToGrid w:val="0"/>
              <w:jc w:val="center"/>
              <w:rPr>
                <w:rFonts w:ascii="Times New Roman" w:hAnsi="Times New Roman" w:eastAsia="仿宋_GB2312"/>
                <w:b/>
                <w:sz w:val="28"/>
                <w:szCs w:val="28"/>
              </w:rPr>
            </w:pPr>
            <w:r>
              <w:rPr>
                <w:rFonts w:ascii="Times New Roman" w:hAnsi="Times New Roman" w:eastAsia="仿宋_GB2312"/>
                <w:b/>
                <w:sz w:val="28"/>
                <w:szCs w:val="28"/>
              </w:rPr>
              <w:t>题目类型</w:t>
            </w:r>
          </w:p>
        </w:tc>
        <w:tc>
          <w:tcPr>
            <w:tcW w:w="5387" w:type="dxa"/>
            <w:gridSpan w:val="4"/>
            <w:vAlign w:val="center"/>
          </w:tcPr>
          <w:p w14:paraId="21DF1FDB">
            <w:pPr>
              <w:adjustRightInd w:val="0"/>
              <w:snapToGrid w:val="0"/>
              <w:jc w:val="center"/>
              <w:rPr>
                <w:rFonts w:ascii="Times New Roman" w:hAnsi="Times New Roman" w:eastAsia="仿宋_GB2312"/>
                <w:b/>
                <w:sz w:val="28"/>
                <w:szCs w:val="28"/>
              </w:rPr>
            </w:pPr>
            <w:r>
              <w:rPr>
                <w:rFonts w:ascii="Times New Roman" w:hAnsi="Times New Roman" w:eastAsia="仿宋_GB2312"/>
                <w:b/>
                <w:sz w:val="28"/>
                <w:szCs w:val="28"/>
              </w:rPr>
              <w:t xml:space="preserve">□单选题   □多选题  </w:t>
            </w:r>
            <w:r>
              <w:rPr>
                <w:rFonts w:ascii="Times New Roman" w:hAnsi="Times New Roman" w:eastAsia="仿宋_GB2312"/>
                <w:b/>
                <w:sz w:val="28"/>
                <w:szCs w:val="28"/>
              </w:rPr>
              <w:sym w:font="Wingdings 2" w:char="F052"/>
            </w:r>
            <w:r>
              <w:rPr>
                <w:rFonts w:ascii="Times New Roman" w:hAnsi="Times New Roman" w:eastAsia="仿宋_GB2312"/>
                <w:b/>
                <w:sz w:val="28"/>
                <w:szCs w:val="28"/>
              </w:rPr>
              <w:t>是非题</w:t>
            </w:r>
          </w:p>
        </w:tc>
      </w:tr>
      <w:tr w14:paraId="5533E3A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trPr>
        <w:tc>
          <w:tcPr>
            <w:tcW w:w="6031" w:type="dxa"/>
            <w:gridSpan w:val="2"/>
            <w:vAlign w:val="center"/>
          </w:tcPr>
          <w:p w14:paraId="58EF7AC5">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题目内容</w:t>
            </w:r>
          </w:p>
        </w:tc>
        <w:tc>
          <w:tcPr>
            <w:tcW w:w="1590" w:type="dxa"/>
            <w:gridSpan w:val="2"/>
            <w:vAlign w:val="center"/>
          </w:tcPr>
          <w:p w14:paraId="6ADA0B1D">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题目答案</w:t>
            </w:r>
          </w:p>
        </w:tc>
        <w:tc>
          <w:tcPr>
            <w:tcW w:w="1163" w:type="dxa"/>
            <w:vAlign w:val="center"/>
          </w:tcPr>
          <w:p w14:paraId="4A67459D">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难度系数</w:t>
            </w:r>
          </w:p>
        </w:tc>
      </w:tr>
      <w:tr w14:paraId="39D5E3C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031" w:type="dxa"/>
            <w:gridSpan w:val="2"/>
          </w:tcPr>
          <w:p w14:paraId="553A2CCD">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样品的溶解预处理可根据使用溶剂不同可分为酸溶法和碱溶法</w:t>
            </w:r>
          </w:p>
        </w:tc>
        <w:tc>
          <w:tcPr>
            <w:tcW w:w="1590" w:type="dxa"/>
            <w:gridSpan w:val="2"/>
            <w:vAlign w:val="center"/>
          </w:tcPr>
          <w:p w14:paraId="4231D676">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sym w:font="Wingdings 2" w:char="F052"/>
            </w:r>
            <w:r>
              <w:rPr>
                <w:rFonts w:ascii="Times New Roman" w:hAnsi="Times New Roman" w:eastAsia="仿宋_GB2312"/>
                <w:bCs/>
                <w:szCs w:val="21"/>
              </w:rPr>
              <w:t>正确 □错误</w:t>
            </w:r>
          </w:p>
        </w:tc>
        <w:tc>
          <w:tcPr>
            <w:tcW w:w="1163" w:type="dxa"/>
            <w:vAlign w:val="center"/>
          </w:tcPr>
          <w:p w14:paraId="2B71D2B2">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0.65</w:t>
            </w:r>
          </w:p>
        </w:tc>
      </w:tr>
      <w:tr w14:paraId="58856F3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031" w:type="dxa"/>
            <w:gridSpan w:val="2"/>
          </w:tcPr>
          <w:p w14:paraId="2C00AE41">
            <w:pPr>
              <w:adjustRightInd w:val="0"/>
              <w:spacing w:line="360" w:lineRule="auto"/>
              <w:jc w:val="left"/>
              <w:rPr>
                <w:rFonts w:ascii="Times New Roman" w:hAnsi="Times New Roman" w:eastAsia="仿宋_GB2312"/>
                <w:bCs/>
                <w:szCs w:val="21"/>
              </w:rPr>
            </w:pPr>
            <w:r>
              <w:rPr>
                <w:rFonts w:ascii="Times New Roman" w:hAnsi="Times New Roman" w:eastAsia="仿宋_GB2312"/>
                <w:bCs/>
                <w:szCs w:val="21"/>
              </w:rPr>
              <w:t>片重为0.30g的片剂重量差异限度为±7.5%</w:t>
            </w:r>
          </w:p>
        </w:tc>
        <w:tc>
          <w:tcPr>
            <w:tcW w:w="1590" w:type="dxa"/>
            <w:gridSpan w:val="2"/>
            <w:vAlign w:val="center"/>
          </w:tcPr>
          <w:p w14:paraId="7E4DF492">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 xml:space="preserve">□正确 </w:t>
            </w:r>
            <w:r>
              <w:rPr>
                <w:rFonts w:ascii="Times New Roman" w:hAnsi="Times New Roman" w:eastAsia="仿宋_GB2312"/>
                <w:bCs/>
                <w:szCs w:val="21"/>
              </w:rPr>
              <w:sym w:font="Wingdings 2" w:char="F052"/>
            </w:r>
            <w:r>
              <w:rPr>
                <w:rFonts w:ascii="Times New Roman" w:hAnsi="Times New Roman" w:eastAsia="仿宋_GB2312"/>
                <w:bCs/>
                <w:szCs w:val="21"/>
              </w:rPr>
              <w:t>错误</w:t>
            </w:r>
          </w:p>
        </w:tc>
        <w:tc>
          <w:tcPr>
            <w:tcW w:w="1163" w:type="dxa"/>
            <w:vAlign w:val="center"/>
          </w:tcPr>
          <w:p w14:paraId="58A11E10">
            <w:pPr>
              <w:adjustRightInd w:val="0"/>
              <w:spacing w:line="360" w:lineRule="auto"/>
              <w:jc w:val="center"/>
              <w:rPr>
                <w:rFonts w:ascii="Times New Roman" w:hAnsi="Times New Roman" w:eastAsia="仿宋_GB2312"/>
                <w:bCs/>
                <w:szCs w:val="21"/>
              </w:rPr>
            </w:pPr>
            <w:r>
              <w:rPr>
                <w:rFonts w:ascii="Times New Roman" w:hAnsi="Times New Roman" w:eastAsia="仿宋_GB2312"/>
                <w:bCs/>
                <w:szCs w:val="21"/>
              </w:rPr>
              <w:t>0.60</w:t>
            </w:r>
          </w:p>
        </w:tc>
      </w:tr>
    </w:tbl>
    <w:p w14:paraId="0C8F17AD">
      <w:pPr>
        <w:spacing w:line="360" w:lineRule="auto"/>
        <w:ind w:firstLine="560" w:firstLineChars="200"/>
        <w:rPr>
          <w:rFonts w:eastAsia="仿宋_GB2312"/>
          <w:sz w:val="28"/>
          <w:szCs w:val="28"/>
        </w:rPr>
      </w:pPr>
    </w:p>
    <w:p w14:paraId="2DD0D3CB">
      <w:pPr>
        <w:spacing w:line="360" w:lineRule="auto"/>
        <w:ind w:firstLine="560" w:firstLineChars="200"/>
        <w:rPr>
          <w:rFonts w:eastAsia="仿宋_GB2312"/>
          <w:sz w:val="28"/>
          <w:szCs w:val="28"/>
        </w:rPr>
      </w:pPr>
    </w:p>
    <w:p w14:paraId="50463086">
      <w:pPr>
        <w:spacing w:line="360" w:lineRule="auto"/>
        <w:ind w:firstLine="560" w:firstLineChars="200"/>
        <w:rPr>
          <w:rFonts w:ascii="Times New Roman" w:hAnsi="Times New Roman" w:eastAsia="仿宋_GB2312"/>
          <w:sz w:val="28"/>
          <w:szCs w:val="28"/>
        </w:rPr>
      </w:pPr>
      <w:r>
        <w:rPr>
          <w:rFonts w:eastAsia="仿宋_GB2312"/>
          <w:sz w:val="28"/>
          <w:szCs w:val="28"/>
        </w:rPr>
        <w:t>2</w:t>
      </w:r>
      <w:r>
        <w:rPr>
          <w:rFonts w:hint="eastAsia" w:eastAsia="仿宋_GB2312"/>
          <w:sz w:val="28"/>
          <w:szCs w:val="28"/>
        </w:rPr>
        <w:t>.</w:t>
      </w:r>
      <w:r>
        <w:rPr>
          <w:rFonts w:ascii="Times New Roman" w:hAnsi="Times New Roman" w:eastAsia="仿宋_GB2312"/>
          <w:sz w:val="28"/>
          <w:szCs w:val="28"/>
        </w:rPr>
        <w:t xml:space="preserve"> </w:t>
      </w:r>
      <w:r>
        <w:rPr>
          <w:rFonts w:hint="eastAsia" w:ascii="Times New Roman" w:hAnsi="Times New Roman" w:eastAsia="仿宋_GB2312"/>
          <w:sz w:val="28"/>
          <w:szCs w:val="28"/>
        </w:rPr>
        <w:t>实操</w:t>
      </w:r>
      <w:r>
        <w:rPr>
          <w:rFonts w:ascii="Times New Roman" w:hAnsi="Times New Roman" w:eastAsia="仿宋_GB2312"/>
          <w:sz w:val="28"/>
          <w:szCs w:val="28"/>
        </w:rPr>
        <w:t>考试</w:t>
      </w:r>
    </w:p>
    <w:p w14:paraId="4E54330C">
      <w:pPr>
        <w:spacing w:line="360" w:lineRule="auto"/>
        <w:ind w:firstLine="562" w:firstLineChars="200"/>
        <w:jc w:val="center"/>
        <w:rPr>
          <w:rFonts w:hint="default" w:ascii="Times New Roman" w:hAnsi="Times New Roman" w:eastAsia="仿宋_GB2312"/>
          <w:b/>
          <w:sz w:val="32"/>
          <w:szCs w:val="28"/>
          <w:lang w:val="en-US" w:eastAsia="zh-CN"/>
        </w:rPr>
      </w:pPr>
      <w:r>
        <w:rPr>
          <w:rFonts w:hint="eastAsia" w:ascii="Times New Roman" w:hAnsi="Times New Roman" w:eastAsia="仿宋_GB2312"/>
          <w:b/>
          <w:bCs/>
          <w:sz w:val="28"/>
          <w:lang w:val="en-US" w:eastAsia="zh-CN"/>
        </w:rPr>
        <w:t>对乙酰氨基酚重量差异检查和溶液配制</w:t>
      </w:r>
    </w:p>
    <w:p w14:paraId="70292D2F">
      <w:pPr>
        <w:spacing w:line="360" w:lineRule="auto"/>
        <w:ind w:firstLine="560" w:firstLineChars="200"/>
        <w:rPr>
          <w:rFonts w:ascii="Times New Roman" w:hAnsi="Times New Roman" w:eastAsia="仿宋_GB2312"/>
          <w:bCs/>
          <w:sz w:val="28"/>
          <w:szCs w:val="28"/>
        </w:rPr>
      </w:pPr>
      <w:r>
        <w:rPr>
          <w:rFonts w:hint="eastAsia" w:ascii="Times New Roman" w:hAnsi="Times New Roman" w:eastAsia="仿宋_GB2312"/>
          <w:bCs/>
          <w:sz w:val="28"/>
          <w:szCs w:val="28"/>
        </w:rPr>
        <w:t>一</w:t>
      </w:r>
      <w:r>
        <w:rPr>
          <w:rFonts w:ascii="Times New Roman" w:hAnsi="Times New Roman" w:eastAsia="仿宋_GB2312"/>
          <w:bCs/>
          <w:sz w:val="28"/>
          <w:szCs w:val="28"/>
        </w:rPr>
        <w:t>、</w:t>
      </w:r>
      <w:r>
        <w:rPr>
          <w:rFonts w:hint="eastAsia" w:ascii="Times New Roman" w:hAnsi="Times New Roman" w:eastAsia="仿宋_GB2312"/>
          <w:bCs/>
          <w:sz w:val="28"/>
          <w:szCs w:val="28"/>
        </w:rPr>
        <w:t>考核内容</w:t>
      </w:r>
    </w:p>
    <w:p w14:paraId="6316E2F4">
      <w:pPr>
        <w:spacing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lang w:val="en-US" w:eastAsia="zh-CN"/>
        </w:rPr>
        <w:t>掌握</w:t>
      </w:r>
      <w:r>
        <w:rPr>
          <w:rFonts w:ascii="Times New Roman" w:hAnsi="Times New Roman" w:eastAsia="仿宋_GB2312"/>
          <w:sz w:val="28"/>
          <w:szCs w:val="28"/>
        </w:rPr>
        <w:t>质量浓度</w:t>
      </w:r>
      <w:r>
        <w:rPr>
          <w:rFonts w:hint="eastAsia" w:ascii="Times New Roman" w:hAnsi="Times New Roman" w:eastAsia="仿宋_GB2312"/>
          <w:sz w:val="28"/>
          <w:szCs w:val="28"/>
          <w:lang w:eastAsia="zh-CN"/>
        </w:rPr>
        <w:t>、</w:t>
      </w:r>
      <w:r>
        <w:rPr>
          <w:rFonts w:hint="eastAsia" w:ascii="Times New Roman" w:hAnsi="Times New Roman" w:eastAsia="仿宋_GB2312"/>
          <w:sz w:val="28"/>
          <w:szCs w:val="28"/>
          <w:lang w:val="en-US" w:eastAsia="zh-CN"/>
        </w:rPr>
        <w:t>片重差异的计算，</w:t>
      </w:r>
      <w:r>
        <w:rPr>
          <w:rFonts w:ascii="Times New Roman" w:hAnsi="Times New Roman" w:eastAsia="仿宋_GB2312"/>
          <w:sz w:val="28"/>
          <w:szCs w:val="28"/>
        </w:rPr>
        <w:t>熟练使用分析天平</w:t>
      </w:r>
      <w:r>
        <w:rPr>
          <w:rFonts w:hint="eastAsia" w:ascii="Times New Roman" w:hAnsi="Times New Roman" w:eastAsia="仿宋_GB2312"/>
          <w:sz w:val="28"/>
          <w:szCs w:val="28"/>
        </w:rPr>
        <w:t>、</w:t>
      </w:r>
      <w:r>
        <w:rPr>
          <w:rFonts w:ascii="Times New Roman" w:hAnsi="Times New Roman" w:eastAsia="仿宋_GB2312"/>
          <w:sz w:val="28"/>
          <w:szCs w:val="28"/>
        </w:rPr>
        <w:t>量筒</w:t>
      </w:r>
      <w:r>
        <w:rPr>
          <w:rFonts w:hint="eastAsia" w:ascii="Times New Roman" w:hAnsi="Times New Roman" w:eastAsia="仿宋_GB2312"/>
          <w:sz w:val="28"/>
          <w:szCs w:val="28"/>
          <w:lang w:eastAsia="zh-CN"/>
        </w:rPr>
        <w:t>、</w:t>
      </w:r>
      <w:r>
        <w:rPr>
          <w:rFonts w:hint="eastAsia" w:ascii="Times New Roman" w:hAnsi="Times New Roman" w:eastAsia="仿宋_GB2312"/>
          <w:sz w:val="28"/>
          <w:szCs w:val="28"/>
          <w:lang w:val="en-US" w:eastAsia="zh-CN"/>
        </w:rPr>
        <w:t>移液管、</w:t>
      </w:r>
      <w:r>
        <w:rPr>
          <w:rFonts w:ascii="Times New Roman" w:hAnsi="Times New Roman" w:eastAsia="仿宋_GB2312"/>
          <w:sz w:val="28"/>
          <w:szCs w:val="28"/>
        </w:rPr>
        <w:t>容量瓶等实验仪器</w:t>
      </w:r>
      <w:r>
        <w:rPr>
          <w:rFonts w:hint="eastAsia" w:ascii="Times New Roman" w:hAnsi="Times New Roman" w:eastAsia="仿宋_GB2312"/>
          <w:sz w:val="28"/>
          <w:szCs w:val="28"/>
        </w:rPr>
        <w:t>和</w:t>
      </w:r>
      <w:r>
        <w:rPr>
          <w:rFonts w:ascii="Times New Roman" w:hAnsi="Times New Roman" w:eastAsia="仿宋_GB2312"/>
          <w:sz w:val="28"/>
          <w:szCs w:val="28"/>
        </w:rPr>
        <w:t>配制溶液。</w:t>
      </w:r>
    </w:p>
    <w:p w14:paraId="3E8A83F8">
      <w:pPr>
        <w:spacing w:line="360" w:lineRule="auto"/>
        <w:ind w:firstLine="560" w:firstLineChars="200"/>
        <w:rPr>
          <w:rFonts w:ascii="Times New Roman" w:hAnsi="Times New Roman" w:eastAsia="仿宋_GB2312"/>
          <w:bCs/>
          <w:sz w:val="28"/>
          <w:szCs w:val="28"/>
        </w:rPr>
      </w:pPr>
      <w:r>
        <w:rPr>
          <w:rFonts w:hint="eastAsia" w:ascii="Times New Roman" w:hAnsi="Times New Roman" w:eastAsia="仿宋_GB2312"/>
          <w:bCs/>
          <w:sz w:val="28"/>
          <w:szCs w:val="28"/>
        </w:rPr>
        <w:t>二</w:t>
      </w:r>
      <w:r>
        <w:rPr>
          <w:rFonts w:ascii="Times New Roman" w:hAnsi="Times New Roman" w:eastAsia="仿宋_GB2312"/>
          <w:bCs/>
          <w:sz w:val="28"/>
          <w:szCs w:val="28"/>
        </w:rPr>
        <w:t>、完成总时间</w:t>
      </w:r>
    </w:p>
    <w:p w14:paraId="019FF4BC">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40min。</w:t>
      </w:r>
    </w:p>
    <w:p w14:paraId="6CD1F409">
      <w:pPr>
        <w:spacing w:line="360" w:lineRule="auto"/>
        <w:ind w:firstLine="560" w:firstLineChars="200"/>
        <w:rPr>
          <w:rFonts w:ascii="Times New Roman" w:hAnsi="Times New Roman" w:eastAsia="仿宋_GB2312"/>
          <w:bCs/>
          <w:sz w:val="28"/>
          <w:szCs w:val="28"/>
        </w:rPr>
      </w:pPr>
      <w:r>
        <w:rPr>
          <w:rFonts w:hint="eastAsia" w:ascii="Times New Roman" w:hAnsi="Times New Roman" w:eastAsia="仿宋_GB2312"/>
          <w:bCs/>
          <w:sz w:val="28"/>
          <w:szCs w:val="28"/>
        </w:rPr>
        <w:t>三</w:t>
      </w:r>
      <w:r>
        <w:rPr>
          <w:rFonts w:ascii="Times New Roman" w:hAnsi="Times New Roman" w:eastAsia="仿宋_GB2312"/>
          <w:bCs/>
          <w:sz w:val="28"/>
          <w:szCs w:val="28"/>
        </w:rPr>
        <w:t>、主要仪器设备和试剂清单</w:t>
      </w:r>
    </w:p>
    <w:p w14:paraId="2109D168">
      <w:pPr>
        <w:spacing w:line="360" w:lineRule="auto"/>
        <w:ind w:firstLine="560" w:firstLineChars="200"/>
        <w:jc w:val="center"/>
        <w:rPr>
          <w:rFonts w:ascii="Times New Roman" w:hAnsi="Times New Roman" w:eastAsia="仿宋_GB2312"/>
          <w:bCs/>
          <w:sz w:val="28"/>
          <w:szCs w:val="28"/>
        </w:rPr>
      </w:pPr>
      <w:bookmarkStart w:id="0" w:name="_Toc2084634"/>
      <w:r>
        <w:rPr>
          <w:rFonts w:ascii="Times New Roman" w:hAnsi="Times New Roman" w:eastAsia="仿宋_GB2312"/>
          <w:bCs/>
          <w:sz w:val="28"/>
          <w:szCs w:val="28"/>
        </w:rPr>
        <w:t>表1  仪器设备清单</w:t>
      </w:r>
      <w:bookmarkEnd w:id="0"/>
    </w:p>
    <w:tbl>
      <w:tblPr>
        <w:tblStyle w:val="9"/>
        <w:tblW w:w="4998"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40"/>
        <w:gridCol w:w="2913"/>
        <w:gridCol w:w="2023"/>
        <w:gridCol w:w="1285"/>
        <w:gridCol w:w="1458"/>
      </w:tblGrid>
      <w:tr w14:paraId="0DCAD3A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493" w:type="pct"/>
          </w:tcPr>
          <w:p w14:paraId="79EF4505">
            <w:pPr>
              <w:adjustRightInd w:val="0"/>
              <w:snapToGrid w:val="0"/>
              <w:jc w:val="center"/>
              <w:rPr>
                <w:rFonts w:ascii="Times New Roman" w:hAnsi="Times New Roman" w:eastAsia="仿宋_GB2312"/>
                <w:sz w:val="28"/>
                <w:szCs w:val="28"/>
              </w:rPr>
            </w:pPr>
            <w:r>
              <w:rPr>
                <w:rFonts w:ascii="Times New Roman" w:hAnsi="Times New Roman" w:eastAsia="仿宋_GB2312"/>
                <w:sz w:val="28"/>
                <w:szCs w:val="28"/>
              </w:rPr>
              <w:t>序号</w:t>
            </w:r>
          </w:p>
        </w:tc>
        <w:tc>
          <w:tcPr>
            <w:tcW w:w="1709" w:type="pct"/>
          </w:tcPr>
          <w:p w14:paraId="0CF3029D">
            <w:pPr>
              <w:adjustRightInd w:val="0"/>
              <w:snapToGrid w:val="0"/>
              <w:jc w:val="center"/>
              <w:rPr>
                <w:rFonts w:ascii="Times New Roman" w:hAnsi="Times New Roman" w:eastAsia="仿宋_GB2312"/>
                <w:sz w:val="28"/>
                <w:szCs w:val="28"/>
              </w:rPr>
            </w:pPr>
            <w:r>
              <w:rPr>
                <w:rFonts w:ascii="Times New Roman" w:hAnsi="Times New Roman" w:eastAsia="仿宋_GB2312"/>
                <w:sz w:val="28"/>
                <w:szCs w:val="28"/>
              </w:rPr>
              <w:t>仪器名称</w:t>
            </w:r>
          </w:p>
        </w:tc>
        <w:tc>
          <w:tcPr>
            <w:tcW w:w="1187" w:type="pct"/>
          </w:tcPr>
          <w:p w14:paraId="2D45B727">
            <w:pPr>
              <w:adjustRightInd w:val="0"/>
              <w:snapToGrid w:val="0"/>
              <w:jc w:val="center"/>
              <w:rPr>
                <w:rFonts w:ascii="Times New Roman" w:hAnsi="Times New Roman" w:eastAsia="仿宋_GB2312"/>
                <w:sz w:val="28"/>
                <w:szCs w:val="28"/>
              </w:rPr>
            </w:pPr>
            <w:r>
              <w:rPr>
                <w:rFonts w:ascii="Times New Roman" w:hAnsi="Times New Roman" w:eastAsia="仿宋_GB2312"/>
                <w:sz w:val="28"/>
                <w:szCs w:val="28"/>
              </w:rPr>
              <w:t>规格</w:t>
            </w:r>
          </w:p>
        </w:tc>
        <w:tc>
          <w:tcPr>
            <w:tcW w:w="754" w:type="pct"/>
          </w:tcPr>
          <w:p w14:paraId="41BB1A07">
            <w:pPr>
              <w:adjustRightInd w:val="0"/>
              <w:snapToGrid w:val="0"/>
              <w:jc w:val="center"/>
              <w:rPr>
                <w:rFonts w:ascii="Times New Roman" w:hAnsi="Times New Roman" w:eastAsia="仿宋_GB2312"/>
                <w:sz w:val="28"/>
                <w:szCs w:val="28"/>
              </w:rPr>
            </w:pPr>
            <w:r>
              <w:rPr>
                <w:rFonts w:ascii="Times New Roman" w:hAnsi="Times New Roman" w:eastAsia="仿宋_GB2312"/>
                <w:sz w:val="28"/>
                <w:szCs w:val="28"/>
              </w:rPr>
              <w:t>数量</w:t>
            </w:r>
          </w:p>
        </w:tc>
        <w:tc>
          <w:tcPr>
            <w:tcW w:w="855" w:type="pct"/>
          </w:tcPr>
          <w:p w14:paraId="6EC807C8">
            <w:pPr>
              <w:adjustRightInd w:val="0"/>
              <w:snapToGrid w:val="0"/>
              <w:jc w:val="center"/>
              <w:rPr>
                <w:rFonts w:ascii="Times New Roman" w:hAnsi="Times New Roman" w:eastAsia="仿宋_GB2312"/>
                <w:sz w:val="28"/>
                <w:szCs w:val="28"/>
              </w:rPr>
            </w:pPr>
            <w:r>
              <w:rPr>
                <w:rFonts w:ascii="Times New Roman" w:hAnsi="Times New Roman" w:eastAsia="仿宋_GB2312"/>
                <w:sz w:val="28"/>
                <w:szCs w:val="28"/>
              </w:rPr>
              <w:t>备注</w:t>
            </w:r>
          </w:p>
        </w:tc>
      </w:tr>
      <w:tr w14:paraId="4B31530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jc w:val="center"/>
        </w:trPr>
        <w:tc>
          <w:tcPr>
            <w:tcW w:w="493" w:type="pct"/>
          </w:tcPr>
          <w:p w14:paraId="67701D00">
            <w:pPr>
              <w:spacing w:line="360" w:lineRule="auto"/>
              <w:jc w:val="center"/>
              <w:rPr>
                <w:rFonts w:ascii="Times New Roman" w:hAnsi="Times New Roman" w:eastAsia="仿宋_GB2312"/>
                <w:szCs w:val="21"/>
              </w:rPr>
            </w:pPr>
            <w:r>
              <w:rPr>
                <w:rFonts w:ascii="Times New Roman" w:hAnsi="Times New Roman" w:eastAsia="仿宋_GB2312"/>
                <w:szCs w:val="21"/>
              </w:rPr>
              <w:t>1</w:t>
            </w:r>
          </w:p>
        </w:tc>
        <w:tc>
          <w:tcPr>
            <w:tcW w:w="1709" w:type="pct"/>
          </w:tcPr>
          <w:p w14:paraId="285D3A98">
            <w:pPr>
              <w:spacing w:line="360" w:lineRule="auto"/>
              <w:jc w:val="center"/>
              <w:rPr>
                <w:rFonts w:ascii="Times New Roman" w:hAnsi="Times New Roman" w:eastAsia="仿宋_GB2312"/>
                <w:szCs w:val="21"/>
              </w:rPr>
            </w:pPr>
            <w:r>
              <w:rPr>
                <w:rFonts w:ascii="Times New Roman" w:hAnsi="Times New Roman" w:eastAsia="仿宋_GB2312"/>
                <w:szCs w:val="21"/>
              </w:rPr>
              <w:t>分析天平</w:t>
            </w:r>
          </w:p>
        </w:tc>
        <w:tc>
          <w:tcPr>
            <w:tcW w:w="1187" w:type="pct"/>
          </w:tcPr>
          <w:p w14:paraId="258EA4B6">
            <w:pPr>
              <w:spacing w:line="360" w:lineRule="auto"/>
              <w:jc w:val="center"/>
              <w:rPr>
                <w:rFonts w:ascii="Times New Roman" w:hAnsi="Times New Roman" w:eastAsia="仿宋_GB2312"/>
                <w:szCs w:val="21"/>
              </w:rPr>
            </w:pPr>
            <w:r>
              <w:rPr>
                <w:rFonts w:ascii="Times New Roman" w:hAnsi="Times New Roman" w:eastAsia="仿宋_GB2312"/>
                <w:szCs w:val="21"/>
              </w:rPr>
              <w:t>感量0.1mg</w:t>
            </w:r>
          </w:p>
        </w:tc>
        <w:tc>
          <w:tcPr>
            <w:tcW w:w="754" w:type="pct"/>
          </w:tcPr>
          <w:p w14:paraId="1B96EE5A">
            <w:pPr>
              <w:spacing w:line="360" w:lineRule="auto"/>
              <w:jc w:val="center"/>
              <w:rPr>
                <w:rFonts w:ascii="Times New Roman" w:hAnsi="Times New Roman" w:eastAsia="仿宋_GB2312"/>
                <w:szCs w:val="21"/>
              </w:rPr>
            </w:pPr>
            <w:r>
              <w:rPr>
                <w:rFonts w:ascii="Times New Roman" w:hAnsi="Times New Roman" w:eastAsia="仿宋_GB2312"/>
                <w:szCs w:val="21"/>
              </w:rPr>
              <w:t>1台</w:t>
            </w:r>
          </w:p>
        </w:tc>
        <w:tc>
          <w:tcPr>
            <w:tcW w:w="855" w:type="pct"/>
          </w:tcPr>
          <w:p w14:paraId="473E7336">
            <w:pPr>
              <w:spacing w:line="360" w:lineRule="auto"/>
              <w:jc w:val="center"/>
              <w:rPr>
                <w:rFonts w:ascii="Times New Roman" w:hAnsi="Times New Roman" w:eastAsia="仿宋_GB2312"/>
                <w:szCs w:val="21"/>
              </w:rPr>
            </w:pPr>
          </w:p>
        </w:tc>
      </w:tr>
      <w:tr w14:paraId="381782F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493" w:type="pct"/>
          </w:tcPr>
          <w:p w14:paraId="4A0627FA">
            <w:pPr>
              <w:spacing w:line="360" w:lineRule="auto"/>
              <w:jc w:val="center"/>
              <w:rPr>
                <w:rFonts w:ascii="Times New Roman" w:hAnsi="Times New Roman" w:eastAsia="仿宋_GB2312"/>
                <w:szCs w:val="21"/>
              </w:rPr>
            </w:pPr>
            <w:r>
              <w:rPr>
                <w:rFonts w:ascii="Times New Roman" w:hAnsi="Times New Roman" w:eastAsia="仿宋_GB2312"/>
                <w:szCs w:val="21"/>
              </w:rPr>
              <w:t>2</w:t>
            </w:r>
          </w:p>
        </w:tc>
        <w:tc>
          <w:tcPr>
            <w:tcW w:w="1709" w:type="pct"/>
          </w:tcPr>
          <w:p w14:paraId="2AE1E69B">
            <w:pPr>
              <w:spacing w:line="360" w:lineRule="auto"/>
              <w:jc w:val="center"/>
              <w:rPr>
                <w:rFonts w:ascii="Times New Roman" w:hAnsi="Times New Roman" w:eastAsia="仿宋_GB2312"/>
                <w:szCs w:val="21"/>
              </w:rPr>
            </w:pPr>
            <w:r>
              <w:rPr>
                <w:rFonts w:ascii="Times New Roman" w:hAnsi="Times New Roman" w:eastAsia="仿宋_GB2312"/>
                <w:szCs w:val="21"/>
              </w:rPr>
              <w:t>容量瓶</w:t>
            </w:r>
          </w:p>
        </w:tc>
        <w:tc>
          <w:tcPr>
            <w:tcW w:w="1187" w:type="pct"/>
          </w:tcPr>
          <w:p w14:paraId="1895064E">
            <w:pPr>
              <w:spacing w:line="360" w:lineRule="auto"/>
              <w:jc w:val="center"/>
              <w:rPr>
                <w:rFonts w:hint="default" w:ascii="Times New Roman" w:hAnsi="Times New Roman" w:eastAsia="仿宋_GB2312"/>
                <w:szCs w:val="21"/>
                <w:lang w:val="en-US" w:eastAsia="zh-CN"/>
              </w:rPr>
            </w:pPr>
            <w:r>
              <w:rPr>
                <w:rFonts w:hint="eastAsia" w:ascii="Times New Roman" w:hAnsi="Times New Roman" w:eastAsia="仿宋_GB2312"/>
                <w:szCs w:val="21"/>
                <w:lang w:val="en-US" w:eastAsia="zh-CN"/>
              </w:rPr>
              <w:t>50</w:t>
            </w:r>
            <w:r>
              <w:rPr>
                <w:rFonts w:ascii="Times New Roman" w:hAnsi="Times New Roman" w:eastAsia="仿宋_GB2312"/>
                <w:szCs w:val="21"/>
              </w:rPr>
              <w:t>mL</w:t>
            </w:r>
            <w:r>
              <w:rPr>
                <w:rFonts w:hint="eastAsia" w:ascii="Times New Roman" w:hAnsi="Times New Roman" w:eastAsia="仿宋_GB2312"/>
                <w:szCs w:val="21"/>
                <w:lang w:val="en-US" w:eastAsia="zh-CN"/>
              </w:rPr>
              <w:t>，</w:t>
            </w:r>
            <w:r>
              <w:rPr>
                <w:rFonts w:ascii="Times New Roman" w:hAnsi="Times New Roman" w:eastAsia="仿宋_GB2312"/>
                <w:szCs w:val="21"/>
              </w:rPr>
              <w:t>100mL</w:t>
            </w:r>
            <w:r>
              <w:rPr>
                <w:rFonts w:hint="eastAsia" w:ascii="Times New Roman" w:hAnsi="Times New Roman" w:eastAsia="仿宋_GB2312"/>
                <w:szCs w:val="21"/>
                <w:lang w:eastAsia="zh-CN"/>
              </w:rPr>
              <w:t>，</w:t>
            </w:r>
            <w:r>
              <w:rPr>
                <w:rFonts w:hint="eastAsia" w:ascii="Times New Roman" w:hAnsi="Times New Roman" w:eastAsia="仿宋_GB2312"/>
                <w:szCs w:val="21"/>
                <w:lang w:val="en-US" w:eastAsia="zh-CN"/>
              </w:rPr>
              <w:t>250mL</w:t>
            </w:r>
          </w:p>
        </w:tc>
        <w:tc>
          <w:tcPr>
            <w:tcW w:w="754" w:type="pct"/>
          </w:tcPr>
          <w:p w14:paraId="5ABFF364">
            <w:pPr>
              <w:spacing w:line="360" w:lineRule="auto"/>
              <w:jc w:val="center"/>
              <w:rPr>
                <w:rFonts w:eastAsia="仿宋_GB2312"/>
                <w:szCs w:val="21"/>
              </w:rPr>
            </w:pPr>
            <w:r>
              <w:rPr>
                <w:rFonts w:eastAsia="仿宋_GB2312"/>
                <w:szCs w:val="21"/>
              </w:rPr>
              <w:t>1</w:t>
            </w:r>
          </w:p>
        </w:tc>
        <w:tc>
          <w:tcPr>
            <w:tcW w:w="855" w:type="pct"/>
          </w:tcPr>
          <w:p w14:paraId="52A96380">
            <w:pPr>
              <w:spacing w:line="360" w:lineRule="auto"/>
              <w:jc w:val="center"/>
              <w:rPr>
                <w:rFonts w:ascii="Times New Roman" w:hAnsi="Times New Roman" w:eastAsia="仿宋_GB2312"/>
                <w:szCs w:val="21"/>
              </w:rPr>
            </w:pPr>
          </w:p>
        </w:tc>
      </w:tr>
      <w:tr w14:paraId="1C7634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493" w:type="pct"/>
          </w:tcPr>
          <w:p w14:paraId="0ED7D550">
            <w:pPr>
              <w:spacing w:line="360" w:lineRule="auto"/>
              <w:jc w:val="center"/>
              <w:rPr>
                <w:rFonts w:ascii="Times New Roman" w:hAnsi="Times New Roman" w:eastAsia="仿宋_GB2312"/>
                <w:szCs w:val="21"/>
              </w:rPr>
            </w:pPr>
            <w:r>
              <w:rPr>
                <w:rFonts w:ascii="Times New Roman" w:hAnsi="Times New Roman" w:eastAsia="仿宋_GB2312"/>
                <w:szCs w:val="21"/>
              </w:rPr>
              <w:t>3</w:t>
            </w:r>
          </w:p>
        </w:tc>
        <w:tc>
          <w:tcPr>
            <w:tcW w:w="1709" w:type="pct"/>
          </w:tcPr>
          <w:p w14:paraId="209D3165">
            <w:pPr>
              <w:spacing w:line="360" w:lineRule="auto"/>
              <w:jc w:val="center"/>
              <w:rPr>
                <w:rFonts w:ascii="Times New Roman" w:hAnsi="Times New Roman" w:eastAsia="仿宋_GB2312"/>
                <w:szCs w:val="21"/>
              </w:rPr>
            </w:pPr>
            <w:r>
              <w:rPr>
                <w:rFonts w:ascii="Times New Roman" w:hAnsi="Times New Roman" w:eastAsia="仿宋_GB2312"/>
                <w:szCs w:val="21"/>
              </w:rPr>
              <w:t>烧杯</w:t>
            </w:r>
          </w:p>
        </w:tc>
        <w:tc>
          <w:tcPr>
            <w:tcW w:w="1187" w:type="pct"/>
          </w:tcPr>
          <w:p w14:paraId="23A60DB5">
            <w:pPr>
              <w:spacing w:line="360" w:lineRule="auto"/>
              <w:jc w:val="center"/>
              <w:rPr>
                <w:rFonts w:ascii="Times New Roman" w:hAnsi="Times New Roman" w:eastAsia="仿宋_GB2312"/>
                <w:szCs w:val="21"/>
              </w:rPr>
            </w:pPr>
            <w:r>
              <w:rPr>
                <w:rFonts w:ascii="Times New Roman" w:hAnsi="Times New Roman" w:eastAsia="仿宋_GB2312"/>
                <w:szCs w:val="21"/>
              </w:rPr>
              <w:t>25mL，50mL</w:t>
            </w:r>
          </w:p>
        </w:tc>
        <w:tc>
          <w:tcPr>
            <w:tcW w:w="754" w:type="pct"/>
          </w:tcPr>
          <w:p w14:paraId="3F35EE7E">
            <w:pPr>
              <w:spacing w:line="360" w:lineRule="auto"/>
              <w:jc w:val="center"/>
              <w:rPr>
                <w:rFonts w:ascii="Times New Roman" w:hAnsi="Times New Roman" w:eastAsia="仿宋_GB2312"/>
                <w:szCs w:val="21"/>
              </w:rPr>
            </w:pPr>
            <w:r>
              <w:rPr>
                <w:rFonts w:ascii="Times New Roman" w:hAnsi="Times New Roman" w:eastAsia="仿宋_GB2312"/>
                <w:szCs w:val="21"/>
              </w:rPr>
              <w:t>1个，1个</w:t>
            </w:r>
          </w:p>
        </w:tc>
        <w:tc>
          <w:tcPr>
            <w:tcW w:w="855" w:type="pct"/>
          </w:tcPr>
          <w:p w14:paraId="3AD88F88">
            <w:pPr>
              <w:spacing w:line="360" w:lineRule="auto"/>
              <w:jc w:val="center"/>
              <w:rPr>
                <w:rFonts w:ascii="Times New Roman" w:hAnsi="Times New Roman" w:eastAsia="仿宋_GB2312"/>
                <w:szCs w:val="21"/>
              </w:rPr>
            </w:pPr>
          </w:p>
        </w:tc>
      </w:tr>
      <w:tr w14:paraId="759A94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493" w:type="pct"/>
          </w:tcPr>
          <w:p w14:paraId="46CCAFE0">
            <w:pPr>
              <w:spacing w:line="360" w:lineRule="auto"/>
              <w:jc w:val="center"/>
              <w:rPr>
                <w:rFonts w:ascii="Times New Roman" w:hAnsi="Times New Roman" w:eastAsia="仿宋_GB2312"/>
                <w:szCs w:val="21"/>
              </w:rPr>
            </w:pPr>
            <w:r>
              <w:rPr>
                <w:rFonts w:ascii="Times New Roman" w:hAnsi="Times New Roman" w:eastAsia="仿宋_GB2312"/>
                <w:szCs w:val="21"/>
              </w:rPr>
              <w:t>4</w:t>
            </w:r>
          </w:p>
        </w:tc>
        <w:tc>
          <w:tcPr>
            <w:tcW w:w="1709" w:type="pct"/>
          </w:tcPr>
          <w:p w14:paraId="6B077A4E">
            <w:pPr>
              <w:spacing w:line="360" w:lineRule="auto"/>
              <w:jc w:val="center"/>
              <w:rPr>
                <w:rFonts w:ascii="Times New Roman" w:hAnsi="Times New Roman" w:eastAsia="仿宋_GB2312"/>
                <w:szCs w:val="21"/>
              </w:rPr>
            </w:pPr>
            <w:r>
              <w:rPr>
                <w:rFonts w:ascii="Times New Roman" w:hAnsi="Times New Roman" w:eastAsia="仿宋_GB2312"/>
                <w:szCs w:val="21"/>
              </w:rPr>
              <w:t>量筒</w:t>
            </w:r>
          </w:p>
        </w:tc>
        <w:tc>
          <w:tcPr>
            <w:tcW w:w="1187" w:type="pct"/>
          </w:tcPr>
          <w:p w14:paraId="1A569ACA">
            <w:pPr>
              <w:spacing w:line="360" w:lineRule="auto"/>
              <w:jc w:val="center"/>
              <w:rPr>
                <w:rFonts w:ascii="Times New Roman" w:hAnsi="Times New Roman" w:eastAsia="仿宋_GB2312"/>
                <w:szCs w:val="21"/>
              </w:rPr>
            </w:pPr>
            <w:r>
              <w:rPr>
                <w:rFonts w:ascii="Times New Roman" w:hAnsi="Times New Roman" w:eastAsia="仿宋_GB2312"/>
                <w:szCs w:val="21"/>
              </w:rPr>
              <w:t>50mL</w:t>
            </w:r>
          </w:p>
        </w:tc>
        <w:tc>
          <w:tcPr>
            <w:tcW w:w="754" w:type="pct"/>
          </w:tcPr>
          <w:p w14:paraId="5766399B">
            <w:pPr>
              <w:spacing w:line="360" w:lineRule="auto"/>
              <w:jc w:val="center"/>
              <w:rPr>
                <w:rFonts w:ascii="Times New Roman" w:hAnsi="Times New Roman" w:eastAsia="仿宋_GB2312"/>
                <w:szCs w:val="21"/>
              </w:rPr>
            </w:pPr>
            <w:r>
              <w:rPr>
                <w:rFonts w:ascii="Times New Roman" w:hAnsi="Times New Roman" w:eastAsia="仿宋_GB2312"/>
                <w:szCs w:val="21"/>
              </w:rPr>
              <w:t>1个</w:t>
            </w:r>
          </w:p>
        </w:tc>
        <w:tc>
          <w:tcPr>
            <w:tcW w:w="855" w:type="pct"/>
          </w:tcPr>
          <w:p w14:paraId="2A71AFBA">
            <w:pPr>
              <w:spacing w:line="360" w:lineRule="auto"/>
              <w:jc w:val="center"/>
              <w:rPr>
                <w:rFonts w:ascii="Times New Roman" w:hAnsi="Times New Roman" w:eastAsia="仿宋_GB2312"/>
                <w:szCs w:val="21"/>
              </w:rPr>
            </w:pPr>
          </w:p>
        </w:tc>
      </w:tr>
      <w:tr w14:paraId="5F56CFD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493" w:type="pct"/>
          </w:tcPr>
          <w:p w14:paraId="4B711947">
            <w:pPr>
              <w:spacing w:line="360" w:lineRule="auto"/>
              <w:jc w:val="center"/>
              <w:rPr>
                <w:rFonts w:ascii="Times New Roman" w:hAnsi="Times New Roman" w:eastAsia="仿宋_GB2312"/>
                <w:szCs w:val="21"/>
              </w:rPr>
            </w:pPr>
            <w:r>
              <w:rPr>
                <w:rFonts w:ascii="Times New Roman" w:hAnsi="Times New Roman" w:eastAsia="仿宋_GB2312"/>
                <w:szCs w:val="21"/>
              </w:rPr>
              <w:t>5</w:t>
            </w:r>
          </w:p>
        </w:tc>
        <w:tc>
          <w:tcPr>
            <w:tcW w:w="1709" w:type="pct"/>
          </w:tcPr>
          <w:p w14:paraId="1EA5D7C8">
            <w:pPr>
              <w:spacing w:line="360" w:lineRule="auto"/>
              <w:jc w:val="center"/>
              <w:rPr>
                <w:rFonts w:ascii="Times New Roman" w:hAnsi="Times New Roman" w:eastAsia="仿宋_GB2312"/>
                <w:szCs w:val="21"/>
              </w:rPr>
            </w:pPr>
            <w:r>
              <w:rPr>
                <w:rFonts w:hint="eastAsia" w:ascii="Times New Roman" w:hAnsi="Times New Roman" w:eastAsia="仿宋_GB2312"/>
                <w:szCs w:val="21"/>
              </w:rPr>
              <w:t>玻璃棒</w:t>
            </w:r>
          </w:p>
        </w:tc>
        <w:tc>
          <w:tcPr>
            <w:tcW w:w="1187" w:type="pct"/>
          </w:tcPr>
          <w:p w14:paraId="43EE4755">
            <w:pPr>
              <w:spacing w:line="360" w:lineRule="auto"/>
              <w:jc w:val="center"/>
              <w:rPr>
                <w:rFonts w:ascii="Times New Roman" w:hAnsi="Times New Roman" w:eastAsia="仿宋_GB2312"/>
                <w:szCs w:val="21"/>
              </w:rPr>
            </w:pPr>
          </w:p>
        </w:tc>
        <w:tc>
          <w:tcPr>
            <w:tcW w:w="754" w:type="pct"/>
          </w:tcPr>
          <w:p w14:paraId="180BEF1B">
            <w:pPr>
              <w:spacing w:line="360" w:lineRule="auto"/>
              <w:jc w:val="center"/>
              <w:rPr>
                <w:rFonts w:eastAsia="仿宋_GB2312"/>
                <w:szCs w:val="21"/>
              </w:rPr>
            </w:pPr>
            <w:r>
              <w:rPr>
                <w:rFonts w:eastAsia="仿宋_GB2312"/>
                <w:szCs w:val="21"/>
              </w:rPr>
              <w:t>1</w:t>
            </w:r>
            <w:r>
              <w:rPr>
                <w:rFonts w:hint="eastAsia" w:eastAsia="仿宋_GB2312"/>
                <w:szCs w:val="21"/>
              </w:rPr>
              <w:t>根</w:t>
            </w:r>
          </w:p>
        </w:tc>
        <w:tc>
          <w:tcPr>
            <w:tcW w:w="855" w:type="pct"/>
          </w:tcPr>
          <w:p w14:paraId="664BEC4D">
            <w:pPr>
              <w:spacing w:line="360" w:lineRule="auto"/>
              <w:jc w:val="center"/>
              <w:rPr>
                <w:rFonts w:ascii="Times New Roman" w:hAnsi="Times New Roman" w:eastAsia="仿宋_GB2312"/>
                <w:szCs w:val="21"/>
              </w:rPr>
            </w:pPr>
          </w:p>
        </w:tc>
      </w:tr>
      <w:tr w14:paraId="4716916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493" w:type="pct"/>
          </w:tcPr>
          <w:p w14:paraId="53777A07">
            <w:pPr>
              <w:spacing w:line="360" w:lineRule="auto"/>
              <w:jc w:val="center"/>
              <w:rPr>
                <w:rFonts w:ascii="Times New Roman" w:hAnsi="Times New Roman" w:eastAsia="仿宋_GB2312"/>
                <w:szCs w:val="21"/>
              </w:rPr>
            </w:pPr>
            <w:r>
              <w:rPr>
                <w:rFonts w:ascii="Times New Roman" w:hAnsi="Times New Roman" w:eastAsia="仿宋_GB2312"/>
                <w:szCs w:val="21"/>
              </w:rPr>
              <w:t>6</w:t>
            </w:r>
          </w:p>
        </w:tc>
        <w:tc>
          <w:tcPr>
            <w:tcW w:w="1709" w:type="pct"/>
          </w:tcPr>
          <w:p w14:paraId="50F8569F">
            <w:pPr>
              <w:spacing w:line="360" w:lineRule="auto"/>
              <w:jc w:val="center"/>
              <w:rPr>
                <w:rFonts w:hint="default" w:ascii="仿宋" w:hAnsi="仿宋" w:eastAsia="仿宋" w:cs="微软雅黑"/>
                <w:szCs w:val="21"/>
                <w:lang w:val="en-US" w:eastAsia="zh-CN"/>
              </w:rPr>
            </w:pPr>
            <w:r>
              <w:rPr>
                <w:rFonts w:hint="eastAsia" w:ascii="仿宋" w:hAnsi="仿宋" w:eastAsia="仿宋" w:cs="微软雅黑"/>
                <w:szCs w:val="21"/>
                <w:lang w:val="en-US" w:eastAsia="zh-CN"/>
              </w:rPr>
              <w:t>移液管</w:t>
            </w:r>
          </w:p>
        </w:tc>
        <w:tc>
          <w:tcPr>
            <w:tcW w:w="1187" w:type="pct"/>
          </w:tcPr>
          <w:p w14:paraId="60AB6EAC">
            <w:pPr>
              <w:spacing w:line="360" w:lineRule="auto"/>
              <w:jc w:val="center"/>
              <w:rPr>
                <w:rFonts w:ascii="Times New Roman" w:hAnsi="Times New Roman" w:eastAsia="仿宋_GB2312"/>
                <w:szCs w:val="21"/>
              </w:rPr>
            </w:pPr>
          </w:p>
        </w:tc>
        <w:tc>
          <w:tcPr>
            <w:tcW w:w="754" w:type="pct"/>
          </w:tcPr>
          <w:p w14:paraId="18153E83">
            <w:pPr>
              <w:spacing w:line="360" w:lineRule="auto"/>
              <w:jc w:val="center"/>
              <w:rPr>
                <w:rFonts w:hint="eastAsia" w:ascii="Times New Roman" w:hAnsi="Times New Roman" w:eastAsia="仿宋_GB2312"/>
                <w:szCs w:val="21"/>
                <w:lang w:val="en-US" w:eastAsia="zh-CN"/>
              </w:rPr>
            </w:pPr>
            <w:r>
              <w:rPr>
                <w:rFonts w:ascii="Times New Roman" w:hAnsi="Times New Roman" w:eastAsia="仿宋_GB2312"/>
                <w:szCs w:val="21"/>
              </w:rPr>
              <w:t>1</w:t>
            </w:r>
            <w:r>
              <w:rPr>
                <w:rFonts w:hint="eastAsia" w:ascii="Times New Roman" w:hAnsi="Times New Roman" w:eastAsia="仿宋_GB2312"/>
                <w:szCs w:val="21"/>
                <w:lang w:val="en-US" w:eastAsia="zh-CN"/>
              </w:rPr>
              <w:t>根</w:t>
            </w:r>
          </w:p>
        </w:tc>
        <w:tc>
          <w:tcPr>
            <w:tcW w:w="855" w:type="pct"/>
          </w:tcPr>
          <w:p w14:paraId="0148E916">
            <w:pPr>
              <w:spacing w:line="360" w:lineRule="auto"/>
              <w:jc w:val="center"/>
              <w:rPr>
                <w:rFonts w:ascii="Times New Roman" w:hAnsi="Times New Roman" w:eastAsia="仿宋_GB2312"/>
                <w:szCs w:val="21"/>
              </w:rPr>
            </w:pPr>
            <w:r>
              <w:rPr>
                <w:rFonts w:ascii="Times New Roman" w:hAnsi="Times New Roman" w:eastAsia="仿宋_GB2312"/>
                <w:szCs w:val="21"/>
              </w:rPr>
              <w:t>可以补充</w:t>
            </w:r>
          </w:p>
        </w:tc>
      </w:tr>
      <w:tr w14:paraId="350F6F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493" w:type="pct"/>
          </w:tcPr>
          <w:p w14:paraId="177EB802">
            <w:pPr>
              <w:spacing w:line="360" w:lineRule="auto"/>
              <w:jc w:val="center"/>
              <w:rPr>
                <w:rFonts w:ascii="Times New Roman" w:hAnsi="Times New Roman" w:eastAsia="仿宋_GB2312"/>
                <w:szCs w:val="21"/>
              </w:rPr>
            </w:pPr>
            <w:r>
              <w:rPr>
                <w:rFonts w:ascii="Times New Roman" w:hAnsi="Times New Roman" w:eastAsia="仿宋_GB2312"/>
                <w:szCs w:val="21"/>
              </w:rPr>
              <w:t>7</w:t>
            </w:r>
          </w:p>
        </w:tc>
        <w:tc>
          <w:tcPr>
            <w:tcW w:w="1709" w:type="pct"/>
          </w:tcPr>
          <w:p w14:paraId="1ECBC148">
            <w:pPr>
              <w:spacing w:line="360" w:lineRule="auto"/>
              <w:jc w:val="center"/>
              <w:rPr>
                <w:rFonts w:ascii="Times New Roman" w:hAnsi="Times New Roman" w:eastAsia="仿宋_GB2312"/>
                <w:szCs w:val="21"/>
              </w:rPr>
            </w:pPr>
            <w:r>
              <w:rPr>
                <w:rFonts w:hint="eastAsia" w:ascii="Times New Roman" w:hAnsi="Times New Roman" w:eastAsia="仿宋_GB2312"/>
                <w:szCs w:val="21"/>
              </w:rPr>
              <w:t>称量纸</w:t>
            </w:r>
          </w:p>
        </w:tc>
        <w:tc>
          <w:tcPr>
            <w:tcW w:w="1187" w:type="pct"/>
          </w:tcPr>
          <w:p w14:paraId="0AA7AEEF">
            <w:pPr>
              <w:spacing w:line="360" w:lineRule="auto"/>
              <w:jc w:val="center"/>
              <w:rPr>
                <w:rFonts w:ascii="Times New Roman" w:hAnsi="Times New Roman" w:eastAsia="仿宋_GB2312"/>
                <w:szCs w:val="21"/>
              </w:rPr>
            </w:pPr>
          </w:p>
        </w:tc>
        <w:tc>
          <w:tcPr>
            <w:tcW w:w="754" w:type="pct"/>
          </w:tcPr>
          <w:p w14:paraId="6579C0B6">
            <w:pPr>
              <w:spacing w:line="360" w:lineRule="auto"/>
              <w:jc w:val="center"/>
              <w:rPr>
                <w:rFonts w:ascii="Times New Roman" w:hAnsi="Times New Roman" w:eastAsia="仿宋_GB2312"/>
                <w:szCs w:val="21"/>
              </w:rPr>
            </w:pPr>
            <w:r>
              <w:rPr>
                <w:rFonts w:ascii="Times New Roman" w:hAnsi="Times New Roman" w:eastAsia="仿宋_GB2312"/>
                <w:szCs w:val="21"/>
              </w:rPr>
              <w:t>若干</w:t>
            </w:r>
          </w:p>
        </w:tc>
        <w:tc>
          <w:tcPr>
            <w:tcW w:w="855" w:type="pct"/>
          </w:tcPr>
          <w:p w14:paraId="73630F3B">
            <w:pPr>
              <w:spacing w:line="360" w:lineRule="auto"/>
              <w:jc w:val="center"/>
              <w:rPr>
                <w:rFonts w:ascii="Times New Roman" w:hAnsi="Times New Roman" w:eastAsia="仿宋_GB2312"/>
                <w:szCs w:val="21"/>
              </w:rPr>
            </w:pPr>
            <w:r>
              <w:rPr>
                <w:rFonts w:ascii="Times New Roman" w:hAnsi="Times New Roman" w:eastAsia="仿宋_GB2312"/>
                <w:szCs w:val="21"/>
              </w:rPr>
              <w:t>可以补充</w:t>
            </w:r>
          </w:p>
        </w:tc>
      </w:tr>
      <w:tr w14:paraId="0418B7B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493" w:type="pct"/>
          </w:tcPr>
          <w:p w14:paraId="32FE27A1">
            <w:pPr>
              <w:spacing w:line="360" w:lineRule="auto"/>
              <w:jc w:val="center"/>
              <w:rPr>
                <w:rFonts w:eastAsia="仿宋_GB2312"/>
                <w:szCs w:val="21"/>
              </w:rPr>
            </w:pPr>
            <w:r>
              <w:rPr>
                <w:rFonts w:hint="eastAsia" w:eastAsia="仿宋_GB2312"/>
                <w:szCs w:val="21"/>
              </w:rPr>
              <w:t>8</w:t>
            </w:r>
          </w:p>
        </w:tc>
        <w:tc>
          <w:tcPr>
            <w:tcW w:w="1709" w:type="pct"/>
          </w:tcPr>
          <w:p w14:paraId="3B222594">
            <w:pPr>
              <w:spacing w:line="360" w:lineRule="auto"/>
              <w:jc w:val="center"/>
              <w:rPr>
                <w:rFonts w:ascii="Times New Roman" w:hAnsi="Times New Roman" w:eastAsia="仿宋_GB2312"/>
                <w:szCs w:val="21"/>
              </w:rPr>
            </w:pPr>
            <w:r>
              <w:rPr>
                <w:rFonts w:hint="eastAsia" w:ascii="Times New Roman" w:hAnsi="Times New Roman" w:eastAsia="仿宋_GB2312"/>
                <w:szCs w:val="21"/>
              </w:rPr>
              <w:t>胶头</w:t>
            </w:r>
            <w:r>
              <w:rPr>
                <w:rFonts w:ascii="Times New Roman" w:hAnsi="Times New Roman" w:eastAsia="仿宋_GB2312"/>
                <w:szCs w:val="21"/>
              </w:rPr>
              <w:t>滴管</w:t>
            </w:r>
          </w:p>
        </w:tc>
        <w:tc>
          <w:tcPr>
            <w:tcW w:w="1187" w:type="pct"/>
          </w:tcPr>
          <w:p w14:paraId="0AA9336D">
            <w:pPr>
              <w:spacing w:line="360" w:lineRule="auto"/>
              <w:jc w:val="center"/>
              <w:rPr>
                <w:rFonts w:ascii="Times New Roman" w:hAnsi="Times New Roman" w:eastAsia="仿宋_GB2312"/>
                <w:szCs w:val="21"/>
              </w:rPr>
            </w:pPr>
          </w:p>
        </w:tc>
        <w:tc>
          <w:tcPr>
            <w:tcW w:w="754" w:type="pct"/>
          </w:tcPr>
          <w:p w14:paraId="4227E87D">
            <w:pPr>
              <w:spacing w:line="360" w:lineRule="auto"/>
              <w:jc w:val="center"/>
              <w:rPr>
                <w:rFonts w:ascii="Times New Roman" w:hAnsi="Times New Roman" w:eastAsia="仿宋_GB2312"/>
                <w:szCs w:val="21"/>
              </w:rPr>
            </w:pPr>
            <w:r>
              <w:rPr>
                <w:rFonts w:ascii="Times New Roman" w:hAnsi="Times New Roman" w:eastAsia="仿宋_GB2312"/>
                <w:szCs w:val="21"/>
              </w:rPr>
              <w:t>1个</w:t>
            </w:r>
          </w:p>
        </w:tc>
        <w:tc>
          <w:tcPr>
            <w:tcW w:w="855" w:type="pct"/>
          </w:tcPr>
          <w:p w14:paraId="6BFEDF63">
            <w:pPr>
              <w:spacing w:line="360" w:lineRule="auto"/>
              <w:jc w:val="center"/>
              <w:rPr>
                <w:rFonts w:ascii="Times New Roman" w:hAnsi="Times New Roman" w:eastAsia="仿宋_GB2312"/>
                <w:szCs w:val="21"/>
              </w:rPr>
            </w:pPr>
          </w:p>
        </w:tc>
      </w:tr>
      <w:tr w14:paraId="42F6E0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8" w:hRule="atLeast"/>
          <w:jc w:val="center"/>
        </w:trPr>
        <w:tc>
          <w:tcPr>
            <w:tcW w:w="493" w:type="pct"/>
            <w:vAlign w:val="center"/>
          </w:tcPr>
          <w:p w14:paraId="299FDC9B">
            <w:pPr>
              <w:spacing w:line="360" w:lineRule="auto"/>
              <w:jc w:val="center"/>
              <w:rPr>
                <w:rFonts w:eastAsia="仿宋_GB2312"/>
                <w:szCs w:val="21"/>
              </w:rPr>
            </w:pPr>
            <w:r>
              <w:rPr>
                <w:rFonts w:hint="eastAsia" w:eastAsia="仿宋_GB2312"/>
                <w:szCs w:val="21"/>
              </w:rPr>
              <w:t>9</w:t>
            </w:r>
          </w:p>
        </w:tc>
        <w:tc>
          <w:tcPr>
            <w:tcW w:w="1709" w:type="pct"/>
            <w:vAlign w:val="center"/>
          </w:tcPr>
          <w:p w14:paraId="494043EB">
            <w:pPr>
              <w:spacing w:line="360" w:lineRule="auto"/>
              <w:jc w:val="center"/>
              <w:rPr>
                <w:rFonts w:ascii="Times New Roman" w:hAnsi="Times New Roman" w:eastAsia="仿宋_GB2312"/>
                <w:szCs w:val="21"/>
              </w:rPr>
            </w:pPr>
            <w:r>
              <w:rPr>
                <w:rFonts w:hint="eastAsia" w:ascii="Times New Roman" w:hAnsi="Times New Roman" w:eastAsia="仿宋_GB2312"/>
                <w:szCs w:val="21"/>
              </w:rPr>
              <w:t>试剂瓶</w:t>
            </w:r>
          </w:p>
        </w:tc>
        <w:tc>
          <w:tcPr>
            <w:tcW w:w="1187" w:type="pct"/>
            <w:vAlign w:val="center"/>
          </w:tcPr>
          <w:p w14:paraId="2A76F876">
            <w:pPr>
              <w:spacing w:line="360" w:lineRule="auto"/>
              <w:jc w:val="center"/>
              <w:rPr>
                <w:rFonts w:ascii="微软雅黑" w:hAnsi="微软雅黑" w:eastAsia="微软雅黑" w:cs="微软雅黑"/>
                <w:szCs w:val="21"/>
              </w:rPr>
            </w:pPr>
            <w:r>
              <w:rPr>
                <w:rFonts w:ascii="Times New Roman" w:hAnsi="Times New Roman" w:eastAsia="仿宋_GB2312"/>
                <w:szCs w:val="21"/>
              </w:rPr>
              <w:t>100mL</w:t>
            </w:r>
          </w:p>
        </w:tc>
        <w:tc>
          <w:tcPr>
            <w:tcW w:w="754" w:type="pct"/>
            <w:vAlign w:val="center"/>
          </w:tcPr>
          <w:p w14:paraId="07E4A2D0">
            <w:pPr>
              <w:spacing w:line="360" w:lineRule="auto"/>
              <w:jc w:val="center"/>
              <w:rPr>
                <w:rFonts w:eastAsia="仿宋_GB2312"/>
                <w:szCs w:val="21"/>
              </w:rPr>
            </w:pPr>
            <w:r>
              <w:rPr>
                <w:rFonts w:eastAsia="仿宋_GB2312"/>
                <w:szCs w:val="21"/>
              </w:rPr>
              <w:t>1</w:t>
            </w:r>
            <w:r>
              <w:rPr>
                <w:rFonts w:hint="eastAsia" w:eastAsia="仿宋_GB2312"/>
                <w:szCs w:val="21"/>
              </w:rPr>
              <w:t>个</w:t>
            </w:r>
          </w:p>
        </w:tc>
        <w:tc>
          <w:tcPr>
            <w:tcW w:w="855" w:type="pct"/>
            <w:vAlign w:val="center"/>
          </w:tcPr>
          <w:p w14:paraId="1C305DB2">
            <w:pPr>
              <w:spacing w:line="360" w:lineRule="auto"/>
              <w:jc w:val="center"/>
              <w:rPr>
                <w:rFonts w:ascii="Times New Roman" w:hAnsi="Times New Roman" w:eastAsia="仿宋_GB2312"/>
                <w:szCs w:val="21"/>
              </w:rPr>
            </w:pPr>
          </w:p>
        </w:tc>
      </w:tr>
      <w:tr w14:paraId="7708A60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8" w:hRule="atLeast"/>
          <w:jc w:val="center"/>
        </w:trPr>
        <w:tc>
          <w:tcPr>
            <w:tcW w:w="493" w:type="pct"/>
            <w:vAlign w:val="center"/>
          </w:tcPr>
          <w:p w14:paraId="5A3FE0C2">
            <w:pPr>
              <w:spacing w:line="360" w:lineRule="auto"/>
              <w:jc w:val="center"/>
              <w:rPr>
                <w:rFonts w:eastAsia="仿宋_GB2312"/>
                <w:szCs w:val="21"/>
              </w:rPr>
            </w:pPr>
            <w:r>
              <w:rPr>
                <w:rFonts w:hint="eastAsia" w:eastAsia="仿宋_GB2312"/>
                <w:szCs w:val="21"/>
              </w:rPr>
              <w:t>10</w:t>
            </w:r>
          </w:p>
        </w:tc>
        <w:tc>
          <w:tcPr>
            <w:tcW w:w="1709" w:type="pct"/>
            <w:vAlign w:val="center"/>
          </w:tcPr>
          <w:p w14:paraId="07FF94CD">
            <w:pPr>
              <w:spacing w:line="360" w:lineRule="auto"/>
              <w:jc w:val="center"/>
              <w:rPr>
                <w:rFonts w:ascii="Times New Roman" w:hAnsi="Times New Roman" w:eastAsia="仿宋_GB2312"/>
                <w:szCs w:val="21"/>
              </w:rPr>
            </w:pPr>
            <w:r>
              <w:rPr>
                <w:rFonts w:hint="eastAsia" w:ascii="Times New Roman" w:hAnsi="Times New Roman" w:eastAsia="仿宋_GB2312"/>
                <w:szCs w:val="21"/>
              </w:rPr>
              <w:t>标签纸</w:t>
            </w:r>
          </w:p>
        </w:tc>
        <w:tc>
          <w:tcPr>
            <w:tcW w:w="1187" w:type="pct"/>
            <w:vAlign w:val="center"/>
          </w:tcPr>
          <w:p w14:paraId="4586DFA1">
            <w:pPr>
              <w:spacing w:line="360" w:lineRule="auto"/>
              <w:jc w:val="center"/>
              <w:rPr>
                <w:rFonts w:ascii="Times New Roman" w:hAnsi="Times New Roman" w:eastAsia="仿宋_GB2312"/>
                <w:szCs w:val="21"/>
              </w:rPr>
            </w:pPr>
          </w:p>
        </w:tc>
        <w:tc>
          <w:tcPr>
            <w:tcW w:w="754" w:type="pct"/>
            <w:vAlign w:val="center"/>
          </w:tcPr>
          <w:p w14:paraId="5399517F">
            <w:pPr>
              <w:spacing w:line="360" w:lineRule="auto"/>
              <w:jc w:val="center"/>
              <w:rPr>
                <w:rFonts w:eastAsia="仿宋_GB2312"/>
                <w:szCs w:val="21"/>
              </w:rPr>
            </w:pPr>
            <w:r>
              <w:rPr>
                <w:rFonts w:hint="eastAsia" w:eastAsia="仿宋_GB2312"/>
                <w:szCs w:val="21"/>
              </w:rPr>
              <w:t>若干</w:t>
            </w:r>
          </w:p>
        </w:tc>
        <w:tc>
          <w:tcPr>
            <w:tcW w:w="855" w:type="pct"/>
            <w:vAlign w:val="center"/>
          </w:tcPr>
          <w:p w14:paraId="1DFC2111">
            <w:pPr>
              <w:spacing w:line="360" w:lineRule="auto"/>
              <w:jc w:val="center"/>
              <w:rPr>
                <w:rFonts w:ascii="Times New Roman" w:hAnsi="Times New Roman" w:eastAsia="仿宋_GB2312"/>
                <w:szCs w:val="21"/>
              </w:rPr>
            </w:pPr>
          </w:p>
        </w:tc>
      </w:tr>
      <w:tr w14:paraId="1C95E3D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8" w:hRule="atLeast"/>
          <w:jc w:val="center"/>
        </w:trPr>
        <w:tc>
          <w:tcPr>
            <w:tcW w:w="493" w:type="pct"/>
            <w:vAlign w:val="center"/>
          </w:tcPr>
          <w:p w14:paraId="258606AC">
            <w:pPr>
              <w:spacing w:line="360" w:lineRule="auto"/>
              <w:jc w:val="center"/>
              <w:rPr>
                <w:rFonts w:eastAsia="仿宋_GB2312"/>
                <w:szCs w:val="21"/>
              </w:rPr>
            </w:pPr>
            <w:r>
              <w:rPr>
                <w:rFonts w:hint="eastAsia" w:eastAsia="仿宋_GB2312"/>
                <w:szCs w:val="21"/>
              </w:rPr>
              <w:t>11</w:t>
            </w:r>
          </w:p>
        </w:tc>
        <w:tc>
          <w:tcPr>
            <w:tcW w:w="1709" w:type="pct"/>
            <w:vAlign w:val="center"/>
          </w:tcPr>
          <w:p w14:paraId="60B4D935">
            <w:pPr>
              <w:spacing w:line="360" w:lineRule="auto"/>
              <w:jc w:val="center"/>
              <w:rPr>
                <w:rFonts w:ascii="Times New Roman" w:hAnsi="Times New Roman" w:eastAsia="仿宋_GB2312"/>
                <w:szCs w:val="21"/>
              </w:rPr>
            </w:pPr>
            <w:r>
              <w:rPr>
                <w:rFonts w:hint="eastAsia" w:ascii="Times New Roman" w:hAnsi="Times New Roman" w:eastAsia="仿宋_GB2312"/>
                <w:szCs w:val="21"/>
              </w:rPr>
              <w:t>记号笔</w:t>
            </w:r>
          </w:p>
        </w:tc>
        <w:tc>
          <w:tcPr>
            <w:tcW w:w="1187" w:type="pct"/>
            <w:vAlign w:val="center"/>
          </w:tcPr>
          <w:p w14:paraId="0C61E5A3">
            <w:pPr>
              <w:spacing w:line="360" w:lineRule="auto"/>
              <w:jc w:val="center"/>
              <w:rPr>
                <w:rFonts w:ascii="Times New Roman" w:hAnsi="Times New Roman" w:eastAsia="仿宋_GB2312"/>
                <w:szCs w:val="21"/>
              </w:rPr>
            </w:pPr>
          </w:p>
        </w:tc>
        <w:tc>
          <w:tcPr>
            <w:tcW w:w="754" w:type="pct"/>
            <w:vAlign w:val="center"/>
          </w:tcPr>
          <w:p w14:paraId="3243638A">
            <w:pPr>
              <w:spacing w:line="360" w:lineRule="auto"/>
              <w:jc w:val="center"/>
              <w:rPr>
                <w:rFonts w:eastAsia="仿宋_GB2312"/>
                <w:szCs w:val="21"/>
              </w:rPr>
            </w:pPr>
            <w:r>
              <w:rPr>
                <w:rFonts w:hint="eastAsia" w:eastAsia="仿宋_GB2312"/>
                <w:szCs w:val="21"/>
              </w:rPr>
              <w:t>1支</w:t>
            </w:r>
          </w:p>
        </w:tc>
        <w:tc>
          <w:tcPr>
            <w:tcW w:w="855" w:type="pct"/>
            <w:vAlign w:val="center"/>
          </w:tcPr>
          <w:p w14:paraId="27117BF1">
            <w:pPr>
              <w:spacing w:line="360" w:lineRule="auto"/>
              <w:jc w:val="center"/>
              <w:rPr>
                <w:rFonts w:ascii="Times New Roman" w:hAnsi="Times New Roman" w:eastAsia="仿宋_GB2312"/>
                <w:szCs w:val="21"/>
              </w:rPr>
            </w:pPr>
          </w:p>
        </w:tc>
      </w:tr>
    </w:tbl>
    <w:p w14:paraId="0DCABE20">
      <w:pPr>
        <w:spacing w:line="360" w:lineRule="auto"/>
        <w:ind w:firstLine="560" w:firstLineChars="200"/>
        <w:rPr>
          <w:rFonts w:ascii="Times New Roman" w:hAnsi="Times New Roman" w:eastAsia="仿宋_GB2312"/>
          <w:sz w:val="28"/>
          <w:szCs w:val="28"/>
        </w:rPr>
      </w:pPr>
      <w:bookmarkStart w:id="1" w:name="_Toc2084635"/>
      <w:r>
        <w:rPr>
          <w:rFonts w:ascii="Times New Roman" w:hAnsi="Times New Roman" w:eastAsia="仿宋_GB2312"/>
          <w:sz w:val="28"/>
          <w:szCs w:val="28"/>
        </w:rPr>
        <w:t>玻璃量器符合JJG196-2006常用玻璃量器检定规程。</w:t>
      </w:r>
    </w:p>
    <w:p w14:paraId="1F575D05">
      <w:pPr>
        <w:spacing w:line="360" w:lineRule="auto"/>
        <w:ind w:firstLine="560" w:firstLineChars="200"/>
        <w:jc w:val="center"/>
        <w:rPr>
          <w:rFonts w:ascii="Times New Roman" w:hAnsi="Times New Roman" w:eastAsia="仿宋_GB2312"/>
          <w:bCs/>
          <w:sz w:val="28"/>
          <w:szCs w:val="28"/>
        </w:rPr>
      </w:pPr>
      <w:r>
        <w:rPr>
          <w:rFonts w:ascii="Times New Roman" w:hAnsi="Times New Roman" w:eastAsia="仿宋_GB2312"/>
          <w:bCs/>
          <w:sz w:val="28"/>
          <w:szCs w:val="28"/>
        </w:rPr>
        <w:t>表2  试剂清单</w:t>
      </w:r>
      <w:bookmarkEnd w:id="1"/>
    </w:p>
    <w:tbl>
      <w:tblPr>
        <w:tblStyle w:val="9"/>
        <w:tblW w:w="4998" w:type="pct"/>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93"/>
        <w:gridCol w:w="2903"/>
        <w:gridCol w:w="1953"/>
        <w:gridCol w:w="1300"/>
        <w:gridCol w:w="1470"/>
      </w:tblGrid>
      <w:tr w14:paraId="2F39DE4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524" w:type="pct"/>
          </w:tcPr>
          <w:p w14:paraId="5E9264F8">
            <w:pPr>
              <w:adjustRightInd w:val="0"/>
              <w:snapToGrid w:val="0"/>
              <w:jc w:val="center"/>
              <w:rPr>
                <w:rFonts w:ascii="Times New Roman" w:hAnsi="Times New Roman" w:eastAsia="仿宋_GB2312"/>
                <w:sz w:val="28"/>
                <w:szCs w:val="28"/>
              </w:rPr>
            </w:pPr>
            <w:r>
              <w:rPr>
                <w:rFonts w:ascii="Times New Roman" w:hAnsi="Times New Roman" w:eastAsia="仿宋_GB2312"/>
                <w:sz w:val="28"/>
                <w:szCs w:val="28"/>
              </w:rPr>
              <w:t>序号</w:t>
            </w:r>
          </w:p>
        </w:tc>
        <w:tc>
          <w:tcPr>
            <w:tcW w:w="1704" w:type="pct"/>
          </w:tcPr>
          <w:p w14:paraId="352AEEEA">
            <w:pPr>
              <w:adjustRightInd w:val="0"/>
              <w:snapToGrid w:val="0"/>
              <w:jc w:val="center"/>
              <w:rPr>
                <w:rFonts w:ascii="Times New Roman" w:hAnsi="Times New Roman" w:eastAsia="仿宋_GB2312"/>
                <w:sz w:val="28"/>
                <w:szCs w:val="28"/>
              </w:rPr>
            </w:pPr>
            <w:r>
              <w:rPr>
                <w:rFonts w:ascii="Times New Roman" w:hAnsi="Times New Roman" w:eastAsia="仿宋_GB2312"/>
                <w:sz w:val="28"/>
                <w:szCs w:val="28"/>
              </w:rPr>
              <w:t>试剂名称</w:t>
            </w:r>
          </w:p>
        </w:tc>
        <w:tc>
          <w:tcPr>
            <w:tcW w:w="1146" w:type="pct"/>
          </w:tcPr>
          <w:p w14:paraId="0BEE7233">
            <w:pPr>
              <w:adjustRightInd w:val="0"/>
              <w:snapToGrid w:val="0"/>
              <w:jc w:val="center"/>
              <w:rPr>
                <w:rFonts w:ascii="Times New Roman" w:hAnsi="Times New Roman" w:eastAsia="仿宋_GB2312"/>
                <w:sz w:val="28"/>
                <w:szCs w:val="28"/>
              </w:rPr>
            </w:pPr>
            <w:r>
              <w:rPr>
                <w:rFonts w:ascii="Times New Roman" w:hAnsi="Times New Roman" w:eastAsia="仿宋_GB2312"/>
                <w:sz w:val="28"/>
                <w:szCs w:val="28"/>
              </w:rPr>
              <w:t>规格</w:t>
            </w:r>
          </w:p>
        </w:tc>
        <w:tc>
          <w:tcPr>
            <w:tcW w:w="763" w:type="pct"/>
          </w:tcPr>
          <w:p w14:paraId="656CF36F">
            <w:pPr>
              <w:adjustRightInd w:val="0"/>
              <w:snapToGrid w:val="0"/>
              <w:jc w:val="center"/>
              <w:rPr>
                <w:rFonts w:ascii="Times New Roman" w:hAnsi="Times New Roman" w:eastAsia="仿宋_GB2312"/>
                <w:sz w:val="28"/>
                <w:szCs w:val="28"/>
              </w:rPr>
            </w:pPr>
            <w:r>
              <w:rPr>
                <w:rFonts w:ascii="Times New Roman" w:hAnsi="Times New Roman" w:eastAsia="仿宋_GB2312"/>
                <w:sz w:val="28"/>
                <w:szCs w:val="28"/>
              </w:rPr>
              <w:t>数量</w:t>
            </w:r>
          </w:p>
        </w:tc>
        <w:tc>
          <w:tcPr>
            <w:tcW w:w="863" w:type="pct"/>
          </w:tcPr>
          <w:p w14:paraId="15575130">
            <w:pPr>
              <w:adjustRightInd w:val="0"/>
              <w:snapToGrid w:val="0"/>
              <w:jc w:val="center"/>
              <w:rPr>
                <w:rFonts w:ascii="Times New Roman" w:hAnsi="Times New Roman" w:eastAsia="仿宋_GB2312"/>
                <w:sz w:val="28"/>
                <w:szCs w:val="28"/>
              </w:rPr>
            </w:pPr>
            <w:r>
              <w:rPr>
                <w:rFonts w:ascii="Times New Roman" w:hAnsi="Times New Roman" w:eastAsia="仿宋_GB2312"/>
                <w:sz w:val="28"/>
                <w:szCs w:val="28"/>
              </w:rPr>
              <w:t>备注</w:t>
            </w:r>
          </w:p>
        </w:tc>
      </w:tr>
      <w:tr w14:paraId="700EDA6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2" w:hRule="atLeast"/>
          <w:jc w:val="center"/>
        </w:trPr>
        <w:tc>
          <w:tcPr>
            <w:tcW w:w="524" w:type="pct"/>
          </w:tcPr>
          <w:p w14:paraId="0AF1A231">
            <w:pPr>
              <w:spacing w:line="360" w:lineRule="auto"/>
              <w:jc w:val="center"/>
              <w:rPr>
                <w:rFonts w:ascii="Times New Roman" w:hAnsi="Times New Roman" w:eastAsia="仿宋_GB2312"/>
                <w:szCs w:val="21"/>
              </w:rPr>
            </w:pPr>
            <w:r>
              <w:rPr>
                <w:rFonts w:ascii="Times New Roman" w:hAnsi="Times New Roman" w:eastAsia="仿宋_GB2312"/>
                <w:szCs w:val="21"/>
              </w:rPr>
              <w:t>1</w:t>
            </w:r>
          </w:p>
        </w:tc>
        <w:tc>
          <w:tcPr>
            <w:tcW w:w="1704" w:type="pct"/>
          </w:tcPr>
          <w:p w14:paraId="3FFA8EA7">
            <w:pPr>
              <w:spacing w:line="360" w:lineRule="auto"/>
              <w:jc w:val="center"/>
              <w:rPr>
                <w:rFonts w:hint="eastAsia" w:ascii="仿宋" w:hAnsi="仿宋" w:eastAsia="仿宋" w:cs="微软雅黑"/>
                <w:szCs w:val="21"/>
                <w:lang w:eastAsia="zh-CN"/>
              </w:rPr>
            </w:pPr>
            <w:r>
              <w:rPr>
                <w:rFonts w:hint="eastAsia" w:ascii="仿宋" w:hAnsi="仿宋" w:eastAsia="仿宋" w:cs="微软雅黑"/>
                <w:szCs w:val="21"/>
                <w:lang w:val="en-US" w:eastAsia="zh-CN"/>
              </w:rPr>
              <w:t>对乙酰氨基酚片</w:t>
            </w:r>
          </w:p>
        </w:tc>
        <w:tc>
          <w:tcPr>
            <w:tcW w:w="1146" w:type="pct"/>
          </w:tcPr>
          <w:p w14:paraId="36850875">
            <w:pPr>
              <w:spacing w:line="360" w:lineRule="auto"/>
              <w:jc w:val="center"/>
              <w:rPr>
                <w:rFonts w:ascii="仿宋" w:hAnsi="仿宋" w:eastAsia="仿宋"/>
                <w:szCs w:val="21"/>
              </w:rPr>
            </w:pPr>
          </w:p>
        </w:tc>
        <w:tc>
          <w:tcPr>
            <w:tcW w:w="763" w:type="pct"/>
          </w:tcPr>
          <w:p w14:paraId="2FDD184F">
            <w:pPr>
              <w:spacing w:line="360" w:lineRule="auto"/>
              <w:jc w:val="center"/>
              <w:rPr>
                <w:rFonts w:hint="default" w:ascii="仿宋" w:hAnsi="仿宋" w:eastAsia="仿宋"/>
                <w:szCs w:val="21"/>
                <w:lang w:val="en-US" w:eastAsia="zh-CN"/>
              </w:rPr>
            </w:pPr>
            <w:r>
              <w:rPr>
                <w:rFonts w:hint="eastAsia" w:ascii="仿宋" w:hAnsi="仿宋" w:eastAsia="仿宋"/>
                <w:szCs w:val="21"/>
                <w:lang w:val="en-US" w:eastAsia="zh-CN"/>
              </w:rPr>
              <w:t>6片</w:t>
            </w:r>
          </w:p>
        </w:tc>
        <w:tc>
          <w:tcPr>
            <w:tcW w:w="863" w:type="pct"/>
          </w:tcPr>
          <w:p w14:paraId="60AFDE60">
            <w:pPr>
              <w:spacing w:line="360" w:lineRule="auto"/>
              <w:jc w:val="center"/>
              <w:rPr>
                <w:rFonts w:ascii="仿宋" w:hAnsi="仿宋" w:eastAsia="仿宋"/>
                <w:szCs w:val="21"/>
              </w:rPr>
            </w:pPr>
          </w:p>
        </w:tc>
      </w:tr>
      <w:tr w14:paraId="5A6BD1F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2" w:hRule="atLeast"/>
          <w:jc w:val="center"/>
        </w:trPr>
        <w:tc>
          <w:tcPr>
            <w:tcW w:w="524" w:type="pct"/>
          </w:tcPr>
          <w:p w14:paraId="481E40A2">
            <w:pPr>
              <w:spacing w:line="360" w:lineRule="auto"/>
              <w:jc w:val="center"/>
              <w:rPr>
                <w:rFonts w:ascii="Times New Roman" w:hAnsi="Times New Roman" w:eastAsia="仿宋_GB2312"/>
                <w:szCs w:val="21"/>
              </w:rPr>
            </w:pPr>
            <w:r>
              <w:rPr>
                <w:rFonts w:ascii="Times New Roman" w:hAnsi="Times New Roman" w:eastAsia="仿宋_GB2312"/>
                <w:szCs w:val="21"/>
              </w:rPr>
              <w:t>2</w:t>
            </w:r>
          </w:p>
        </w:tc>
        <w:tc>
          <w:tcPr>
            <w:tcW w:w="1704" w:type="pct"/>
          </w:tcPr>
          <w:p w14:paraId="6DD8EEC1">
            <w:pPr>
              <w:spacing w:line="360" w:lineRule="auto"/>
              <w:jc w:val="center"/>
              <w:rPr>
                <w:rFonts w:ascii="仿宋" w:hAnsi="仿宋" w:eastAsia="仿宋" w:cs="微软雅黑"/>
                <w:szCs w:val="21"/>
              </w:rPr>
            </w:pPr>
            <w:r>
              <w:rPr>
                <w:rFonts w:hint="eastAsia" w:ascii="仿宋" w:hAnsi="仿宋" w:eastAsia="仿宋" w:cs="微软雅黑"/>
                <w:szCs w:val="21"/>
              </w:rPr>
              <w:t>蒸馏水</w:t>
            </w:r>
          </w:p>
        </w:tc>
        <w:tc>
          <w:tcPr>
            <w:tcW w:w="1146" w:type="pct"/>
          </w:tcPr>
          <w:p w14:paraId="4A144558">
            <w:pPr>
              <w:spacing w:line="360" w:lineRule="auto"/>
              <w:jc w:val="center"/>
              <w:rPr>
                <w:rFonts w:ascii="仿宋" w:hAnsi="仿宋" w:eastAsia="仿宋"/>
                <w:szCs w:val="21"/>
              </w:rPr>
            </w:pPr>
          </w:p>
        </w:tc>
        <w:tc>
          <w:tcPr>
            <w:tcW w:w="763" w:type="pct"/>
          </w:tcPr>
          <w:p w14:paraId="6A6CA7CA">
            <w:pPr>
              <w:spacing w:line="360" w:lineRule="auto"/>
              <w:jc w:val="center"/>
              <w:rPr>
                <w:rFonts w:ascii="仿宋" w:hAnsi="仿宋" w:eastAsia="仿宋"/>
                <w:szCs w:val="21"/>
              </w:rPr>
            </w:pPr>
            <w:r>
              <w:rPr>
                <w:rFonts w:ascii="仿宋" w:hAnsi="仿宋" w:eastAsia="仿宋"/>
                <w:szCs w:val="21"/>
              </w:rPr>
              <w:t>500mL</w:t>
            </w:r>
          </w:p>
        </w:tc>
        <w:tc>
          <w:tcPr>
            <w:tcW w:w="863" w:type="pct"/>
          </w:tcPr>
          <w:p w14:paraId="2024A13A">
            <w:pPr>
              <w:spacing w:line="360" w:lineRule="auto"/>
              <w:jc w:val="center"/>
              <w:rPr>
                <w:rFonts w:ascii="仿宋" w:hAnsi="仿宋" w:eastAsia="仿宋"/>
                <w:szCs w:val="21"/>
              </w:rPr>
            </w:pPr>
          </w:p>
        </w:tc>
      </w:tr>
      <w:tr w14:paraId="27C54E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2" w:hRule="atLeast"/>
          <w:jc w:val="center"/>
        </w:trPr>
        <w:tc>
          <w:tcPr>
            <w:tcW w:w="524" w:type="pct"/>
          </w:tcPr>
          <w:p w14:paraId="5CCE0D64">
            <w:pPr>
              <w:spacing w:line="360" w:lineRule="auto"/>
              <w:jc w:val="center"/>
              <w:rPr>
                <w:rFonts w:hint="eastAsia" w:ascii="Times New Roman" w:hAnsi="Times New Roman" w:eastAsia="仿宋_GB2312"/>
                <w:szCs w:val="21"/>
                <w:lang w:val="en-US" w:eastAsia="zh-CN"/>
              </w:rPr>
            </w:pPr>
            <w:r>
              <w:rPr>
                <w:rFonts w:hint="eastAsia" w:ascii="Times New Roman" w:hAnsi="Times New Roman" w:eastAsia="仿宋_GB2312"/>
                <w:szCs w:val="21"/>
                <w:lang w:val="en-US" w:eastAsia="zh-CN"/>
              </w:rPr>
              <w:t>3</w:t>
            </w:r>
          </w:p>
        </w:tc>
        <w:tc>
          <w:tcPr>
            <w:tcW w:w="1704" w:type="pct"/>
          </w:tcPr>
          <w:p w14:paraId="5B8D2D2B">
            <w:pPr>
              <w:spacing w:line="360" w:lineRule="auto"/>
              <w:jc w:val="center"/>
              <w:rPr>
                <w:rFonts w:hint="default" w:ascii="仿宋" w:hAnsi="仿宋" w:eastAsia="宋体" w:cs="微软雅黑"/>
                <w:szCs w:val="21"/>
                <w:lang w:val="en-US" w:eastAsia="zh-CN"/>
              </w:rPr>
            </w:pPr>
            <w:r>
              <w:rPr>
                <w:rFonts w:hint="eastAsia" w:ascii="宋体" w:hAnsi="宋体"/>
                <w:szCs w:val="21"/>
              </w:rPr>
              <w:t>0.</w:t>
            </w:r>
            <w:r>
              <w:rPr>
                <w:rFonts w:hint="eastAsia" w:ascii="宋体" w:hAnsi="宋体"/>
                <w:szCs w:val="21"/>
                <w:lang w:val="en-US" w:eastAsia="zh-CN"/>
              </w:rPr>
              <w:t>5</w:t>
            </w:r>
            <w:r>
              <w:rPr>
                <w:rFonts w:hint="eastAsia" w:ascii="宋体" w:hAnsi="宋体"/>
                <w:szCs w:val="21"/>
              </w:rPr>
              <w:t>g/L</w:t>
            </w:r>
            <w:r>
              <w:rPr>
                <w:rFonts w:hint="eastAsia" w:ascii="宋体" w:hAnsi="宋体"/>
                <w:szCs w:val="21"/>
                <w:lang w:val="en-US" w:eastAsia="zh-CN"/>
              </w:rPr>
              <w:t>对乙酰氨基酚标准溶液</w:t>
            </w:r>
          </w:p>
        </w:tc>
        <w:tc>
          <w:tcPr>
            <w:tcW w:w="1146" w:type="pct"/>
          </w:tcPr>
          <w:p w14:paraId="032A5A10">
            <w:pPr>
              <w:spacing w:line="360" w:lineRule="auto"/>
              <w:jc w:val="center"/>
              <w:rPr>
                <w:rFonts w:ascii="仿宋" w:hAnsi="仿宋" w:eastAsia="仿宋"/>
                <w:szCs w:val="21"/>
              </w:rPr>
            </w:pPr>
          </w:p>
        </w:tc>
        <w:tc>
          <w:tcPr>
            <w:tcW w:w="763" w:type="pct"/>
          </w:tcPr>
          <w:p w14:paraId="7F725635">
            <w:pPr>
              <w:spacing w:line="360" w:lineRule="auto"/>
              <w:jc w:val="center"/>
              <w:rPr>
                <w:rFonts w:hint="default" w:ascii="仿宋" w:hAnsi="仿宋" w:eastAsia="仿宋"/>
                <w:szCs w:val="21"/>
                <w:lang w:val="en-US" w:eastAsia="zh-CN"/>
              </w:rPr>
            </w:pPr>
            <w:r>
              <w:rPr>
                <w:rFonts w:hint="eastAsia" w:ascii="仿宋" w:hAnsi="仿宋" w:eastAsia="仿宋"/>
                <w:szCs w:val="21"/>
                <w:lang w:val="en-US" w:eastAsia="zh-CN"/>
              </w:rPr>
              <w:t>100</w:t>
            </w:r>
            <w:r>
              <w:rPr>
                <w:rFonts w:ascii="仿宋" w:hAnsi="仿宋" w:eastAsia="仿宋"/>
                <w:szCs w:val="21"/>
              </w:rPr>
              <w:t>mL</w:t>
            </w:r>
          </w:p>
        </w:tc>
        <w:tc>
          <w:tcPr>
            <w:tcW w:w="863" w:type="pct"/>
          </w:tcPr>
          <w:p w14:paraId="606F3D54">
            <w:pPr>
              <w:spacing w:line="360" w:lineRule="auto"/>
              <w:jc w:val="center"/>
              <w:rPr>
                <w:rFonts w:ascii="仿宋" w:hAnsi="仿宋" w:eastAsia="仿宋"/>
                <w:szCs w:val="21"/>
              </w:rPr>
            </w:pPr>
          </w:p>
        </w:tc>
      </w:tr>
    </w:tbl>
    <w:p w14:paraId="2496AAD9">
      <w:pPr>
        <w:numPr>
          <w:ilvl w:val="0"/>
          <w:numId w:val="2"/>
        </w:numPr>
        <w:spacing w:line="360" w:lineRule="auto"/>
        <w:ind w:firstLine="560" w:firstLineChars="200"/>
        <w:rPr>
          <w:rFonts w:ascii="Times New Roman" w:hAnsi="Times New Roman" w:eastAsia="仿宋_GB2312"/>
          <w:bCs/>
          <w:sz w:val="28"/>
          <w:szCs w:val="28"/>
        </w:rPr>
      </w:pPr>
      <w:r>
        <w:rPr>
          <w:rFonts w:ascii="Times New Roman" w:hAnsi="Times New Roman" w:eastAsia="仿宋_GB2312"/>
          <w:bCs/>
          <w:sz w:val="28"/>
          <w:szCs w:val="28"/>
        </w:rPr>
        <w:t>实验过程</w:t>
      </w:r>
    </w:p>
    <w:p w14:paraId="696C3B74">
      <w:pPr>
        <w:numPr>
          <w:numId w:val="0"/>
        </w:numPr>
        <w:spacing w:line="360" w:lineRule="auto"/>
        <w:rPr>
          <w:rFonts w:hint="default" w:ascii="Times New Roman" w:hAnsi="Times New Roman" w:eastAsia="仿宋_GB2312"/>
          <w:bCs/>
          <w:sz w:val="28"/>
          <w:szCs w:val="28"/>
          <w:lang w:val="en-US" w:eastAsia="zh-CN"/>
        </w:rPr>
      </w:pPr>
      <w:r>
        <w:rPr>
          <w:rFonts w:hint="eastAsia" w:ascii="Times New Roman" w:hAnsi="Times New Roman" w:eastAsia="仿宋_GB2312"/>
          <w:bCs/>
          <w:sz w:val="28"/>
          <w:szCs w:val="28"/>
          <w:lang w:val="en-US" w:eastAsia="zh-CN"/>
        </w:rPr>
        <w:t xml:space="preserve">    每组两位选手，一位进行实操A，另一位进行实操B，随机决定。</w:t>
      </w:r>
    </w:p>
    <w:p w14:paraId="79225E44">
      <w:pPr>
        <w:spacing w:line="360" w:lineRule="auto"/>
        <w:ind w:firstLine="562" w:firstLineChars="200"/>
        <w:rPr>
          <w:rFonts w:hint="eastAsia" w:ascii="Times New Roman" w:hAnsi="Times New Roman" w:eastAsia="仿宋_GB2312"/>
          <w:b/>
          <w:bCs/>
          <w:sz w:val="28"/>
          <w:szCs w:val="28"/>
        </w:rPr>
      </w:pPr>
      <w:r>
        <w:rPr>
          <w:rFonts w:hint="eastAsia" w:ascii="Times New Roman" w:hAnsi="Times New Roman" w:eastAsia="仿宋_GB2312"/>
          <w:b/>
          <w:bCs/>
          <w:sz w:val="28"/>
          <w:szCs w:val="28"/>
          <w:lang w:val="en-US" w:eastAsia="zh-CN"/>
        </w:rPr>
        <w:t>实操A：对</w:t>
      </w:r>
      <w:r>
        <w:rPr>
          <w:rFonts w:hint="eastAsia" w:ascii="Times New Roman" w:hAnsi="Times New Roman" w:eastAsia="仿宋_GB2312"/>
          <w:b/>
          <w:bCs/>
          <w:sz w:val="28"/>
          <w:szCs w:val="28"/>
        </w:rPr>
        <w:t>乙酰氨基酚片</w:t>
      </w:r>
      <w:r>
        <w:rPr>
          <w:rFonts w:hint="eastAsia" w:ascii="Times New Roman" w:hAnsi="Times New Roman" w:eastAsia="仿宋_GB2312"/>
          <w:b/>
          <w:bCs/>
          <w:sz w:val="28"/>
          <w:szCs w:val="28"/>
          <w:lang w:val="en-US" w:eastAsia="zh-CN"/>
        </w:rPr>
        <w:t>剂</w:t>
      </w:r>
      <w:r>
        <w:rPr>
          <w:rFonts w:hint="eastAsia" w:ascii="Times New Roman" w:hAnsi="Times New Roman" w:eastAsia="仿宋_GB2312"/>
          <w:b/>
          <w:bCs/>
          <w:sz w:val="28"/>
          <w:szCs w:val="28"/>
        </w:rPr>
        <w:t>重量差异检查</w:t>
      </w:r>
    </w:p>
    <w:p w14:paraId="2F6C5EAA">
      <w:pPr>
        <w:spacing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取对</w:t>
      </w:r>
      <w:r>
        <w:rPr>
          <w:rFonts w:hint="eastAsia" w:ascii="Times New Roman" w:hAnsi="Times New Roman" w:eastAsia="仿宋_GB2312"/>
          <w:b w:val="0"/>
          <w:bCs w:val="0"/>
          <w:sz w:val="28"/>
          <w:szCs w:val="28"/>
        </w:rPr>
        <w:t>乙酰氨基酚</w:t>
      </w:r>
      <w:r>
        <w:rPr>
          <w:rFonts w:hint="eastAsia" w:ascii="Times New Roman" w:hAnsi="Times New Roman" w:eastAsia="仿宋_GB2312"/>
          <w:sz w:val="28"/>
          <w:szCs w:val="28"/>
          <w:lang w:val="en-US" w:eastAsia="zh-CN"/>
        </w:rPr>
        <w:t>6</w:t>
      </w:r>
      <w:r>
        <w:rPr>
          <w:rFonts w:hint="eastAsia" w:ascii="Times New Roman" w:hAnsi="Times New Roman" w:eastAsia="仿宋_GB2312"/>
          <w:sz w:val="28"/>
          <w:szCs w:val="28"/>
        </w:rPr>
        <w:t>片，精密称定总重量，求得平均片重后，再分别精密称定每片的重量，每片重量与平均片重比较</w:t>
      </w:r>
      <w:r>
        <w:rPr>
          <w:rFonts w:hint="eastAsia" w:ascii="Times New Roman" w:hAnsi="Times New Roman" w:eastAsia="仿宋_GB2312"/>
          <w:sz w:val="28"/>
          <w:szCs w:val="28"/>
          <w:lang w:eastAsia="zh-CN"/>
        </w:rPr>
        <w:t>，</w:t>
      </w:r>
      <w:r>
        <w:rPr>
          <w:rFonts w:hint="eastAsia" w:ascii="Times New Roman" w:hAnsi="Times New Roman" w:eastAsia="仿宋_GB2312"/>
          <w:sz w:val="28"/>
          <w:szCs w:val="28"/>
          <w:lang w:val="en-US" w:eastAsia="zh-CN"/>
        </w:rPr>
        <w:t>选出符合标准的药片（对于0.3g以下的片重，重量差异限度为±7.5%；对于0.3g及以上的片重，重量差异限度为±5%）</w:t>
      </w:r>
      <w:r>
        <w:rPr>
          <w:rFonts w:hint="eastAsia" w:ascii="Times New Roman" w:hAnsi="Times New Roman" w:eastAsia="仿宋_GB2312"/>
          <w:sz w:val="28"/>
          <w:szCs w:val="28"/>
        </w:rPr>
        <w:t>。</w:t>
      </w:r>
    </w:p>
    <w:p w14:paraId="4C6309EB">
      <w:pPr>
        <w:spacing w:line="360" w:lineRule="auto"/>
        <w:ind w:firstLine="562" w:firstLineChars="200"/>
        <w:rPr>
          <w:rFonts w:hint="eastAsia" w:ascii="Times New Roman" w:hAnsi="Times New Roman" w:eastAsia="仿宋_GB2312"/>
          <w:sz w:val="28"/>
          <w:szCs w:val="28"/>
          <w:lang w:val="en-US" w:eastAsia="zh-CN"/>
        </w:rPr>
      </w:pPr>
      <w:r>
        <w:rPr>
          <w:rFonts w:hint="eastAsia" w:ascii="Times New Roman" w:hAnsi="Times New Roman" w:eastAsia="仿宋_GB2312"/>
          <w:b/>
          <w:bCs/>
          <w:sz w:val="28"/>
          <w:szCs w:val="28"/>
          <w:lang w:val="en-US" w:eastAsia="zh-CN"/>
        </w:rPr>
        <w:t>实操B：</w:t>
      </w:r>
      <w:r>
        <w:rPr>
          <w:rFonts w:hint="eastAsia" w:ascii="Times New Roman" w:hAnsi="Times New Roman" w:eastAsia="仿宋_GB2312"/>
          <w:b/>
          <w:bCs/>
          <w:sz w:val="28"/>
          <w:szCs w:val="28"/>
          <w:lang w:val="en-US" w:eastAsia="zh-CN"/>
        </w:rPr>
        <w:t>配制0.1</w:t>
      </w:r>
      <w:r>
        <w:rPr>
          <w:rFonts w:hint="eastAsia" w:ascii="Times New Roman" w:hAnsi="Times New Roman" w:eastAsia="仿宋_GB2312"/>
          <w:b/>
          <w:bCs/>
          <w:sz w:val="28"/>
          <w:szCs w:val="28"/>
        </w:rPr>
        <w:t>g/L</w:t>
      </w:r>
      <w:r>
        <w:rPr>
          <w:rFonts w:hint="eastAsia" w:ascii="Times New Roman" w:hAnsi="Times New Roman" w:eastAsia="仿宋_GB2312"/>
          <w:b/>
          <w:bCs/>
          <w:sz w:val="28"/>
          <w:szCs w:val="28"/>
          <w:lang w:val="en-US" w:eastAsia="zh-CN"/>
        </w:rPr>
        <w:t>的</w:t>
      </w:r>
      <w:r>
        <w:rPr>
          <w:rFonts w:hint="eastAsia" w:ascii="Times New Roman" w:hAnsi="Times New Roman" w:eastAsia="仿宋_GB2312"/>
          <w:b/>
          <w:bCs/>
          <w:sz w:val="28"/>
          <w:szCs w:val="28"/>
        </w:rPr>
        <w:t>对乙酰氨基酚</w:t>
      </w:r>
      <w:r>
        <w:rPr>
          <w:rFonts w:hint="eastAsia" w:ascii="Times New Roman" w:hAnsi="Times New Roman" w:eastAsia="仿宋_GB2312"/>
          <w:b/>
          <w:bCs/>
          <w:sz w:val="28"/>
          <w:szCs w:val="28"/>
          <w:lang w:val="en-US" w:eastAsia="zh-CN"/>
        </w:rPr>
        <w:t>溶液</w:t>
      </w:r>
    </w:p>
    <w:p w14:paraId="2B99A74A">
      <w:pPr>
        <w:spacing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精密移取</w:t>
      </w:r>
      <w:r>
        <w:rPr>
          <w:rFonts w:hint="eastAsia" w:ascii="Times New Roman" w:hAnsi="Times New Roman" w:eastAsia="仿宋_GB2312"/>
          <w:sz w:val="28"/>
          <w:szCs w:val="28"/>
          <w:lang w:val="en-US" w:eastAsia="zh-CN"/>
        </w:rPr>
        <w:t>适量</w:t>
      </w:r>
      <w:r>
        <w:rPr>
          <w:rFonts w:hint="eastAsia" w:ascii="Times New Roman" w:hAnsi="Times New Roman" w:eastAsia="仿宋_GB2312"/>
          <w:sz w:val="28"/>
          <w:szCs w:val="28"/>
        </w:rPr>
        <w:t>0.</w:t>
      </w:r>
      <w:r>
        <w:rPr>
          <w:rFonts w:hint="eastAsia" w:ascii="Times New Roman" w:hAnsi="Times New Roman" w:eastAsia="仿宋_GB2312"/>
          <w:sz w:val="28"/>
          <w:szCs w:val="28"/>
          <w:lang w:val="en-US" w:eastAsia="zh-CN"/>
        </w:rPr>
        <w:t>5</w:t>
      </w:r>
      <w:r>
        <w:rPr>
          <w:rFonts w:hint="eastAsia" w:ascii="Times New Roman" w:hAnsi="Times New Roman" w:eastAsia="仿宋_GB2312"/>
          <w:sz w:val="28"/>
          <w:szCs w:val="28"/>
        </w:rPr>
        <w:t>g/L的对乙酰氨基酚标准品溶液</w:t>
      </w:r>
      <w:r>
        <w:rPr>
          <w:rFonts w:hint="eastAsia" w:ascii="Times New Roman" w:hAnsi="Times New Roman" w:eastAsia="仿宋_GB2312"/>
          <w:sz w:val="28"/>
          <w:szCs w:val="28"/>
          <w:lang w:eastAsia="zh-CN"/>
        </w:rPr>
        <w:t>，</w:t>
      </w:r>
      <w:r>
        <w:rPr>
          <w:rFonts w:hint="eastAsia" w:ascii="Times New Roman" w:hAnsi="Times New Roman" w:eastAsia="仿宋_GB2312"/>
          <w:sz w:val="28"/>
          <w:szCs w:val="28"/>
        </w:rPr>
        <w:t>置于</w:t>
      </w:r>
      <w:r>
        <w:rPr>
          <w:rFonts w:hint="eastAsia" w:ascii="Times New Roman" w:hAnsi="Times New Roman" w:eastAsia="仿宋_GB2312"/>
          <w:sz w:val="28"/>
          <w:szCs w:val="28"/>
          <w:lang w:val="en-US" w:eastAsia="zh-CN"/>
        </w:rPr>
        <w:t>可供选择的</w:t>
      </w:r>
      <w:r>
        <w:rPr>
          <w:rFonts w:hint="eastAsia" w:ascii="Times New Roman" w:hAnsi="Times New Roman" w:eastAsia="仿宋_GB2312"/>
          <w:sz w:val="28"/>
          <w:szCs w:val="28"/>
        </w:rPr>
        <w:t>容量瓶</w:t>
      </w:r>
      <w:r>
        <w:rPr>
          <w:rFonts w:hint="eastAsia" w:ascii="Times New Roman" w:hAnsi="Times New Roman" w:eastAsia="仿宋_GB2312"/>
          <w:sz w:val="28"/>
          <w:szCs w:val="28"/>
          <w:lang w:eastAsia="zh-CN"/>
        </w:rPr>
        <w:t>（</w:t>
      </w:r>
      <w:r>
        <w:rPr>
          <w:rFonts w:hint="eastAsia" w:ascii="Times New Roman" w:hAnsi="Times New Roman" w:eastAsia="仿宋_GB2312"/>
          <w:sz w:val="28"/>
          <w:szCs w:val="28"/>
          <w:lang w:val="en-US" w:eastAsia="zh-CN"/>
        </w:rPr>
        <w:t>50</w:t>
      </w:r>
      <w:r>
        <w:rPr>
          <w:rFonts w:hint="eastAsia" w:ascii="Times New Roman" w:hAnsi="Times New Roman" w:eastAsia="仿宋_GB2312"/>
          <w:sz w:val="28"/>
          <w:szCs w:val="28"/>
        </w:rPr>
        <w:t>mL</w:t>
      </w:r>
      <w:r>
        <w:rPr>
          <w:rFonts w:hint="eastAsia" w:ascii="Times New Roman" w:hAnsi="Times New Roman" w:eastAsia="仿宋_GB2312"/>
          <w:sz w:val="28"/>
          <w:szCs w:val="28"/>
          <w:lang w:val="en-US" w:eastAsia="zh-CN"/>
        </w:rPr>
        <w:t>、</w:t>
      </w:r>
      <w:r>
        <w:rPr>
          <w:rFonts w:hint="eastAsia" w:ascii="Times New Roman" w:hAnsi="Times New Roman" w:eastAsia="仿宋_GB2312"/>
          <w:sz w:val="28"/>
          <w:szCs w:val="28"/>
        </w:rPr>
        <w:t>100mL</w:t>
      </w:r>
      <w:r>
        <w:rPr>
          <w:rFonts w:hint="eastAsia" w:ascii="Times New Roman" w:hAnsi="Times New Roman" w:eastAsia="仿宋_GB2312"/>
          <w:sz w:val="28"/>
          <w:szCs w:val="28"/>
          <w:lang w:eastAsia="zh-CN"/>
        </w:rPr>
        <w:t>、</w:t>
      </w:r>
      <w:r>
        <w:rPr>
          <w:rFonts w:hint="eastAsia" w:ascii="Times New Roman" w:hAnsi="Times New Roman" w:eastAsia="仿宋_GB2312"/>
          <w:sz w:val="28"/>
          <w:szCs w:val="28"/>
          <w:lang w:val="en-US" w:eastAsia="zh-CN"/>
        </w:rPr>
        <w:t>250</w:t>
      </w:r>
      <w:r>
        <w:rPr>
          <w:rFonts w:hint="eastAsia" w:ascii="Times New Roman" w:hAnsi="Times New Roman" w:eastAsia="仿宋_GB2312"/>
          <w:sz w:val="28"/>
          <w:szCs w:val="28"/>
        </w:rPr>
        <w:t>mL</w:t>
      </w:r>
      <w:r>
        <w:rPr>
          <w:rFonts w:hint="eastAsia" w:ascii="Times New Roman" w:hAnsi="Times New Roman" w:eastAsia="仿宋_GB2312"/>
          <w:sz w:val="28"/>
          <w:szCs w:val="28"/>
          <w:lang w:eastAsia="zh-CN"/>
        </w:rPr>
        <w:t>）</w:t>
      </w:r>
      <w:r>
        <w:rPr>
          <w:rFonts w:hint="eastAsia" w:ascii="Times New Roman" w:hAnsi="Times New Roman" w:eastAsia="仿宋_GB2312"/>
          <w:sz w:val="28"/>
          <w:szCs w:val="28"/>
        </w:rPr>
        <w:t>中，加0.4%氢氧化钠溶液10mL，用水稀释至刻度，摇匀，配制成0.1g/L的对乙酰氨基酚溶液。</w:t>
      </w:r>
      <w:r>
        <w:rPr>
          <w:rFonts w:hint="eastAsia" w:ascii="仿宋" w:hAnsi="仿宋" w:eastAsia="仿宋" w:cs="微软雅黑"/>
          <w:sz w:val="28"/>
          <w:szCs w:val="28"/>
        </w:rPr>
        <w:t>将</w:t>
      </w:r>
      <w:r>
        <w:rPr>
          <w:rFonts w:ascii="仿宋" w:hAnsi="仿宋" w:eastAsia="仿宋" w:cs="微软雅黑"/>
          <w:sz w:val="28"/>
          <w:szCs w:val="28"/>
        </w:rPr>
        <w:t>容量瓶中配制好的溶液转移到试剂瓶中，贴好标签，保存备用。</w:t>
      </w:r>
    </w:p>
    <w:p w14:paraId="045306E5">
      <w:pPr>
        <w:spacing w:line="360" w:lineRule="auto"/>
        <w:rPr>
          <w:rFonts w:ascii="Times New Roman" w:hAnsi="Times New Roman" w:eastAsia="仿宋_GB2312"/>
          <w:b/>
          <w:sz w:val="28"/>
          <w:szCs w:val="28"/>
        </w:rPr>
      </w:pPr>
      <w:r>
        <w:rPr>
          <w:rFonts w:ascii="Times New Roman" w:hAnsi="Times New Roman" w:eastAsia="黑体"/>
          <w:sz w:val="32"/>
          <w:szCs w:val="32"/>
        </w:rPr>
        <w:t>六、竞赛规则</w:t>
      </w:r>
    </w:p>
    <w:p w14:paraId="51E1942F">
      <w:pPr>
        <w:widowControl/>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w:t>
      </w:r>
      <w:r>
        <w:rPr>
          <w:rFonts w:hint="eastAsia" w:ascii="Times New Roman" w:hAnsi="Times New Roman" w:eastAsia="仿宋_GB2312"/>
          <w:sz w:val="28"/>
          <w:szCs w:val="28"/>
        </w:rPr>
        <w:t>.</w:t>
      </w:r>
      <w:r>
        <w:rPr>
          <w:rFonts w:ascii="Times New Roman" w:hAnsi="Times New Roman" w:eastAsia="仿宋_GB2312"/>
          <w:sz w:val="28"/>
          <w:szCs w:val="28"/>
        </w:rPr>
        <w:t>参赛选手必须携带学生证</w:t>
      </w:r>
      <w:r>
        <w:rPr>
          <w:rFonts w:hint="eastAsia" w:ascii="Times New Roman" w:hAnsi="Times New Roman" w:eastAsia="仿宋_GB2312"/>
          <w:sz w:val="28"/>
          <w:szCs w:val="28"/>
        </w:rPr>
        <w:t>，</w:t>
      </w:r>
      <w:r>
        <w:rPr>
          <w:rFonts w:ascii="Times New Roman" w:hAnsi="Times New Roman" w:eastAsia="仿宋_GB2312"/>
          <w:sz w:val="28"/>
          <w:szCs w:val="28"/>
        </w:rPr>
        <w:t>不得替考。</w:t>
      </w:r>
    </w:p>
    <w:p w14:paraId="6CB95437">
      <w:pPr>
        <w:widowControl/>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w:t>
      </w:r>
      <w:r>
        <w:rPr>
          <w:rFonts w:hint="eastAsia" w:ascii="Times New Roman" w:hAnsi="Times New Roman" w:eastAsia="仿宋_GB2312"/>
          <w:sz w:val="28"/>
          <w:szCs w:val="28"/>
        </w:rPr>
        <w:t>.</w:t>
      </w:r>
      <w:r>
        <w:rPr>
          <w:rFonts w:ascii="Times New Roman" w:hAnsi="Times New Roman" w:eastAsia="仿宋_GB2312"/>
          <w:sz w:val="28"/>
          <w:szCs w:val="28"/>
        </w:rPr>
        <w:t>选手穿着实验服</w:t>
      </w:r>
      <w:r>
        <w:rPr>
          <w:rFonts w:hint="eastAsia" w:ascii="Times New Roman" w:hAnsi="Times New Roman" w:eastAsia="仿宋_GB2312"/>
          <w:sz w:val="28"/>
          <w:szCs w:val="28"/>
        </w:rPr>
        <w:t>参加</w:t>
      </w:r>
      <w:r>
        <w:rPr>
          <w:rFonts w:ascii="Times New Roman" w:hAnsi="Times New Roman" w:eastAsia="仿宋_GB2312"/>
          <w:sz w:val="28"/>
          <w:szCs w:val="28"/>
        </w:rPr>
        <w:t>实操考试</w:t>
      </w:r>
      <w:r>
        <w:rPr>
          <w:rFonts w:hint="eastAsia" w:ascii="Times New Roman" w:hAnsi="Times New Roman" w:eastAsia="仿宋_GB2312"/>
          <w:sz w:val="28"/>
          <w:szCs w:val="28"/>
        </w:rPr>
        <w:t>，不得携带</w:t>
      </w:r>
      <w:r>
        <w:rPr>
          <w:rFonts w:ascii="Times New Roman" w:hAnsi="Times New Roman" w:eastAsia="仿宋_GB2312"/>
          <w:sz w:val="28"/>
          <w:szCs w:val="28"/>
        </w:rPr>
        <w:t>任何文具</w:t>
      </w:r>
      <w:r>
        <w:rPr>
          <w:rFonts w:hint="eastAsia" w:ascii="Times New Roman" w:hAnsi="Times New Roman" w:eastAsia="仿宋_GB2312"/>
          <w:sz w:val="28"/>
          <w:szCs w:val="28"/>
        </w:rPr>
        <w:t>和</w:t>
      </w:r>
      <w:r>
        <w:rPr>
          <w:rFonts w:ascii="Times New Roman" w:hAnsi="Times New Roman" w:eastAsia="仿宋_GB2312"/>
          <w:sz w:val="28"/>
          <w:szCs w:val="28"/>
        </w:rPr>
        <w:t>材料。</w:t>
      </w:r>
    </w:p>
    <w:p w14:paraId="55A5084F">
      <w:pPr>
        <w:widowControl/>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w:t>
      </w:r>
      <w:r>
        <w:rPr>
          <w:rFonts w:hint="eastAsia" w:ascii="Times New Roman" w:hAnsi="Times New Roman" w:eastAsia="仿宋_GB2312"/>
          <w:sz w:val="28"/>
          <w:szCs w:val="28"/>
        </w:rPr>
        <w:t>.</w:t>
      </w:r>
      <w:r>
        <w:rPr>
          <w:rFonts w:ascii="Times New Roman" w:hAnsi="Times New Roman" w:eastAsia="仿宋_GB2312"/>
          <w:sz w:val="28"/>
          <w:szCs w:val="28"/>
        </w:rPr>
        <w:t>选手须在规定时间内完成竞赛，在考试过程中的休息、饮食或如厕时间均计算在竞赛时间内。</w:t>
      </w:r>
    </w:p>
    <w:p w14:paraId="3D21DAC2">
      <w:pPr>
        <w:widowControl/>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w:t>
      </w:r>
      <w:r>
        <w:rPr>
          <w:rFonts w:hint="eastAsia" w:ascii="Times New Roman" w:hAnsi="Times New Roman" w:eastAsia="仿宋_GB2312"/>
          <w:sz w:val="28"/>
          <w:szCs w:val="28"/>
        </w:rPr>
        <w:t>.</w:t>
      </w:r>
      <w:r>
        <w:rPr>
          <w:rFonts w:ascii="Times New Roman" w:hAnsi="Times New Roman" w:eastAsia="仿宋_GB2312"/>
          <w:sz w:val="28"/>
          <w:szCs w:val="28"/>
        </w:rPr>
        <w:t>竞赛结束后，经裁判员确认后方可离开赛场。若参赛选手提前完成竞赛，应向裁判员举手示意，经裁判员确认后方可离开赛场。</w:t>
      </w:r>
    </w:p>
    <w:p w14:paraId="2AE7E33E">
      <w:pPr>
        <w:widowControl/>
        <w:spacing w:line="360" w:lineRule="auto"/>
        <w:ind w:firstLine="560" w:firstLineChars="200"/>
        <w:rPr>
          <w:rFonts w:eastAsia="仿宋_GB2312"/>
          <w:sz w:val="28"/>
          <w:szCs w:val="28"/>
        </w:rPr>
      </w:pPr>
      <w:r>
        <w:rPr>
          <w:rFonts w:hint="eastAsia" w:eastAsia="仿宋_GB2312"/>
          <w:sz w:val="28"/>
          <w:szCs w:val="28"/>
        </w:rPr>
        <w:t>5.竞赛</w:t>
      </w:r>
      <w:r>
        <w:rPr>
          <w:rFonts w:eastAsia="仿宋_GB2312"/>
          <w:sz w:val="28"/>
          <w:szCs w:val="28"/>
        </w:rPr>
        <w:t>全</w:t>
      </w:r>
      <w:r>
        <w:rPr>
          <w:rFonts w:hint="eastAsia" w:eastAsia="仿宋_GB2312"/>
          <w:sz w:val="28"/>
          <w:szCs w:val="28"/>
        </w:rPr>
        <w:t>程</w:t>
      </w:r>
      <w:r>
        <w:rPr>
          <w:rFonts w:eastAsia="仿宋_GB2312"/>
          <w:sz w:val="28"/>
          <w:szCs w:val="28"/>
        </w:rPr>
        <w:t>保持安静，不得交流。</w:t>
      </w:r>
    </w:p>
    <w:p w14:paraId="380E0391">
      <w:pPr>
        <w:spacing w:line="480" w:lineRule="exac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、成绩评定</w:t>
      </w:r>
    </w:p>
    <w:p w14:paraId="3115AA18">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1.理论竞赛试卷由</w:t>
      </w:r>
      <w:r>
        <w:rPr>
          <w:rFonts w:hint="eastAsia" w:ascii="Times New Roman" w:hAnsi="Times New Roman" w:eastAsia="仿宋_GB2312"/>
          <w:sz w:val="28"/>
          <w:szCs w:val="28"/>
        </w:rPr>
        <w:t>专业教师</w:t>
      </w:r>
      <w:r>
        <w:rPr>
          <w:rFonts w:ascii="Times New Roman" w:hAnsi="Times New Roman" w:eastAsia="仿宋_GB2312"/>
          <w:sz w:val="28"/>
          <w:szCs w:val="28"/>
        </w:rPr>
        <w:t>阅卷评分</w:t>
      </w:r>
      <w:r>
        <w:rPr>
          <w:rFonts w:hint="eastAsia" w:ascii="Times New Roman" w:hAnsi="Times New Roman" w:eastAsia="仿宋_GB2312"/>
          <w:sz w:val="28"/>
          <w:szCs w:val="28"/>
        </w:rPr>
        <w:t>，</w:t>
      </w:r>
      <w:r>
        <w:rPr>
          <w:rFonts w:ascii="Times New Roman" w:hAnsi="Times New Roman" w:eastAsia="仿宋_GB2312"/>
          <w:sz w:val="28"/>
          <w:szCs w:val="28"/>
        </w:rPr>
        <w:t>每</w:t>
      </w:r>
      <w:r>
        <w:rPr>
          <w:rFonts w:hint="eastAsia" w:ascii="Times New Roman" w:hAnsi="Times New Roman" w:eastAsia="仿宋_GB2312"/>
          <w:sz w:val="28"/>
          <w:szCs w:val="28"/>
        </w:rPr>
        <w:t>对</w:t>
      </w:r>
      <w:r>
        <w:rPr>
          <w:rFonts w:ascii="Times New Roman" w:hAnsi="Times New Roman" w:eastAsia="仿宋_GB2312"/>
          <w:sz w:val="28"/>
          <w:szCs w:val="28"/>
        </w:rPr>
        <w:t>选手取平均分为该</w:t>
      </w:r>
      <w:r>
        <w:rPr>
          <w:rFonts w:hint="eastAsia" w:ascii="Times New Roman" w:hAnsi="Times New Roman" w:eastAsia="仿宋_GB2312"/>
          <w:sz w:val="28"/>
          <w:szCs w:val="28"/>
        </w:rPr>
        <w:t>理论</w:t>
      </w:r>
      <w:r>
        <w:rPr>
          <w:rFonts w:ascii="Times New Roman" w:hAnsi="Times New Roman" w:eastAsia="仿宋_GB2312"/>
          <w:sz w:val="28"/>
          <w:szCs w:val="28"/>
        </w:rPr>
        <w:t>赛项的得分。</w:t>
      </w:r>
    </w:p>
    <w:p w14:paraId="2D94B373">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w:t>
      </w:r>
      <w:r>
        <w:rPr>
          <w:rFonts w:hint="eastAsia" w:ascii="Times New Roman" w:hAnsi="Times New Roman" w:eastAsia="仿宋_GB2312"/>
          <w:sz w:val="28"/>
          <w:szCs w:val="28"/>
        </w:rPr>
        <w:t>实操</w:t>
      </w:r>
      <w:r>
        <w:rPr>
          <w:rFonts w:ascii="Times New Roman" w:hAnsi="Times New Roman" w:eastAsia="仿宋_GB2312"/>
          <w:sz w:val="28"/>
          <w:szCs w:val="28"/>
        </w:rPr>
        <w:t>竞赛采用每2名选手搭配1名裁判，</w:t>
      </w:r>
      <w:r>
        <w:rPr>
          <w:rFonts w:hint="eastAsia" w:ascii="Times New Roman" w:hAnsi="Times New Roman" w:eastAsia="仿宋_GB2312"/>
          <w:sz w:val="28"/>
          <w:szCs w:val="28"/>
        </w:rPr>
        <w:t>对操作</w:t>
      </w:r>
      <w:r>
        <w:rPr>
          <w:rFonts w:ascii="Times New Roman" w:hAnsi="Times New Roman" w:eastAsia="仿宋_GB2312"/>
          <w:sz w:val="28"/>
          <w:szCs w:val="28"/>
        </w:rPr>
        <w:t>过程</w:t>
      </w:r>
      <w:r>
        <w:rPr>
          <w:rFonts w:hint="eastAsia" w:ascii="Times New Roman" w:hAnsi="Times New Roman" w:eastAsia="仿宋_GB2312"/>
          <w:sz w:val="28"/>
          <w:szCs w:val="28"/>
        </w:rPr>
        <w:t>进行</w:t>
      </w:r>
      <w:r>
        <w:rPr>
          <w:rFonts w:ascii="Times New Roman" w:hAnsi="Times New Roman" w:eastAsia="仿宋_GB2312"/>
          <w:sz w:val="28"/>
          <w:szCs w:val="28"/>
        </w:rPr>
        <w:t>评价。过程性评价部分：由裁判员根据选手现场实际操作规范程度、操作质量、文明操作、健康安全环保等，依据实操评分细则对选手现场操作进行评分，每</w:t>
      </w:r>
      <w:r>
        <w:rPr>
          <w:rFonts w:hint="eastAsia" w:ascii="Times New Roman" w:hAnsi="Times New Roman" w:eastAsia="仿宋_GB2312"/>
          <w:sz w:val="28"/>
          <w:szCs w:val="28"/>
        </w:rPr>
        <w:t>对</w:t>
      </w:r>
      <w:r>
        <w:rPr>
          <w:rFonts w:ascii="Times New Roman" w:hAnsi="Times New Roman" w:eastAsia="仿宋_GB2312"/>
          <w:sz w:val="28"/>
          <w:szCs w:val="28"/>
        </w:rPr>
        <w:t>选手取裁判的平均分为该实操赛项的得分。</w:t>
      </w:r>
    </w:p>
    <w:p w14:paraId="385570A5">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w:t>
      </w:r>
      <w:r>
        <w:rPr>
          <w:rFonts w:hint="eastAsia" w:ascii="Times New Roman" w:hAnsi="Times New Roman" w:eastAsia="仿宋_GB2312"/>
          <w:sz w:val="28"/>
          <w:szCs w:val="28"/>
        </w:rPr>
        <w:t>团队成绩</w:t>
      </w:r>
      <w:r>
        <w:rPr>
          <w:rFonts w:ascii="Times New Roman" w:hAnsi="Times New Roman" w:eastAsia="仿宋_GB2312"/>
          <w:sz w:val="28"/>
          <w:szCs w:val="28"/>
        </w:rPr>
        <w:t>计算</w:t>
      </w:r>
      <w:r>
        <w:rPr>
          <w:rFonts w:hint="eastAsia" w:ascii="Times New Roman" w:hAnsi="Times New Roman" w:eastAsia="仿宋_GB2312"/>
          <w:sz w:val="28"/>
          <w:szCs w:val="28"/>
        </w:rPr>
        <w:t>。</w:t>
      </w:r>
      <w:r>
        <w:rPr>
          <w:rFonts w:ascii="Times New Roman" w:hAnsi="Times New Roman" w:eastAsia="仿宋_GB2312"/>
          <w:sz w:val="28"/>
          <w:szCs w:val="28"/>
        </w:rPr>
        <w:t>计算团体总分</w:t>
      </w:r>
      <w:r>
        <w:rPr>
          <w:rFonts w:hint="eastAsia" w:ascii="Times New Roman" w:hAnsi="Times New Roman" w:eastAsia="仿宋_GB2312"/>
          <w:sz w:val="28"/>
          <w:szCs w:val="28"/>
        </w:rPr>
        <w:t>的</w:t>
      </w:r>
      <w:r>
        <w:rPr>
          <w:rFonts w:ascii="Times New Roman" w:hAnsi="Times New Roman" w:eastAsia="仿宋_GB2312"/>
          <w:sz w:val="28"/>
          <w:szCs w:val="28"/>
        </w:rPr>
        <w:t>公式为：</w:t>
      </w:r>
      <w:r>
        <w:rPr>
          <w:rFonts w:hint="eastAsia" w:ascii="Times New Roman" w:hAnsi="Times New Roman" w:eastAsia="仿宋_GB2312"/>
          <w:sz w:val="28"/>
          <w:szCs w:val="28"/>
        </w:rPr>
        <w:t>总分</w:t>
      </w:r>
      <w:r>
        <w:rPr>
          <w:rFonts w:ascii="Times New Roman" w:hAnsi="Times New Roman" w:eastAsia="仿宋_GB2312"/>
          <w:sz w:val="28"/>
          <w:szCs w:val="28"/>
        </w:rPr>
        <w:t>=理论</w:t>
      </w:r>
      <w:r>
        <w:rPr>
          <w:rFonts w:hint="eastAsia" w:ascii="Times New Roman" w:hAnsi="Times New Roman" w:eastAsia="仿宋_GB2312"/>
          <w:sz w:val="28"/>
          <w:szCs w:val="28"/>
        </w:rPr>
        <w:t>考试</w:t>
      </w:r>
      <w:r>
        <w:rPr>
          <w:rFonts w:hint="eastAsia" w:ascii="Times New Roman" w:hAnsi="Times New Roman" w:eastAsia="仿宋_GB2312"/>
          <w:sz w:val="28"/>
          <w:szCs w:val="28"/>
          <w:lang w:val="en-US" w:eastAsia="zh-CN"/>
        </w:rPr>
        <w:t>总</w:t>
      </w:r>
      <w:r>
        <w:rPr>
          <w:rFonts w:ascii="Times New Roman" w:hAnsi="Times New Roman" w:eastAsia="仿宋_GB2312"/>
          <w:sz w:val="28"/>
          <w:szCs w:val="28"/>
        </w:rPr>
        <w:t>分</w:t>
      </w:r>
      <w:r>
        <w:rPr>
          <w:rFonts w:eastAsia="仿宋_GB2312" w:cs="Calibri"/>
          <w:sz w:val="28"/>
          <w:szCs w:val="28"/>
        </w:rPr>
        <w:t>×</w:t>
      </w:r>
      <w:r>
        <w:rPr>
          <w:rFonts w:hint="eastAsia" w:eastAsia="仿宋_GB2312"/>
          <w:sz w:val="28"/>
          <w:szCs w:val="28"/>
        </w:rPr>
        <w:t>30</w:t>
      </w:r>
      <w:r>
        <w:rPr>
          <w:rFonts w:eastAsia="仿宋_GB2312"/>
          <w:sz w:val="28"/>
          <w:szCs w:val="28"/>
        </w:rPr>
        <w:t xml:space="preserve">% + </w:t>
      </w:r>
      <w:r>
        <w:rPr>
          <w:rFonts w:hint="eastAsia" w:eastAsia="仿宋_GB2312"/>
          <w:sz w:val="28"/>
          <w:szCs w:val="28"/>
        </w:rPr>
        <w:t>实操</w:t>
      </w:r>
      <w:r>
        <w:rPr>
          <w:rFonts w:eastAsia="仿宋_GB2312"/>
          <w:sz w:val="28"/>
          <w:szCs w:val="28"/>
        </w:rPr>
        <w:t>考试</w:t>
      </w:r>
      <w:r>
        <w:rPr>
          <w:rFonts w:hint="eastAsia" w:eastAsia="仿宋_GB2312"/>
          <w:sz w:val="28"/>
          <w:szCs w:val="28"/>
          <w:lang w:val="en-US" w:eastAsia="zh-CN"/>
        </w:rPr>
        <w:t>总</w:t>
      </w:r>
      <w:r>
        <w:rPr>
          <w:rFonts w:eastAsia="仿宋_GB2312"/>
          <w:sz w:val="28"/>
          <w:szCs w:val="28"/>
        </w:rPr>
        <w:t>分</w:t>
      </w:r>
      <w:r>
        <w:rPr>
          <w:rFonts w:eastAsia="仿宋_GB2312" w:cs="Calibri"/>
          <w:sz w:val="28"/>
          <w:szCs w:val="28"/>
        </w:rPr>
        <w:t>×</w:t>
      </w:r>
      <w:r>
        <w:rPr>
          <w:rFonts w:eastAsia="仿宋_GB2312"/>
          <w:sz w:val="28"/>
          <w:szCs w:val="28"/>
        </w:rPr>
        <w:t>7</w:t>
      </w:r>
      <w:r>
        <w:rPr>
          <w:rFonts w:hint="eastAsia" w:eastAsia="仿宋_GB2312"/>
          <w:sz w:val="28"/>
          <w:szCs w:val="28"/>
        </w:rPr>
        <w:t>0</w:t>
      </w:r>
      <w:r>
        <w:rPr>
          <w:rFonts w:eastAsia="仿宋_GB2312"/>
          <w:sz w:val="28"/>
          <w:szCs w:val="28"/>
        </w:rPr>
        <w:t>%</w:t>
      </w:r>
      <w:r>
        <w:rPr>
          <w:rFonts w:ascii="Times New Roman" w:hAnsi="Times New Roman" w:eastAsia="仿宋_GB2312"/>
          <w:sz w:val="28"/>
          <w:szCs w:val="28"/>
        </w:rPr>
        <w:t>。</w:t>
      </w:r>
    </w:p>
    <w:p w14:paraId="52C93B0D">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5.竞赛名次按照团体总分高低排序。当总分相同时，再分别按照完成</w:t>
      </w:r>
      <w:r>
        <w:rPr>
          <w:rFonts w:hint="eastAsia" w:ascii="Times New Roman" w:hAnsi="Times New Roman" w:eastAsia="仿宋_GB2312"/>
          <w:sz w:val="28"/>
          <w:szCs w:val="28"/>
        </w:rPr>
        <w:t>实操</w:t>
      </w:r>
      <w:r>
        <w:rPr>
          <w:rFonts w:ascii="Times New Roman" w:hAnsi="Times New Roman" w:eastAsia="仿宋_GB2312"/>
          <w:sz w:val="28"/>
          <w:szCs w:val="28"/>
        </w:rPr>
        <w:t>的时间排序。若总分相同、而且完成的时间一致，则按</w:t>
      </w:r>
      <w:r>
        <w:rPr>
          <w:rFonts w:hint="eastAsia" w:ascii="Times New Roman" w:hAnsi="Times New Roman" w:eastAsia="仿宋_GB2312"/>
          <w:sz w:val="28"/>
          <w:szCs w:val="28"/>
        </w:rPr>
        <w:t>实操</w:t>
      </w:r>
      <w:r>
        <w:rPr>
          <w:rFonts w:ascii="Times New Roman" w:hAnsi="Times New Roman" w:eastAsia="仿宋_GB2312"/>
          <w:sz w:val="28"/>
          <w:szCs w:val="28"/>
        </w:rPr>
        <w:t>成绩高低排序。</w:t>
      </w:r>
    </w:p>
    <w:p w14:paraId="56A878C1">
      <w:pPr>
        <w:spacing w:line="360" w:lineRule="auto"/>
        <w:rPr>
          <w:rFonts w:ascii="Times New Roman" w:hAnsi="Times New Roman" w:eastAsia="黑体"/>
          <w:sz w:val="32"/>
          <w:szCs w:val="32"/>
        </w:rPr>
      </w:pPr>
      <w:r>
        <w:rPr>
          <w:rFonts w:hint="eastAsia" w:ascii="Times New Roman" w:hAnsi="Times New Roman" w:eastAsia="黑体"/>
          <w:sz w:val="32"/>
          <w:szCs w:val="32"/>
        </w:rPr>
        <w:t>八</w:t>
      </w:r>
      <w:r>
        <w:rPr>
          <w:rFonts w:ascii="Times New Roman" w:hAnsi="Times New Roman" w:eastAsia="黑体"/>
          <w:sz w:val="32"/>
          <w:szCs w:val="32"/>
        </w:rPr>
        <w:t>、奖项设置</w:t>
      </w:r>
    </w:p>
    <w:p w14:paraId="3E34CF0A">
      <w:pPr>
        <w:spacing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赛项设参赛选手团体奖，一等奖占比15%，二等奖占比25%，三等奖占比35%。</w:t>
      </w:r>
    </w:p>
    <w:p w14:paraId="45AFBA9F">
      <w:pPr>
        <w:spacing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w:t>
      </w:r>
      <w:r>
        <w:rPr>
          <w:rFonts w:ascii="Times New Roman" w:hAnsi="Times New Roman" w:eastAsia="仿宋_GB2312"/>
          <w:sz w:val="28"/>
          <w:szCs w:val="28"/>
        </w:rPr>
        <w:t>一等奖参赛队</w:t>
      </w:r>
      <w:r>
        <w:rPr>
          <w:rFonts w:hint="eastAsia" w:ascii="Times New Roman" w:hAnsi="Times New Roman" w:eastAsia="仿宋_GB2312"/>
          <w:sz w:val="28"/>
          <w:szCs w:val="28"/>
        </w:rPr>
        <w:t>的</w:t>
      </w:r>
      <w:r>
        <w:rPr>
          <w:rFonts w:ascii="Times New Roman" w:hAnsi="Times New Roman" w:eastAsia="仿宋_GB2312"/>
          <w:sz w:val="28"/>
          <w:szCs w:val="28"/>
        </w:rPr>
        <w:t>指导教师获优秀指导教师荣誉。</w:t>
      </w:r>
    </w:p>
    <w:p w14:paraId="07CC6066">
      <w:pPr>
        <w:spacing w:line="360" w:lineRule="auto"/>
        <w:jc w:val="left"/>
        <w:rPr>
          <w:rFonts w:ascii="Times New Roman" w:hAnsi="Times New Roman" w:eastAsia="仿宋_GB2312"/>
          <w:sz w:val="28"/>
          <w:szCs w:val="28"/>
        </w:rPr>
      </w:pPr>
      <w:r>
        <w:rPr>
          <w:rFonts w:hint="eastAsia" w:ascii="Times New Roman" w:hAnsi="Times New Roman" w:eastAsia="仿宋_GB2312"/>
          <w:sz w:val="28"/>
          <w:szCs w:val="28"/>
        </w:rPr>
        <w:t>附件：</w:t>
      </w:r>
    </w:p>
    <w:p w14:paraId="30CDFB5B">
      <w:pPr>
        <w:spacing w:line="360" w:lineRule="auto"/>
        <w:jc w:val="left"/>
        <w:rPr>
          <w:rFonts w:ascii="Times New Roman" w:hAnsi="Times New Roman" w:eastAsia="仿宋_GB2312"/>
          <w:sz w:val="28"/>
          <w:szCs w:val="28"/>
        </w:rPr>
      </w:pPr>
      <w:r>
        <w:rPr>
          <w:rFonts w:hint="eastAsia" w:eastAsia="仿宋_GB2312"/>
          <w:sz w:val="28"/>
          <w:szCs w:val="28"/>
        </w:rPr>
        <w:t>1.</w:t>
      </w:r>
      <w:r>
        <w:rPr>
          <w:rFonts w:hint="eastAsia" w:ascii="Times New Roman" w:hAnsi="Times New Roman" w:eastAsia="仿宋_GB2312"/>
          <w:sz w:val="28"/>
          <w:szCs w:val="28"/>
        </w:rPr>
        <w:t>食品药品</w:t>
      </w:r>
      <w:r>
        <w:rPr>
          <w:rFonts w:ascii="Times New Roman" w:hAnsi="Times New Roman" w:eastAsia="仿宋_GB2312"/>
          <w:sz w:val="28"/>
          <w:szCs w:val="28"/>
        </w:rPr>
        <w:t>检验</w:t>
      </w:r>
      <w:r>
        <w:rPr>
          <w:rFonts w:hint="eastAsia" w:ascii="Times New Roman" w:hAnsi="Times New Roman" w:eastAsia="仿宋_GB2312"/>
          <w:sz w:val="28"/>
          <w:szCs w:val="28"/>
        </w:rPr>
        <w:t>技术实操赛项评分表</w:t>
      </w:r>
    </w:p>
    <w:p w14:paraId="3E0E67A3">
      <w:pPr>
        <w:spacing w:line="360" w:lineRule="auto"/>
        <w:jc w:val="left"/>
        <w:rPr>
          <w:rFonts w:ascii="微软雅黑" w:hAnsi="微软雅黑" w:eastAsia="微软雅黑" w:cs="微软雅黑"/>
          <w:sz w:val="28"/>
          <w:szCs w:val="28"/>
        </w:rPr>
      </w:pPr>
      <w:r>
        <w:rPr>
          <w:rFonts w:hint="eastAsia" w:eastAsia="仿宋_GB2312"/>
          <w:sz w:val="28"/>
          <w:szCs w:val="28"/>
        </w:rPr>
        <w:t>2.赛项</w:t>
      </w:r>
      <w:r>
        <w:rPr>
          <w:rFonts w:eastAsia="仿宋_GB2312"/>
          <w:sz w:val="28"/>
          <w:szCs w:val="28"/>
        </w:rPr>
        <w:t>预</w:t>
      </w:r>
      <w:r>
        <w:rPr>
          <w:rFonts w:hint="eastAsia" w:eastAsia="仿宋_GB2312"/>
          <w:sz w:val="28"/>
          <w:szCs w:val="28"/>
        </w:rPr>
        <w:t>案</w:t>
      </w:r>
    </w:p>
    <w:p w14:paraId="5D87AD00">
      <w:pPr>
        <w:spacing w:line="360" w:lineRule="auto"/>
        <w:jc w:val="left"/>
        <w:rPr>
          <w:rFonts w:eastAsia="仿宋_GB2312"/>
          <w:sz w:val="28"/>
          <w:szCs w:val="28"/>
        </w:rPr>
      </w:pPr>
      <w:r>
        <w:rPr>
          <w:rFonts w:hint="eastAsia" w:eastAsia="仿宋_GB2312"/>
          <w:sz w:val="28"/>
          <w:szCs w:val="28"/>
        </w:rPr>
        <w:t>3.竞赛</w:t>
      </w:r>
      <w:r>
        <w:rPr>
          <w:rFonts w:eastAsia="仿宋_GB2312"/>
          <w:sz w:val="28"/>
          <w:szCs w:val="28"/>
        </w:rPr>
        <w:t>须知</w:t>
      </w:r>
    </w:p>
    <w:p w14:paraId="5CD4C9DF">
      <w:pPr>
        <w:spacing w:line="360" w:lineRule="auto"/>
        <w:rPr>
          <w:rFonts w:ascii="Times New Roman" w:hAnsi="Times New Roman" w:eastAsia="黑体"/>
          <w:sz w:val="32"/>
          <w:szCs w:val="32"/>
        </w:rPr>
      </w:pPr>
      <w:r>
        <w:rPr>
          <w:rFonts w:ascii="Times New Roman" w:hAnsi="Times New Roman" w:eastAsia="黑体"/>
          <w:sz w:val="32"/>
          <w:szCs w:val="32"/>
        </w:rPr>
        <w:br w:type="page"/>
      </w:r>
    </w:p>
    <w:p w14:paraId="2F5206BC">
      <w:pPr>
        <w:spacing w:line="360" w:lineRule="auto"/>
        <w:jc w:val="left"/>
        <w:rPr>
          <w:rFonts w:eastAsia="仿宋_GB2312"/>
          <w:sz w:val="28"/>
          <w:szCs w:val="28"/>
        </w:rPr>
      </w:pPr>
      <w:r>
        <w:rPr>
          <w:rFonts w:hint="eastAsia" w:ascii="Times New Roman" w:hAnsi="Times New Roman" w:eastAsia="仿宋_GB2312"/>
          <w:sz w:val="28"/>
          <w:szCs w:val="28"/>
        </w:rPr>
        <w:t>附件</w:t>
      </w:r>
      <w:r>
        <w:rPr>
          <w:rFonts w:hint="eastAsia" w:eastAsia="仿宋_GB2312"/>
          <w:sz w:val="28"/>
          <w:szCs w:val="28"/>
        </w:rPr>
        <w:t>1</w:t>
      </w:r>
    </w:p>
    <w:p w14:paraId="07EE5B5E">
      <w:pPr>
        <w:spacing w:line="560" w:lineRule="exact"/>
        <w:jc w:val="center"/>
        <w:rPr>
          <w:rFonts w:cs="___WRD_EMBED_SUB_41" w:asciiTheme="majorEastAsia" w:hAnsiTheme="majorEastAsia" w:eastAsiaTheme="majorEastAsia"/>
          <w:sz w:val="32"/>
          <w:szCs w:val="28"/>
        </w:rPr>
      </w:pPr>
      <w:r>
        <w:rPr>
          <w:rFonts w:hint="eastAsia" w:asciiTheme="majorEastAsia" w:hAnsiTheme="majorEastAsia" w:eastAsiaTheme="majorEastAsia"/>
          <w:sz w:val="32"/>
          <w:szCs w:val="28"/>
        </w:rPr>
        <w:t>202</w:t>
      </w:r>
      <w:r>
        <w:rPr>
          <w:rFonts w:hint="eastAsia" w:cs="___WRD_EMBED_SUB_41" w:asciiTheme="majorEastAsia" w:hAnsiTheme="majorEastAsia" w:eastAsiaTheme="majorEastAsia"/>
          <w:sz w:val="32"/>
          <w:szCs w:val="28"/>
          <w:lang w:val="en-US" w:eastAsia="zh-CN"/>
        </w:rPr>
        <w:t>4</w:t>
      </w:r>
      <w:r>
        <w:rPr>
          <w:rFonts w:hint="eastAsia" w:cs="___WRD_EMBED_SUB_41" w:asciiTheme="majorEastAsia" w:hAnsiTheme="majorEastAsia" w:eastAsiaTheme="majorEastAsia"/>
          <w:sz w:val="32"/>
          <w:szCs w:val="28"/>
        </w:rPr>
        <w:t>年兰州市中职技能大赛</w:t>
      </w:r>
    </w:p>
    <w:p w14:paraId="3E4AEFA3">
      <w:pPr>
        <w:spacing w:line="560" w:lineRule="exact"/>
        <w:jc w:val="center"/>
        <w:rPr>
          <w:rFonts w:cs="___WRD_EMBED_SUB_41" w:asciiTheme="majorEastAsia" w:hAnsiTheme="majorEastAsia" w:eastAsiaTheme="majorEastAsia"/>
          <w:sz w:val="32"/>
          <w:szCs w:val="28"/>
        </w:rPr>
      </w:pPr>
      <w:r>
        <w:rPr>
          <w:rFonts w:hint="eastAsia" w:cs="___WRD_EMBED_SUB_41" w:asciiTheme="majorEastAsia" w:hAnsiTheme="majorEastAsia" w:eastAsiaTheme="majorEastAsia"/>
          <w:sz w:val="32"/>
          <w:szCs w:val="28"/>
        </w:rPr>
        <w:t>食品药品</w:t>
      </w:r>
      <w:r>
        <w:rPr>
          <w:rFonts w:cs="___WRD_EMBED_SUB_41" w:asciiTheme="majorEastAsia" w:hAnsiTheme="majorEastAsia" w:eastAsiaTheme="majorEastAsia"/>
          <w:sz w:val="32"/>
          <w:szCs w:val="28"/>
        </w:rPr>
        <w:t>检验</w:t>
      </w:r>
      <w:r>
        <w:rPr>
          <w:rFonts w:hint="eastAsia" w:cs="___WRD_EMBED_SUB_41" w:asciiTheme="majorEastAsia" w:hAnsiTheme="majorEastAsia" w:eastAsiaTheme="majorEastAsia"/>
          <w:sz w:val="32"/>
          <w:szCs w:val="28"/>
        </w:rPr>
        <w:t>技术赛项实操</w:t>
      </w:r>
      <w:r>
        <w:rPr>
          <w:rFonts w:hint="eastAsia" w:cs="___WRD_EMBED_SUB_41" w:asciiTheme="majorEastAsia" w:hAnsiTheme="majorEastAsia" w:eastAsiaTheme="majorEastAsia"/>
          <w:sz w:val="32"/>
          <w:szCs w:val="28"/>
          <w:lang w:val="en-US" w:eastAsia="zh-CN"/>
        </w:rPr>
        <w:t>A</w:t>
      </w:r>
      <w:r>
        <w:rPr>
          <w:rFonts w:hint="eastAsia" w:cs="___WRD_EMBED_SUB_41" w:asciiTheme="majorEastAsia" w:hAnsiTheme="majorEastAsia" w:eastAsiaTheme="majorEastAsia"/>
          <w:sz w:val="32"/>
          <w:szCs w:val="28"/>
        </w:rPr>
        <w:t>评分表</w:t>
      </w:r>
    </w:p>
    <w:p w14:paraId="71ABE4A4">
      <w:pPr>
        <w:spacing w:line="360" w:lineRule="auto"/>
        <w:jc w:val="left"/>
        <w:rPr>
          <w:rFonts w:ascii="宋体" w:hAnsi="宋体"/>
          <w:sz w:val="28"/>
          <w:szCs w:val="28"/>
        </w:rPr>
      </w:pPr>
      <w:r>
        <w:rPr>
          <w:rFonts w:hint="eastAsia" w:ascii="宋体" w:hAnsi="宋体" w:cs="___WRD_EMBED_SUB_41"/>
          <w:sz w:val="28"/>
          <w:szCs w:val="28"/>
        </w:rPr>
        <w:t>抽签号</w:t>
      </w:r>
      <w:r>
        <w:rPr>
          <w:rFonts w:ascii="宋体" w:hAnsi="宋体" w:cs="___WRD_EMBED_SUB_41"/>
          <w:sz w:val="28"/>
          <w:szCs w:val="28"/>
        </w:rPr>
        <w:t>：</w:t>
      </w:r>
      <w:r>
        <w:rPr>
          <w:rFonts w:hint="eastAsia" w:ascii="宋体" w:hAnsi="宋体" w:cs="___WRD_EMBED_SUB_41"/>
          <w:sz w:val="28"/>
          <w:szCs w:val="28"/>
        </w:rPr>
        <w:t xml:space="preserve">        </w:t>
      </w:r>
      <w:r>
        <w:rPr>
          <w:rFonts w:ascii="宋体" w:hAnsi="宋体" w:cs="___WRD_EMBED_SUB_41"/>
          <w:sz w:val="28"/>
          <w:szCs w:val="28"/>
        </w:rPr>
        <w:t xml:space="preserve">      </w:t>
      </w:r>
      <w:r>
        <w:rPr>
          <w:rFonts w:hint="eastAsia" w:ascii="宋体" w:hAnsi="宋体" w:cs="___WRD_EMBED_SUB_41"/>
          <w:sz w:val="28"/>
          <w:szCs w:val="28"/>
        </w:rPr>
        <w:t xml:space="preserve">                   </w:t>
      </w:r>
      <w:r>
        <w:rPr>
          <w:rFonts w:ascii="宋体" w:hAnsi="宋体" w:cs="___WRD_EMBED_SUB_41"/>
          <w:sz w:val="28"/>
          <w:szCs w:val="28"/>
        </w:rPr>
        <w:t xml:space="preserve">  </w:t>
      </w:r>
      <w:r>
        <w:rPr>
          <w:rFonts w:hint="eastAsia" w:ascii="宋体" w:hAnsi="宋体" w:cs="___WRD_EMBED_SUB_41"/>
          <w:sz w:val="28"/>
          <w:szCs w:val="28"/>
        </w:rPr>
        <w:t xml:space="preserve"> </w:t>
      </w:r>
      <w:r>
        <w:rPr>
          <w:rFonts w:ascii="宋体" w:hAnsi="宋体" w:cs="___WRD_EMBED_SUB_41"/>
          <w:sz w:val="28"/>
          <w:szCs w:val="28"/>
        </w:rPr>
        <w:t xml:space="preserve">   </w:t>
      </w:r>
      <w:r>
        <w:rPr>
          <w:rFonts w:hint="eastAsia" w:ascii="宋体" w:hAnsi="宋体" w:cs="___WRD_EMBED_SUB_41"/>
          <w:sz w:val="28"/>
          <w:szCs w:val="28"/>
        </w:rPr>
        <w:t xml:space="preserve"> 用时</w:t>
      </w:r>
      <w:r>
        <w:rPr>
          <w:rFonts w:ascii="宋体" w:hAnsi="宋体" w:cs="___WRD_EMBED_SUB_41"/>
          <w:sz w:val="28"/>
          <w:szCs w:val="28"/>
        </w:rPr>
        <w:t>：</w:t>
      </w:r>
    </w:p>
    <w:tbl>
      <w:tblPr>
        <w:tblStyle w:val="9"/>
        <w:tblW w:w="5000" w:type="pct"/>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457"/>
        <w:gridCol w:w="696"/>
        <w:gridCol w:w="1140"/>
        <w:gridCol w:w="457"/>
        <w:gridCol w:w="4026"/>
        <w:gridCol w:w="846"/>
        <w:gridCol w:w="900"/>
      </w:tblGrid>
      <w:tr w14:paraId="2B7FD9E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Ex>
        <w:trPr>
          <w:tblHeader/>
        </w:trPr>
        <w:tc>
          <w:tcPr>
            <w:tcW w:w="268" w:type="pct"/>
            <w:vAlign w:val="center"/>
          </w:tcPr>
          <w:p w14:paraId="45636F70">
            <w:pPr>
              <w:adjustRightInd w:val="0"/>
              <w:snapToGrid w:val="0"/>
              <w:jc w:val="center"/>
              <w:rPr>
                <w:rFonts w:ascii="宋体" w:hAnsi="宋体"/>
                <w:b/>
                <w:sz w:val="24"/>
              </w:rPr>
            </w:pPr>
            <w:r>
              <w:rPr>
                <w:rFonts w:ascii="宋体" w:hAnsi="宋体"/>
                <w:b/>
                <w:sz w:val="24"/>
              </w:rPr>
              <w:t>序</w:t>
            </w:r>
          </w:p>
          <w:p w14:paraId="2FADD474">
            <w:pPr>
              <w:adjustRightInd w:val="0"/>
              <w:snapToGrid w:val="0"/>
              <w:jc w:val="center"/>
              <w:rPr>
                <w:rFonts w:ascii="宋体" w:hAnsi="宋体"/>
                <w:b/>
                <w:sz w:val="24"/>
              </w:rPr>
            </w:pPr>
            <w:r>
              <w:rPr>
                <w:rFonts w:ascii="宋体" w:hAnsi="宋体"/>
                <w:b/>
                <w:sz w:val="24"/>
              </w:rPr>
              <w:t>号</w:t>
            </w:r>
          </w:p>
        </w:tc>
        <w:tc>
          <w:tcPr>
            <w:tcW w:w="408" w:type="pct"/>
            <w:vAlign w:val="center"/>
          </w:tcPr>
          <w:p w14:paraId="5DB2F145">
            <w:pPr>
              <w:adjustRightInd w:val="0"/>
              <w:snapToGrid w:val="0"/>
              <w:jc w:val="center"/>
              <w:rPr>
                <w:rFonts w:ascii="宋体" w:hAnsi="宋体"/>
                <w:b/>
                <w:sz w:val="24"/>
              </w:rPr>
            </w:pPr>
            <w:r>
              <w:rPr>
                <w:rFonts w:ascii="宋体" w:hAnsi="宋体"/>
                <w:b/>
                <w:sz w:val="24"/>
              </w:rPr>
              <w:t>考核</w:t>
            </w:r>
          </w:p>
          <w:p w14:paraId="5BD18237">
            <w:pPr>
              <w:adjustRightInd w:val="0"/>
              <w:snapToGrid w:val="0"/>
              <w:jc w:val="center"/>
              <w:rPr>
                <w:rFonts w:ascii="宋体" w:hAnsi="宋体"/>
                <w:b/>
                <w:sz w:val="24"/>
              </w:rPr>
            </w:pPr>
            <w:r>
              <w:rPr>
                <w:rFonts w:ascii="宋体" w:hAnsi="宋体"/>
                <w:b/>
                <w:sz w:val="24"/>
              </w:rPr>
              <w:t>环节</w:t>
            </w:r>
          </w:p>
        </w:tc>
        <w:tc>
          <w:tcPr>
            <w:tcW w:w="668" w:type="pct"/>
            <w:vAlign w:val="center"/>
          </w:tcPr>
          <w:p w14:paraId="0B58251F">
            <w:pPr>
              <w:adjustRightInd w:val="0"/>
              <w:snapToGrid w:val="0"/>
              <w:jc w:val="center"/>
              <w:rPr>
                <w:rFonts w:ascii="宋体" w:hAnsi="宋体"/>
                <w:b/>
                <w:sz w:val="24"/>
              </w:rPr>
            </w:pPr>
            <w:r>
              <w:rPr>
                <w:rFonts w:ascii="宋体" w:hAnsi="宋体"/>
                <w:b/>
                <w:sz w:val="24"/>
              </w:rPr>
              <w:t>考核</w:t>
            </w:r>
          </w:p>
          <w:p w14:paraId="36C95535">
            <w:pPr>
              <w:adjustRightInd w:val="0"/>
              <w:snapToGrid w:val="0"/>
              <w:jc w:val="center"/>
              <w:rPr>
                <w:rFonts w:ascii="宋体" w:hAnsi="宋体"/>
                <w:b/>
                <w:sz w:val="24"/>
              </w:rPr>
            </w:pPr>
            <w:r>
              <w:rPr>
                <w:rFonts w:ascii="宋体" w:hAnsi="宋体"/>
                <w:b/>
                <w:sz w:val="24"/>
              </w:rPr>
              <w:t>内容</w:t>
            </w:r>
          </w:p>
        </w:tc>
        <w:tc>
          <w:tcPr>
            <w:tcW w:w="268" w:type="pct"/>
            <w:vAlign w:val="center"/>
          </w:tcPr>
          <w:p w14:paraId="51452CD9">
            <w:pPr>
              <w:adjustRightInd w:val="0"/>
              <w:snapToGrid w:val="0"/>
              <w:jc w:val="center"/>
              <w:rPr>
                <w:rFonts w:ascii="宋体" w:hAnsi="宋体"/>
                <w:b/>
                <w:sz w:val="24"/>
              </w:rPr>
            </w:pPr>
            <w:r>
              <w:rPr>
                <w:rFonts w:ascii="宋体" w:hAnsi="宋体"/>
                <w:b/>
                <w:sz w:val="24"/>
              </w:rPr>
              <w:t>分</w:t>
            </w:r>
          </w:p>
          <w:p w14:paraId="6B844EB3">
            <w:pPr>
              <w:adjustRightInd w:val="0"/>
              <w:snapToGrid w:val="0"/>
              <w:jc w:val="center"/>
              <w:rPr>
                <w:rFonts w:ascii="宋体" w:hAnsi="宋体"/>
                <w:b/>
                <w:sz w:val="24"/>
              </w:rPr>
            </w:pPr>
            <w:r>
              <w:rPr>
                <w:rFonts w:ascii="宋体" w:hAnsi="宋体"/>
                <w:b/>
                <w:sz w:val="24"/>
              </w:rPr>
              <w:t>值</w:t>
            </w:r>
          </w:p>
        </w:tc>
        <w:tc>
          <w:tcPr>
            <w:tcW w:w="2362" w:type="pct"/>
            <w:vAlign w:val="center"/>
          </w:tcPr>
          <w:p w14:paraId="24A51DDE">
            <w:pPr>
              <w:adjustRightInd w:val="0"/>
              <w:snapToGrid w:val="0"/>
              <w:jc w:val="center"/>
              <w:rPr>
                <w:rFonts w:ascii="宋体" w:hAnsi="宋体"/>
                <w:b/>
                <w:sz w:val="24"/>
              </w:rPr>
            </w:pPr>
            <w:r>
              <w:rPr>
                <w:rFonts w:ascii="宋体" w:hAnsi="宋体"/>
                <w:b/>
                <w:sz w:val="24"/>
              </w:rPr>
              <w:t>评分标准</w:t>
            </w:r>
          </w:p>
        </w:tc>
        <w:tc>
          <w:tcPr>
            <w:tcW w:w="496" w:type="pct"/>
            <w:vAlign w:val="center"/>
          </w:tcPr>
          <w:p w14:paraId="2EA54CC2">
            <w:pPr>
              <w:adjustRightInd w:val="0"/>
              <w:snapToGrid w:val="0"/>
              <w:jc w:val="center"/>
              <w:rPr>
                <w:rFonts w:ascii="宋体" w:hAnsi="宋体"/>
                <w:b/>
                <w:sz w:val="24"/>
              </w:rPr>
            </w:pPr>
            <w:r>
              <w:rPr>
                <w:rFonts w:hint="eastAsia" w:ascii="宋体" w:hAnsi="宋体"/>
                <w:b/>
                <w:sz w:val="24"/>
              </w:rPr>
              <w:t>得分</w:t>
            </w:r>
          </w:p>
        </w:tc>
        <w:tc>
          <w:tcPr>
            <w:tcW w:w="528" w:type="pct"/>
            <w:vAlign w:val="center"/>
          </w:tcPr>
          <w:p w14:paraId="58A9D8D9">
            <w:pPr>
              <w:adjustRightInd w:val="0"/>
              <w:snapToGrid w:val="0"/>
              <w:jc w:val="center"/>
              <w:rPr>
                <w:rFonts w:ascii="宋体" w:hAnsi="宋体"/>
                <w:b/>
                <w:sz w:val="24"/>
              </w:rPr>
            </w:pPr>
            <w:r>
              <w:rPr>
                <w:rFonts w:hint="eastAsia" w:ascii="宋体" w:hAnsi="宋体"/>
                <w:b/>
                <w:sz w:val="24"/>
              </w:rPr>
              <w:t>备注</w:t>
            </w:r>
          </w:p>
        </w:tc>
      </w:tr>
      <w:tr w14:paraId="40C02AC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restart"/>
            <w:vAlign w:val="center"/>
          </w:tcPr>
          <w:p w14:paraId="00E80508">
            <w:pPr>
              <w:adjustRightInd w:val="0"/>
              <w:jc w:val="center"/>
              <w:rPr>
                <w:rFonts w:ascii="宋体" w:hAnsi="宋体"/>
                <w:bCs/>
                <w:sz w:val="24"/>
              </w:rPr>
            </w:pPr>
            <w:r>
              <w:rPr>
                <w:rFonts w:ascii="宋体" w:hAnsi="宋体"/>
                <w:bCs/>
                <w:sz w:val="24"/>
              </w:rPr>
              <w:t>1</w:t>
            </w:r>
          </w:p>
        </w:tc>
        <w:tc>
          <w:tcPr>
            <w:tcW w:w="1077" w:type="pct"/>
            <w:gridSpan w:val="2"/>
            <w:vMerge w:val="restart"/>
            <w:vAlign w:val="center"/>
          </w:tcPr>
          <w:p w14:paraId="1F112C2E">
            <w:pPr>
              <w:adjustRightInd w:val="0"/>
              <w:jc w:val="center"/>
              <w:rPr>
                <w:rFonts w:ascii="宋体" w:hAnsi="宋体"/>
                <w:bCs/>
                <w:sz w:val="24"/>
              </w:rPr>
            </w:pPr>
            <w:r>
              <w:rPr>
                <w:rFonts w:ascii="宋体" w:hAnsi="宋体"/>
                <w:bCs/>
                <w:sz w:val="24"/>
              </w:rPr>
              <w:t>工作现场组织与管理</w:t>
            </w:r>
          </w:p>
          <w:p w14:paraId="6CA95D49">
            <w:pPr>
              <w:adjustRightInd w:val="0"/>
              <w:jc w:val="center"/>
              <w:rPr>
                <w:rFonts w:ascii="宋体" w:hAnsi="宋体"/>
                <w:bCs/>
                <w:sz w:val="24"/>
              </w:rPr>
            </w:pPr>
            <w:r>
              <w:rPr>
                <w:rFonts w:ascii="宋体" w:hAnsi="宋体"/>
                <w:bCs/>
                <w:sz w:val="24"/>
              </w:rPr>
              <w:t>（</w:t>
            </w:r>
            <w:r>
              <w:rPr>
                <w:rFonts w:hint="eastAsia" w:ascii="宋体" w:hAnsi="宋体"/>
                <w:bCs/>
                <w:sz w:val="24"/>
                <w:lang w:val="en-US" w:eastAsia="zh-CN"/>
              </w:rPr>
              <w:t>10</w:t>
            </w:r>
            <w:r>
              <w:rPr>
                <w:rFonts w:ascii="宋体" w:hAnsi="宋体"/>
                <w:bCs/>
                <w:sz w:val="24"/>
              </w:rPr>
              <w:t>分）</w:t>
            </w:r>
          </w:p>
        </w:tc>
        <w:tc>
          <w:tcPr>
            <w:tcW w:w="268" w:type="pct"/>
            <w:vAlign w:val="center"/>
          </w:tcPr>
          <w:p w14:paraId="4A3394CF">
            <w:pPr>
              <w:adjustRightInd w:val="0"/>
              <w:jc w:val="center"/>
              <w:rPr>
                <w:rFonts w:hint="eastAsia" w:ascii="宋体" w:hAnsi="宋体" w:eastAsia="宋体"/>
                <w:bCs/>
                <w:sz w:val="24"/>
                <w:lang w:eastAsia="zh-CN"/>
              </w:rPr>
            </w:pPr>
            <w:r>
              <w:rPr>
                <w:rFonts w:hint="eastAsia" w:ascii="宋体" w:hAnsi="宋体"/>
                <w:bCs/>
                <w:sz w:val="24"/>
                <w:lang w:val="en-US" w:eastAsia="zh-CN"/>
              </w:rPr>
              <w:t>3</w:t>
            </w:r>
          </w:p>
        </w:tc>
        <w:tc>
          <w:tcPr>
            <w:tcW w:w="2362" w:type="pct"/>
            <w:vAlign w:val="center"/>
          </w:tcPr>
          <w:p w14:paraId="0BFCA7E5">
            <w:pPr>
              <w:adjustRightInd w:val="0"/>
              <w:jc w:val="center"/>
              <w:rPr>
                <w:rFonts w:hint="default" w:ascii="宋体" w:hAnsi="宋体" w:eastAsia="宋体"/>
                <w:bCs/>
                <w:sz w:val="24"/>
                <w:lang w:val="en-US" w:eastAsia="zh-CN"/>
              </w:rPr>
            </w:pPr>
            <w:r>
              <w:rPr>
                <w:rFonts w:ascii="宋体" w:hAnsi="宋体"/>
                <w:bCs/>
                <w:sz w:val="24"/>
              </w:rPr>
              <w:t>正确做好个人安全防护</w:t>
            </w:r>
            <w:r>
              <w:rPr>
                <w:rFonts w:hint="eastAsia" w:ascii="宋体" w:hAnsi="宋体"/>
                <w:bCs/>
                <w:sz w:val="24"/>
                <w:lang w:eastAsia="zh-CN"/>
              </w:rPr>
              <w:t>、</w:t>
            </w:r>
            <w:r>
              <w:rPr>
                <w:rFonts w:hint="eastAsia" w:ascii="宋体" w:hAnsi="宋体"/>
                <w:bCs/>
                <w:sz w:val="24"/>
                <w:lang w:val="en-US" w:eastAsia="zh-CN"/>
              </w:rPr>
              <w:t>佩戴手套</w:t>
            </w:r>
          </w:p>
        </w:tc>
        <w:tc>
          <w:tcPr>
            <w:tcW w:w="496" w:type="pct"/>
            <w:vAlign w:val="center"/>
          </w:tcPr>
          <w:p w14:paraId="7D810FBB">
            <w:pPr>
              <w:adjustRightInd w:val="0"/>
              <w:jc w:val="center"/>
              <w:rPr>
                <w:rFonts w:ascii="宋体" w:hAnsi="宋体"/>
                <w:bCs/>
                <w:sz w:val="24"/>
              </w:rPr>
            </w:pPr>
          </w:p>
        </w:tc>
        <w:tc>
          <w:tcPr>
            <w:tcW w:w="528" w:type="pct"/>
            <w:vAlign w:val="center"/>
          </w:tcPr>
          <w:p w14:paraId="76DE2BA0">
            <w:pPr>
              <w:adjustRightInd w:val="0"/>
              <w:jc w:val="center"/>
              <w:rPr>
                <w:rFonts w:ascii="宋体" w:hAnsi="宋体"/>
                <w:bCs/>
                <w:sz w:val="24"/>
              </w:rPr>
            </w:pPr>
          </w:p>
        </w:tc>
      </w:tr>
      <w:tr w14:paraId="05E4A38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73C7FA8A">
            <w:pPr>
              <w:adjustRightInd w:val="0"/>
              <w:jc w:val="center"/>
              <w:rPr>
                <w:rFonts w:ascii="宋体" w:hAnsi="宋体"/>
                <w:bCs/>
                <w:sz w:val="24"/>
              </w:rPr>
            </w:pPr>
          </w:p>
        </w:tc>
        <w:tc>
          <w:tcPr>
            <w:tcW w:w="1077" w:type="pct"/>
            <w:gridSpan w:val="2"/>
            <w:vMerge w:val="continue"/>
            <w:vAlign w:val="center"/>
          </w:tcPr>
          <w:p w14:paraId="68F1CDF5">
            <w:pPr>
              <w:adjustRightInd w:val="0"/>
              <w:jc w:val="center"/>
              <w:rPr>
                <w:rFonts w:ascii="宋体" w:hAnsi="宋体"/>
                <w:bCs/>
                <w:sz w:val="24"/>
              </w:rPr>
            </w:pPr>
          </w:p>
        </w:tc>
        <w:tc>
          <w:tcPr>
            <w:tcW w:w="268" w:type="pct"/>
            <w:vAlign w:val="center"/>
          </w:tcPr>
          <w:p w14:paraId="302E0CC1">
            <w:pPr>
              <w:adjustRightInd w:val="0"/>
              <w:jc w:val="center"/>
              <w:rPr>
                <w:rFonts w:hint="eastAsia" w:ascii="宋体" w:hAnsi="宋体" w:eastAsia="宋体"/>
                <w:bCs/>
                <w:sz w:val="24"/>
                <w:lang w:eastAsia="zh-CN"/>
              </w:rPr>
            </w:pPr>
            <w:r>
              <w:rPr>
                <w:rFonts w:hint="eastAsia" w:ascii="宋体" w:hAnsi="宋体"/>
                <w:bCs/>
                <w:sz w:val="24"/>
                <w:lang w:val="en-US" w:eastAsia="zh-CN"/>
              </w:rPr>
              <w:t>2</w:t>
            </w:r>
          </w:p>
        </w:tc>
        <w:tc>
          <w:tcPr>
            <w:tcW w:w="2362" w:type="pct"/>
            <w:vAlign w:val="center"/>
          </w:tcPr>
          <w:p w14:paraId="617351A3">
            <w:pPr>
              <w:adjustRightInd w:val="0"/>
              <w:jc w:val="center"/>
              <w:rPr>
                <w:rFonts w:hint="default" w:ascii="宋体" w:hAnsi="宋体" w:eastAsia="宋体"/>
                <w:bCs/>
                <w:sz w:val="24"/>
                <w:lang w:val="en-US" w:eastAsia="zh-CN"/>
              </w:rPr>
            </w:pPr>
            <w:r>
              <w:rPr>
                <w:rFonts w:ascii="宋体" w:hAnsi="宋体"/>
                <w:bCs/>
                <w:sz w:val="24"/>
              </w:rPr>
              <w:t>所有仪器及设备</w:t>
            </w:r>
            <w:r>
              <w:rPr>
                <w:rFonts w:hint="eastAsia" w:ascii="宋体" w:hAnsi="宋体"/>
                <w:bCs/>
                <w:sz w:val="24"/>
                <w:lang w:val="en-US" w:eastAsia="zh-CN"/>
              </w:rPr>
              <w:t>准备妥当</w:t>
            </w:r>
          </w:p>
        </w:tc>
        <w:tc>
          <w:tcPr>
            <w:tcW w:w="496" w:type="pct"/>
            <w:vAlign w:val="center"/>
          </w:tcPr>
          <w:p w14:paraId="701A6F38">
            <w:pPr>
              <w:adjustRightInd w:val="0"/>
              <w:jc w:val="center"/>
              <w:rPr>
                <w:rFonts w:ascii="宋体" w:hAnsi="宋体"/>
                <w:bCs/>
                <w:sz w:val="24"/>
              </w:rPr>
            </w:pPr>
          </w:p>
        </w:tc>
        <w:tc>
          <w:tcPr>
            <w:tcW w:w="528" w:type="pct"/>
            <w:vAlign w:val="center"/>
          </w:tcPr>
          <w:p w14:paraId="77EE211C">
            <w:pPr>
              <w:adjustRightInd w:val="0"/>
              <w:jc w:val="center"/>
              <w:rPr>
                <w:rFonts w:ascii="宋体" w:hAnsi="宋体"/>
                <w:bCs/>
                <w:sz w:val="24"/>
              </w:rPr>
            </w:pPr>
          </w:p>
        </w:tc>
      </w:tr>
      <w:tr w14:paraId="167B77C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7E7CCEF0">
            <w:pPr>
              <w:adjustRightInd w:val="0"/>
              <w:jc w:val="center"/>
              <w:rPr>
                <w:rFonts w:ascii="宋体" w:hAnsi="宋体"/>
                <w:bCs/>
                <w:sz w:val="24"/>
              </w:rPr>
            </w:pPr>
          </w:p>
        </w:tc>
        <w:tc>
          <w:tcPr>
            <w:tcW w:w="1077" w:type="pct"/>
            <w:gridSpan w:val="2"/>
            <w:vMerge w:val="continue"/>
            <w:vAlign w:val="center"/>
          </w:tcPr>
          <w:p w14:paraId="040198FD">
            <w:pPr>
              <w:adjustRightInd w:val="0"/>
              <w:jc w:val="center"/>
              <w:rPr>
                <w:rFonts w:ascii="宋体" w:hAnsi="宋体"/>
                <w:bCs/>
                <w:sz w:val="24"/>
              </w:rPr>
            </w:pPr>
          </w:p>
        </w:tc>
        <w:tc>
          <w:tcPr>
            <w:tcW w:w="268" w:type="pct"/>
            <w:vAlign w:val="center"/>
          </w:tcPr>
          <w:p w14:paraId="47B2C9F1">
            <w:pPr>
              <w:adjustRightInd w:val="0"/>
              <w:jc w:val="center"/>
              <w:rPr>
                <w:rFonts w:hint="eastAsia" w:ascii="宋体" w:hAnsi="宋体" w:eastAsia="宋体"/>
                <w:bCs/>
                <w:sz w:val="24"/>
                <w:lang w:eastAsia="zh-CN"/>
              </w:rPr>
            </w:pPr>
            <w:r>
              <w:rPr>
                <w:rFonts w:hint="eastAsia" w:ascii="宋体" w:hAnsi="宋体"/>
                <w:bCs/>
                <w:sz w:val="24"/>
                <w:lang w:val="en-US" w:eastAsia="zh-CN"/>
              </w:rPr>
              <w:t>2</w:t>
            </w:r>
          </w:p>
        </w:tc>
        <w:tc>
          <w:tcPr>
            <w:tcW w:w="2362" w:type="pct"/>
            <w:vAlign w:val="center"/>
          </w:tcPr>
          <w:p w14:paraId="55F64814">
            <w:pPr>
              <w:adjustRightInd w:val="0"/>
              <w:jc w:val="center"/>
              <w:rPr>
                <w:rFonts w:ascii="宋体" w:hAnsi="宋体"/>
                <w:bCs/>
                <w:sz w:val="24"/>
              </w:rPr>
            </w:pPr>
            <w:r>
              <w:rPr>
                <w:rFonts w:ascii="宋体" w:hAnsi="宋体"/>
                <w:bCs/>
                <w:sz w:val="24"/>
              </w:rPr>
              <w:t>所有仪器及设备</w:t>
            </w:r>
            <w:r>
              <w:rPr>
                <w:rFonts w:hint="eastAsia" w:ascii="宋体" w:hAnsi="宋体"/>
                <w:bCs/>
                <w:sz w:val="24"/>
                <w:lang w:val="en-US" w:eastAsia="zh-CN"/>
              </w:rPr>
              <w:t>使用后</w:t>
            </w:r>
            <w:r>
              <w:rPr>
                <w:rFonts w:ascii="宋体" w:hAnsi="宋体"/>
                <w:bCs/>
                <w:sz w:val="24"/>
              </w:rPr>
              <w:t>及时归位</w:t>
            </w:r>
          </w:p>
        </w:tc>
        <w:tc>
          <w:tcPr>
            <w:tcW w:w="496" w:type="pct"/>
            <w:vAlign w:val="center"/>
          </w:tcPr>
          <w:p w14:paraId="22F7F2D0">
            <w:pPr>
              <w:adjustRightInd w:val="0"/>
              <w:jc w:val="center"/>
              <w:rPr>
                <w:rFonts w:ascii="宋体" w:hAnsi="宋体"/>
                <w:bCs/>
                <w:sz w:val="24"/>
              </w:rPr>
            </w:pPr>
          </w:p>
        </w:tc>
        <w:tc>
          <w:tcPr>
            <w:tcW w:w="528" w:type="pct"/>
            <w:vAlign w:val="center"/>
          </w:tcPr>
          <w:p w14:paraId="20130811">
            <w:pPr>
              <w:adjustRightInd w:val="0"/>
              <w:jc w:val="center"/>
              <w:rPr>
                <w:rFonts w:ascii="宋体" w:hAnsi="宋体"/>
                <w:bCs/>
                <w:sz w:val="24"/>
              </w:rPr>
            </w:pPr>
          </w:p>
        </w:tc>
      </w:tr>
      <w:tr w14:paraId="1458DB6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51BC7EE5">
            <w:pPr>
              <w:adjustRightInd w:val="0"/>
              <w:jc w:val="center"/>
              <w:rPr>
                <w:rFonts w:ascii="宋体" w:hAnsi="宋体"/>
                <w:bCs/>
                <w:sz w:val="24"/>
              </w:rPr>
            </w:pPr>
          </w:p>
        </w:tc>
        <w:tc>
          <w:tcPr>
            <w:tcW w:w="1077" w:type="pct"/>
            <w:gridSpan w:val="2"/>
            <w:vMerge w:val="continue"/>
            <w:vAlign w:val="center"/>
          </w:tcPr>
          <w:p w14:paraId="5B30640E">
            <w:pPr>
              <w:adjustRightInd w:val="0"/>
              <w:jc w:val="center"/>
              <w:rPr>
                <w:rFonts w:ascii="宋体" w:hAnsi="宋体"/>
                <w:bCs/>
                <w:sz w:val="24"/>
              </w:rPr>
            </w:pPr>
          </w:p>
        </w:tc>
        <w:tc>
          <w:tcPr>
            <w:tcW w:w="268" w:type="pct"/>
            <w:vAlign w:val="center"/>
          </w:tcPr>
          <w:p w14:paraId="11E388F7">
            <w:pPr>
              <w:adjustRightInd w:val="0"/>
              <w:jc w:val="center"/>
              <w:rPr>
                <w:rFonts w:hint="eastAsia" w:ascii="宋体" w:hAnsi="宋体" w:eastAsia="宋体"/>
                <w:bCs/>
                <w:sz w:val="24"/>
                <w:lang w:eastAsia="zh-CN"/>
              </w:rPr>
            </w:pPr>
            <w:r>
              <w:rPr>
                <w:rFonts w:hint="eastAsia" w:ascii="宋体" w:hAnsi="宋体"/>
                <w:bCs/>
                <w:sz w:val="24"/>
                <w:lang w:val="en-US" w:eastAsia="zh-CN"/>
              </w:rPr>
              <w:t>3</w:t>
            </w:r>
          </w:p>
        </w:tc>
        <w:tc>
          <w:tcPr>
            <w:tcW w:w="2362" w:type="pct"/>
            <w:vAlign w:val="center"/>
          </w:tcPr>
          <w:p w14:paraId="0B410910">
            <w:pPr>
              <w:adjustRightInd w:val="0"/>
              <w:jc w:val="center"/>
              <w:rPr>
                <w:rFonts w:ascii="宋体" w:hAnsi="宋体"/>
                <w:bCs/>
                <w:sz w:val="24"/>
              </w:rPr>
            </w:pPr>
            <w:r>
              <w:rPr>
                <w:rFonts w:ascii="宋体" w:hAnsi="宋体"/>
                <w:bCs/>
                <w:sz w:val="24"/>
              </w:rPr>
              <w:t>无仪器、设备损坏</w:t>
            </w:r>
          </w:p>
        </w:tc>
        <w:tc>
          <w:tcPr>
            <w:tcW w:w="496" w:type="pct"/>
            <w:vAlign w:val="center"/>
          </w:tcPr>
          <w:p w14:paraId="174BCDF1">
            <w:pPr>
              <w:adjustRightInd w:val="0"/>
              <w:jc w:val="center"/>
              <w:rPr>
                <w:rFonts w:ascii="宋体" w:hAnsi="宋体"/>
                <w:bCs/>
                <w:sz w:val="24"/>
              </w:rPr>
            </w:pPr>
          </w:p>
        </w:tc>
        <w:tc>
          <w:tcPr>
            <w:tcW w:w="528" w:type="pct"/>
            <w:vAlign w:val="center"/>
          </w:tcPr>
          <w:p w14:paraId="4FE21EC4">
            <w:pPr>
              <w:adjustRightInd w:val="0"/>
              <w:jc w:val="center"/>
              <w:rPr>
                <w:rFonts w:ascii="宋体" w:hAnsi="宋体"/>
                <w:bCs/>
                <w:sz w:val="24"/>
              </w:rPr>
            </w:pPr>
          </w:p>
        </w:tc>
      </w:tr>
      <w:tr w14:paraId="021260B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restart"/>
            <w:vAlign w:val="center"/>
          </w:tcPr>
          <w:p w14:paraId="6CBD76BA">
            <w:pPr>
              <w:adjustRightInd w:val="0"/>
              <w:jc w:val="center"/>
              <w:rPr>
                <w:rFonts w:ascii="宋体" w:hAnsi="宋体"/>
                <w:bCs/>
                <w:sz w:val="24"/>
              </w:rPr>
            </w:pPr>
            <w:r>
              <w:rPr>
                <w:rFonts w:ascii="宋体" w:hAnsi="宋体"/>
                <w:bCs/>
                <w:sz w:val="24"/>
              </w:rPr>
              <w:t>2</w:t>
            </w:r>
          </w:p>
        </w:tc>
        <w:tc>
          <w:tcPr>
            <w:tcW w:w="408" w:type="pct"/>
            <w:vMerge w:val="restart"/>
            <w:vAlign w:val="center"/>
          </w:tcPr>
          <w:p w14:paraId="2523496E">
            <w:pPr>
              <w:adjustRightInd w:val="0"/>
              <w:jc w:val="center"/>
              <w:rPr>
                <w:rFonts w:ascii="宋体" w:hAnsi="宋体"/>
                <w:bCs/>
                <w:sz w:val="24"/>
              </w:rPr>
            </w:pPr>
            <w:r>
              <w:rPr>
                <w:rFonts w:ascii="宋体" w:hAnsi="宋体"/>
                <w:bCs/>
                <w:sz w:val="24"/>
              </w:rPr>
              <w:t>实验技能</w:t>
            </w:r>
          </w:p>
          <w:p w14:paraId="3B00B7C5">
            <w:pPr>
              <w:adjustRightInd w:val="0"/>
              <w:jc w:val="center"/>
              <w:rPr>
                <w:rFonts w:ascii="宋体" w:hAnsi="宋体"/>
                <w:bCs/>
                <w:sz w:val="24"/>
              </w:rPr>
            </w:pPr>
            <w:r>
              <w:rPr>
                <w:rFonts w:ascii="宋体" w:hAnsi="宋体"/>
                <w:bCs/>
                <w:sz w:val="24"/>
              </w:rPr>
              <w:t>（</w:t>
            </w:r>
            <w:r>
              <w:rPr>
                <w:rFonts w:hint="eastAsia" w:ascii="宋体" w:hAnsi="宋体"/>
                <w:bCs/>
                <w:sz w:val="24"/>
                <w:lang w:val="en-US" w:eastAsia="zh-CN"/>
              </w:rPr>
              <w:t>40</w:t>
            </w:r>
            <w:r>
              <w:rPr>
                <w:rFonts w:ascii="宋体" w:hAnsi="宋体"/>
                <w:bCs/>
                <w:sz w:val="24"/>
              </w:rPr>
              <w:t>分）</w:t>
            </w:r>
          </w:p>
        </w:tc>
        <w:tc>
          <w:tcPr>
            <w:tcW w:w="668" w:type="pct"/>
            <w:vMerge w:val="restart"/>
            <w:vAlign w:val="center"/>
          </w:tcPr>
          <w:p w14:paraId="4E877112">
            <w:pPr>
              <w:adjustRightInd w:val="0"/>
              <w:jc w:val="center"/>
              <w:rPr>
                <w:rFonts w:ascii="宋体" w:hAnsi="宋体"/>
                <w:bCs/>
                <w:sz w:val="24"/>
              </w:rPr>
            </w:pPr>
            <w:r>
              <w:rPr>
                <w:rFonts w:hint="eastAsia" w:ascii="宋体" w:hAnsi="宋体"/>
                <w:bCs/>
                <w:sz w:val="24"/>
              </w:rPr>
              <w:t>分析</w:t>
            </w:r>
            <w:r>
              <w:rPr>
                <w:rFonts w:ascii="宋体" w:hAnsi="宋体"/>
                <w:bCs/>
                <w:sz w:val="24"/>
              </w:rPr>
              <w:t>天平的使用</w:t>
            </w:r>
            <w:r>
              <w:rPr>
                <w:rFonts w:hint="eastAsia" w:ascii="宋体" w:hAnsi="宋体"/>
                <w:bCs/>
                <w:sz w:val="24"/>
              </w:rPr>
              <w:t>（</w:t>
            </w:r>
            <w:r>
              <w:rPr>
                <w:rFonts w:hint="eastAsia" w:ascii="宋体" w:hAnsi="宋体"/>
                <w:bCs/>
                <w:sz w:val="24"/>
                <w:lang w:val="en-US" w:eastAsia="zh-CN"/>
              </w:rPr>
              <w:t>25</w:t>
            </w:r>
            <w:r>
              <w:rPr>
                <w:rFonts w:hint="eastAsia" w:ascii="宋体" w:hAnsi="宋体"/>
                <w:bCs/>
                <w:sz w:val="24"/>
              </w:rPr>
              <w:t>分）</w:t>
            </w:r>
          </w:p>
        </w:tc>
        <w:tc>
          <w:tcPr>
            <w:tcW w:w="268" w:type="pct"/>
            <w:vAlign w:val="center"/>
          </w:tcPr>
          <w:p w14:paraId="33068C8D">
            <w:pPr>
              <w:adjustRightInd w:val="0"/>
              <w:jc w:val="center"/>
              <w:rPr>
                <w:rFonts w:hint="eastAsia" w:ascii="宋体" w:hAnsi="宋体" w:eastAsia="宋体"/>
                <w:bCs/>
                <w:sz w:val="24"/>
                <w:lang w:eastAsia="zh-CN"/>
              </w:rPr>
            </w:pPr>
            <w:r>
              <w:rPr>
                <w:rFonts w:hint="eastAsia" w:ascii="宋体" w:hAnsi="宋体"/>
                <w:bCs/>
                <w:sz w:val="24"/>
                <w:lang w:val="en-US" w:eastAsia="zh-CN"/>
              </w:rPr>
              <w:t>5</w:t>
            </w:r>
          </w:p>
        </w:tc>
        <w:tc>
          <w:tcPr>
            <w:tcW w:w="2362" w:type="pct"/>
            <w:vAlign w:val="center"/>
          </w:tcPr>
          <w:p w14:paraId="0E5C981F">
            <w:pPr>
              <w:adjustRightInd w:val="0"/>
              <w:jc w:val="center"/>
              <w:rPr>
                <w:rFonts w:hint="default" w:ascii="宋体" w:hAnsi="宋体" w:eastAsia="宋体"/>
                <w:bCs/>
                <w:sz w:val="24"/>
                <w:lang w:val="en-US" w:eastAsia="zh-CN"/>
              </w:rPr>
            </w:pPr>
            <w:r>
              <w:rPr>
                <w:rFonts w:ascii="宋体" w:hAnsi="宋体"/>
                <w:bCs/>
                <w:sz w:val="24"/>
              </w:rPr>
              <w:t>分析天平</w:t>
            </w:r>
            <w:r>
              <w:rPr>
                <w:rFonts w:hint="eastAsia" w:ascii="宋体" w:hAnsi="宋体"/>
                <w:bCs/>
                <w:sz w:val="24"/>
                <w:lang w:val="en-US" w:eastAsia="zh-CN"/>
              </w:rPr>
              <w:t>的检查、去皮</w:t>
            </w:r>
          </w:p>
        </w:tc>
        <w:tc>
          <w:tcPr>
            <w:tcW w:w="496" w:type="pct"/>
            <w:vAlign w:val="center"/>
          </w:tcPr>
          <w:p w14:paraId="7BE5DC6C">
            <w:pPr>
              <w:adjustRightInd w:val="0"/>
              <w:jc w:val="center"/>
              <w:rPr>
                <w:rFonts w:ascii="宋体" w:hAnsi="宋体"/>
                <w:bCs/>
                <w:sz w:val="24"/>
              </w:rPr>
            </w:pPr>
          </w:p>
        </w:tc>
        <w:tc>
          <w:tcPr>
            <w:tcW w:w="528" w:type="pct"/>
            <w:vAlign w:val="center"/>
          </w:tcPr>
          <w:p w14:paraId="77F93B5B">
            <w:pPr>
              <w:adjustRightInd w:val="0"/>
              <w:jc w:val="center"/>
              <w:rPr>
                <w:rFonts w:ascii="宋体" w:hAnsi="宋体"/>
                <w:bCs/>
                <w:sz w:val="24"/>
              </w:rPr>
            </w:pPr>
          </w:p>
        </w:tc>
      </w:tr>
      <w:tr w14:paraId="224A83C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36DA8C9C">
            <w:pPr>
              <w:adjustRightInd w:val="0"/>
              <w:jc w:val="center"/>
              <w:rPr>
                <w:rFonts w:ascii="宋体" w:hAnsi="宋体"/>
                <w:bCs/>
                <w:sz w:val="24"/>
              </w:rPr>
            </w:pPr>
          </w:p>
        </w:tc>
        <w:tc>
          <w:tcPr>
            <w:tcW w:w="408" w:type="pct"/>
            <w:vMerge w:val="continue"/>
            <w:vAlign w:val="center"/>
          </w:tcPr>
          <w:p w14:paraId="6F7A5A42">
            <w:pPr>
              <w:adjustRightInd w:val="0"/>
              <w:jc w:val="center"/>
              <w:rPr>
                <w:rFonts w:ascii="宋体" w:hAnsi="宋体"/>
                <w:bCs/>
                <w:sz w:val="24"/>
              </w:rPr>
            </w:pPr>
          </w:p>
        </w:tc>
        <w:tc>
          <w:tcPr>
            <w:tcW w:w="668" w:type="pct"/>
            <w:vMerge w:val="continue"/>
            <w:vAlign w:val="center"/>
          </w:tcPr>
          <w:p w14:paraId="41750456">
            <w:pPr>
              <w:adjustRightInd w:val="0"/>
              <w:jc w:val="center"/>
              <w:rPr>
                <w:rFonts w:ascii="宋体" w:hAnsi="宋体"/>
                <w:bCs/>
                <w:sz w:val="24"/>
              </w:rPr>
            </w:pPr>
          </w:p>
        </w:tc>
        <w:tc>
          <w:tcPr>
            <w:tcW w:w="268" w:type="pct"/>
            <w:vAlign w:val="center"/>
          </w:tcPr>
          <w:p w14:paraId="2F652FAD">
            <w:pPr>
              <w:adjustRightInd w:val="0"/>
              <w:jc w:val="center"/>
              <w:rPr>
                <w:rFonts w:hint="eastAsia" w:ascii="宋体" w:hAnsi="宋体" w:eastAsia="宋体"/>
                <w:bCs/>
                <w:sz w:val="24"/>
                <w:lang w:eastAsia="zh-CN"/>
              </w:rPr>
            </w:pPr>
            <w:r>
              <w:rPr>
                <w:rFonts w:hint="eastAsia" w:ascii="宋体" w:hAnsi="宋体"/>
                <w:bCs/>
                <w:sz w:val="24"/>
                <w:lang w:val="en-US" w:eastAsia="zh-CN"/>
              </w:rPr>
              <w:t>4</w:t>
            </w:r>
          </w:p>
        </w:tc>
        <w:tc>
          <w:tcPr>
            <w:tcW w:w="2362" w:type="pct"/>
            <w:vAlign w:val="center"/>
          </w:tcPr>
          <w:p w14:paraId="7DBF7C3B">
            <w:pPr>
              <w:adjustRightInd w:val="0"/>
              <w:jc w:val="center"/>
              <w:rPr>
                <w:rFonts w:ascii="宋体" w:hAnsi="宋体"/>
                <w:bCs/>
                <w:sz w:val="24"/>
              </w:rPr>
            </w:pPr>
            <w:r>
              <w:rPr>
                <w:rFonts w:ascii="宋体" w:hAnsi="宋体"/>
                <w:bCs/>
                <w:sz w:val="24"/>
              </w:rPr>
              <w:t>正确使用</w:t>
            </w:r>
            <w:r>
              <w:rPr>
                <w:rFonts w:hint="eastAsia" w:ascii="宋体" w:hAnsi="宋体"/>
                <w:bCs/>
                <w:sz w:val="24"/>
              </w:rPr>
              <w:t>称量纸</w:t>
            </w:r>
          </w:p>
        </w:tc>
        <w:tc>
          <w:tcPr>
            <w:tcW w:w="496" w:type="pct"/>
            <w:vAlign w:val="center"/>
          </w:tcPr>
          <w:p w14:paraId="0E280385">
            <w:pPr>
              <w:adjustRightInd w:val="0"/>
              <w:jc w:val="center"/>
              <w:rPr>
                <w:rFonts w:ascii="宋体" w:hAnsi="宋体"/>
                <w:bCs/>
                <w:sz w:val="24"/>
              </w:rPr>
            </w:pPr>
          </w:p>
        </w:tc>
        <w:tc>
          <w:tcPr>
            <w:tcW w:w="528" w:type="pct"/>
            <w:vAlign w:val="center"/>
          </w:tcPr>
          <w:p w14:paraId="50324E9A">
            <w:pPr>
              <w:adjustRightInd w:val="0"/>
              <w:jc w:val="center"/>
              <w:rPr>
                <w:rFonts w:ascii="宋体" w:hAnsi="宋体"/>
                <w:bCs/>
                <w:sz w:val="24"/>
              </w:rPr>
            </w:pPr>
          </w:p>
        </w:tc>
      </w:tr>
      <w:tr w14:paraId="73DBDDB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74CD02E3">
            <w:pPr>
              <w:adjustRightInd w:val="0"/>
              <w:jc w:val="center"/>
              <w:rPr>
                <w:rFonts w:ascii="宋体" w:hAnsi="宋体"/>
                <w:bCs/>
                <w:sz w:val="24"/>
              </w:rPr>
            </w:pPr>
          </w:p>
        </w:tc>
        <w:tc>
          <w:tcPr>
            <w:tcW w:w="408" w:type="pct"/>
            <w:vMerge w:val="continue"/>
            <w:vAlign w:val="center"/>
          </w:tcPr>
          <w:p w14:paraId="28F67DF2">
            <w:pPr>
              <w:adjustRightInd w:val="0"/>
              <w:jc w:val="center"/>
              <w:rPr>
                <w:rFonts w:ascii="宋体" w:hAnsi="宋体"/>
                <w:bCs/>
                <w:sz w:val="24"/>
              </w:rPr>
            </w:pPr>
          </w:p>
        </w:tc>
        <w:tc>
          <w:tcPr>
            <w:tcW w:w="668" w:type="pct"/>
            <w:vMerge w:val="continue"/>
            <w:vAlign w:val="center"/>
          </w:tcPr>
          <w:p w14:paraId="05F26F00">
            <w:pPr>
              <w:adjustRightInd w:val="0"/>
              <w:jc w:val="center"/>
              <w:rPr>
                <w:rFonts w:ascii="宋体" w:hAnsi="宋体"/>
                <w:bCs/>
                <w:sz w:val="24"/>
              </w:rPr>
            </w:pPr>
          </w:p>
        </w:tc>
        <w:tc>
          <w:tcPr>
            <w:tcW w:w="268" w:type="pct"/>
            <w:vAlign w:val="center"/>
          </w:tcPr>
          <w:p w14:paraId="3D8068E8">
            <w:pPr>
              <w:adjustRightInd w:val="0"/>
              <w:jc w:val="center"/>
              <w:rPr>
                <w:rFonts w:hint="eastAsia" w:ascii="宋体" w:hAnsi="宋体" w:eastAsia="宋体"/>
                <w:bCs/>
                <w:sz w:val="24"/>
                <w:lang w:eastAsia="zh-CN"/>
              </w:rPr>
            </w:pPr>
            <w:r>
              <w:rPr>
                <w:rFonts w:hint="eastAsia" w:ascii="宋体" w:hAnsi="宋体"/>
                <w:bCs/>
                <w:sz w:val="24"/>
                <w:lang w:val="en-US" w:eastAsia="zh-CN"/>
              </w:rPr>
              <w:t>4</w:t>
            </w:r>
          </w:p>
        </w:tc>
        <w:tc>
          <w:tcPr>
            <w:tcW w:w="2362" w:type="pct"/>
            <w:vAlign w:val="center"/>
          </w:tcPr>
          <w:p w14:paraId="43600C47">
            <w:pPr>
              <w:adjustRightInd w:val="0"/>
              <w:jc w:val="center"/>
              <w:rPr>
                <w:rFonts w:hint="eastAsia" w:ascii="宋体" w:hAnsi="宋体" w:eastAsia="宋体"/>
                <w:bCs/>
                <w:sz w:val="24"/>
                <w:lang w:eastAsia="zh-CN"/>
              </w:rPr>
            </w:pPr>
            <w:r>
              <w:rPr>
                <w:rFonts w:hint="eastAsia" w:ascii="宋体" w:hAnsi="宋体"/>
                <w:bCs/>
                <w:sz w:val="24"/>
              </w:rPr>
              <w:t>正确</w:t>
            </w:r>
            <w:r>
              <w:rPr>
                <w:rFonts w:ascii="宋体" w:hAnsi="宋体"/>
                <w:bCs/>
                <w:sz w:val="24"/>
              </w:rPr>
              <w:t>使用</w:t>
            </w:r>
            <w:r>
              <w:rPr>
                <w:rFonts w:hint="eastAsia" w:ascii="宋体" w:hAnsi="宋体"/>
                <w:bCs/>
                <w:sz w:val="24"/>
                <w:lang w:val="en-US" w:eastAsia="zh-CN"/>
              </w:rPr>
              <w:t>镊子</w:t>
            </w:r>
          </w:p>
        </w:tc>
        <w:tc>
          <w:tcPr>
            <w:tcW w:w="496" w:type="pct"/>
            <w:vAlign w:val="center"/>
          </w:tcPr>
          <w:p w14:paraId="1BF26F34">
            <w:pPr>
              <w:adjustRightInd w:val="0"/>
              <w:jc w:val="center"/>
              <w:rPr>
                <w:rFonts w:ascii="宋体" w:hAnsi="宋体"/>
                <w:bCs/>
                <w:sz w:val="24"/>
              </w:rPr>
            </w:pPr>
          </w:p>
        </w:tc>
        <w:tc>
          <w:tcPr>
            <w:tcW w:w="528" w:type="pct"/>
            <w:vAlign w:val="center"/>
          </w:tcPr>
          <w:p w14:paraId="3FA043F4">
            <w:pPr>
              <w:adjustRightInd w:val="0"/>
              <w:jc w:val="center"/>
              <w:rPr>
                <w:rFonts w:ascii="宋体" w:hAnsi="宋体"/>
                <w:bCs/>
                <w:sz w:val="24"/>
              </w:rPr>
            </w:pPr>
          </w:p>
        </w:tc>
      </w:tr>
      <w:tr w14:paraId="16596C8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32C3DAC2">
            <w:pPr>
              <w:adjustRightInd w:val="0"/>
              <w:jc w:val="center"/>
              <w:rPr>
                <w:rFonts w:ascii="宋体" w:hAnsi="宋体"/>
                <w:bCs/>
                <w:sz w:val="24"/>
              </w:rPr>
            </w:pPr>
          </w:p>
        </w:tc>
        <w:tc>
          <w:tcPr>
            <w:tcW w:w="408" w:type="pct"/>
            <w:vMerge w:val="continue"/>
            <w:vAlign w:val="center"/>
          </w:tcPr>
          <w:p w14:paraId="6B5C72D7">
            <w:pPr>
              <w:adjustRightInd w:val="0"/>
              <w:jc w:val="center"/>
              <w:rPr>
                <w:rFonts w:ascii="宋体" w:hAnsi="宋体"/>
                <w:bCs/>
                <w:sz w:val="24"/>
              </w:rPr>
            </w:pPr>
          </w:p>
        </w:tc>
        <w:tc>
          <w:tcPr>
            <w:tcW w:w="668" w:type="pct"/>
            <w:vMerge w:val="continue"/>
            <w:vAlign w:val="center"/>
          </w:tcPr>
          <w:p w14:paraId="5294227C">
            <w:pPr>
              <w:adjustRightInd w:val="0"/>
              <w:jc w:val="center"/>
              <w:rPr>
                <w:rFonts w:ascii="宋体" w:hAnsi="宋体"/>
                <w:bCs/>
                <w:sz w:val="24"/>
              </w:rPr>
            </w:pPr>
          </w:p>
        </w:tc>
        <w:tc>
          <w:tcPr>
            <w:tcW w:w="268" w:type="pct"/>
            <w:vAlign w:val="center"/>
          </w:tcPr>
          <w:p w14:paraId="0CD64C9A">
            <w:pPr>
              <w:adjustRightInd w:val="0"/>
              <w:jc w:val="center"/>
              <w:rPr>
                <w:rFonts w:hint="eastAsia" w:ascii="宋体" w:hAnsi="宋体" w:eastAsia="宋体"/>
                <w:bCs/>
                <w:sz w:val="24"/>
                <w:lang w:eastAsia="zh-CN"/>
              </w:rPr>
            </w:pPr>
            <w:r>
              <w:rPr>
                <w:rFonts w:hint="eastAsia" w:ascii="宋体" w:hAnsi="宋体"/>
                <w:bCs/>
                <w:sz w:val="24"/>
                <w:lang w:val="en-US" w:eastAsia="zh-CN"/>
              </w:rPr>
              <w:t>4</w:t>
            </w:r>
          </w:p>
        </w:tc>
        <w:tc>
          <w:tcPr>
            <w:tcW w:w="2362" w:type="pct"/>
            <w:vAlign w:val="center"/>
          </w:tcPr>
          <w:p w14:paraId="01CDB53E">
            <w:pPr>
              <w:adjustRightInd w:val="0"/>
              <w:jc w:val="center"/>
              <w:rPr>
                <w:rFonts w:hint="default" w:ascii="宋体" w:hAnsi="宋体" w:eastAsia="宋体"/>
                <w:bCs/>
                <w:sz w:val="24"/>
                <w:lang w:val="en-US" w:eastAsia="zh-CN"/>
              </w:rPr>
            </w:pPr>
            <w:r>
              <w:rPr>
                <w:rFonts w:hint="eastAsia" w:ascii="宋体" w:hAnsi="宋体"/>
                <w:bCs/>
                <w:sz w:val="24"/>
                <w:lang w:val="en-US" w:eastAsia="zh-CN"/>
              </w:rPr>
              <w:t>规范用减重称量法称量</w:t>
            </w:r>
          </w:p>
        </w:tc>
        <w:tc>
          <w:tcPr>
            <w:tcW w:w="496" w:type="pct"/>
            <w:vAlign w:val="center"/>
          </w:tcPr>
          <w:p w14:paraId="2EF7B840">
            <w:pPr>
              <w:adjustRightInd w:val="0"/>
              <w:jc w:val="center"/>
              <w:rPr>
                <w:rFonts w:ascii="宋体" w:hAnsi="宋体"/>
                <w:bCs/>
                <w:sz w:val="24"/>
              </w:rPr>
            </w:pPr>
          </w:p>
        </w:tc>
        <w:tc>
          <w:tcPr>
            <w:tcW w:w="528" w:type="pct"/>
            <w:vAlign w:val="center"/>
          </w:tcPr>
          <w:p w14:paraId="1487D61F">
            <w:pPr>
              <w:adjustRightInd w:val="0"/>
              <w:jc w:val="center"/>
              <w:rPr>
                <w:rFonts w:ascii="宋体" w:hAnsi="宋体"/>
                <w:bCs/>
                <w:sz w:val="24"/>
              </w:rPr>
            </w:pPr>
          </w:p>
        </w:tc>
      </w:tr>
      <w:tr w14:paraId="0CD7365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12566879">
            <w:pPr>
              <w:adjustRightInd w:val="0"/>
              <w:jc w:val="center"/>
              <w:rPr>
                <w:rFonts w:ascii="宋体" w:hAnsi="宋体"/>
                <w:bCs/>
                <w:sz w:val="24"/>
              </w:rPr>
            </w:pPr>
          </w:p>
        </w:tc>
        <w:tc>
          <w:tcPr>
            <w:tcW w:w="408" w:type="pct"/>
            <w:vMerge w:val="continue"/>
            <w:vAlign w:val="center"/>
          </w:tcPr>
          <w:p w14:paraId="618A8C8F">
            <w:pPr>
              <w:adjustRightInd w:val="0"/>
              <w:jc w:val="center"/>
              <w:rPr>
                <w:rFonts w:ascii="宋体" w:hAnsi="宋体"/>
                <w:bCs/>
                <w:sz w:val="24"/>
              </w:rPr>
            </w:pPr>
          </w:p>
        </w:tc>
        <w:tc>
          <w:tcPr>
            <w:tcW w:w="668" w:type="pct"/>
            <w:vMerge w:val="continue"/>
            <w:vAlign w:val="center"/>
          </w:tcPr>
          <w:p w14:paraId="28ACD56F">
            <w:pPr>
              <w:adjustRightInd w:val="0"/>
              <w:jc w:val="center"/>
              <w:rPr>
                <w:rFonts w:ascii="宋体" w:hAnsi="宋体"/>
                <w:bCs/>
                <w:sz w:val="24"/>
              </w:rPr>
            </w:pPr>
          </w:p>
        </w:tc>
        <w:tc>
          <w:tcPr>
            <w:tcW w:w="268" w:type="pct"/>
            <w:vAlign w:val="center"/>
          </w:tcPr>
          <w:p w14:paraId="24EBB868">
            <w:pPr>
              <w:adjustRightInd w:val="0"/>
              <w:jc w:val="center"/>
              <w:rPr>
                <w:rFonts w:hint="eastAsia" w:ascii="宋体" w:hAnsi="宋体" w:eastAsia="宋体"/>
                <w:bCs/>
                <w:sz w:val="24"/>
                <w:lang w:eastAsia="zh-CN"/>
              </w:rPr>
            </w:pPr>
            <w:r>
              <w:rPr>
                <w:rFonts w:hint="eastAsia" w:ascii="宋体" w:hAnsi="宋体"/>
                <w:bCs/>
                <w:sz w:val="24"/>
                <w:lang w:val="en-US" w:eastAsia="zh-CN"/>
              </w:rPr>
              <w:t>4</w:t>
            </w:r>
          </w:p>
        </w:tc>
        <w:tc>
          <w:tcPr>
            <w:tcW w:w="2362" w:type="pct"/>
            <w:vAlign w:val="center"/>
          </w:tcPr>
          <w:p w14:paraId="283CE3F6">
            <w:pPr>
              <w:adjustRightInd w:val="0"/>
              <w:jc w:val="center"/>
              <w:rPr>
                <w:rFonts w:ascii="宋体" w:hAnsi="宋体"/>
                <w:bCs/>
                <w:sz w:val="24"/>
              </w:rPr>
            </w:pPr>
            <w:r>
              <w:rPr>
                <w:rFonts w:ascii="宋体" w:hAnsi="宋体"/>
                <w:bCs/>
                <w:sz w:val="24"/>
              </w:rPr>
              <w:t>天平使用后复原</w:t>
            </w:r>
          </w:p>
        </w:tc>
        <w:tc>
          <w:tcPr>
            <w:tcW w:w="496" w:type="pct"/>
            <w:vAlign w:val="center"/>
          </w:tcPr>
          <w:p w14:paraId="587C88FC">
            <w:pPr>
              <w:adjustRightInd w:val="0"/>
              <w:jc w:val="center"/>
              <w:rPr>
                <w:rFonts w:ascii="宋体" w:hAnsi="宋体"/>
                <w:bCs/>
                <w:sz w:val="24"/>
              </w:rPr>
            </w:pPr>
          </w:p>
        </w:tc>
        <w:tc>
          <w:tcPr>
            <w:tcW w:w="528" w:type="pct"/>
            <w:vAlign w:val="center"/>
          </w:tcPr>
          <w:p w14:paraId="39D73A82">
            <w:pPr>
              <w:adjustRightInd w:val="0"/>
              <w:jc w:val="center"/>
              <w:rPr>
                <w:rFonts w:ascii="宋体" w:hAnsi="宋体"/>
                <w:bCs/>
                <w:sz w:val="24"/>
              </w:rPr>
            </w:pPr>
          </w:p>
        </w:tc>
      </w:tr>
      <w:tr w14:paraId="7438D1A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17B8BB23">
            <w:pPr>
              <w:adjustRightInd w:val="0"/>
              <w:jc w:val="center"/>
              <w:rPr>
                <w:rFonts w:ascii="宋体" w:hAnsi="宋体"/>
                <w:bCs/>
                <w:sz w:val="24"/>
              </w:rPr>
            </w:pPr>
          </w:p>
        </w:tc>
        <w:tc>
          <w:tcPr>
            <w:tcW w:w="408" w:type="pct"/>
            <w:vMerge w:val="continue"/>
            <w:vAlign w:val="center"/>
          </w:tcPr>
          <w:p w14:paraId="769FF358">
            <w:pPr>
              <w:adjustRightInd w:val="0"/>
              <w:jc w:val="center"/>
              <w:rPr>
                <w:rFonts w:ascii="宋体" w:hAnsi="宋体"/>
                <w:bCs/>
                <w:sz w:val="24"/>
              </w:rPr>
            </w:pPr>
          </w:p>
        </w:tc>
        <w:tc>
          <w:tcPr>
            <w:tcW w:w="668" w:type="pct"/>
            <w:vMerge w:val="continue"/>
            <w:vAlign w:val="center"/>
          </w:tcPr>
          <w:p w14:paraId="04816672">
            <w:pPr>
              <w:adjustRightInd w:val="0"/>
              <w:jc w:val="center"/>
              <w:rPr>
                <w:rFonts w:ascii="宋体" w:hAnsi="宋体"/>
                <w:bCs/>
                <w:sz w:val="24"/>
              </w:rPr>
            </w:pPr>
          </w:p>
        </w:tc>
        <w:tc>
          <w:tcPr>
            <w:tcW w:w="268" w:type="pct"/>
            <w:vAlign w:val="center"/>
          </w:tcPr>
          <w:p w14:paraId="49E63737">
            <w:pPr>
              <w:adjustRightInd w:val="0"/>
              <w:jc w:val="center"/>
              <w:rPr>
                <w:rFonts w:hint="eastAsia" w:ascii="宋体" w:hAnsi="宋体" w:eastAsia="宋体"/>
                <w:bCs/>
                <w:sz w:val="24"/>
                <w:lang w:eastAsia="zh-CN"/>
              </w:rPr>
            </w:pPr>
            <w:r>
              <w:rPr>
                <w:rFonts w:hint="eastAsia" w:ascii="宋体" w:hAnsi="宋体"/>
                <w:bCs/>
                <w:sz w:val="24"/>
                <w:lang w:val="en-US" w:eastAsia="zh-CN"/>
              </w:rPr>
              <w:t>4</w:t>
            </w:r>
          </w:p>
        </w:tc>
        <w:tc>
          <w:tcPr>
            <w:tcW w:w="2362" w:type="pct"/>
            <w:vAlign w:val="center"/>
          </w:tcPr>
          <w:p w14:paraId="1869C366">
            <w:pPr>
              <w:adjustRightInd w:val="0"/>
              <w:jc w:val="center"/>
              <w:rPr>
                <w:rFonts w:ascii="宋体" w:hAnsi="宋体"/>
                <w:bCs/>
                <w:sz w:val="24"/>
              </w:rPr>
            </w:pPr>
            <w:r>
              <w:rPr>
                <w:rFonts w:ascii="宋体" w:hAnsi="宋体"/>
                <w:bCs/>
                <w:sz w:val="24"/>
              </w:rPr>
              <w:t>该项操作完成</w:t>
            </w:r>
            <w:r>
              <w:rPr>
                <w:rFonts w:hint="eastAsia" w:ascii="宋体" w:hAnsi="宋体"/>
                <w:bCs/>
                <w:sz w:val="24"/>
              </w:rPr>
              <w:t>得</w:t>
            </w:r>
            <w:r>
              <w:rPr>
                <w:rFonts w:hint="eastAsia" w:ascii="宋体" w:hAnsi="宋体"/>
                <w:bCs/>
                <w:sz w:val="24"/>
                <w:lang w:val="en-US" w:eastAsia="zh-CN"/>
              </w:rPr>
              <w:t>4</w:t>
            </w:r>
            <w:r>
              <w:rPr>
                <w:rFonts w:hint="eastAsia" w:ascii="宋体" w:hAnsi="宋体"/>
                <w:bCs/>
                <w:sz w:val="24"/>
              </w:rPr>
              <w:t>分</w:t>
            </w:r>
            <w:r>
              <w:rPr>
                <w:rFonts w:ascii="宋体" w:hAnsi="宋体"/>
                <w:bCs/>
                <w:sz w:val="24"/>
              </w:rPr>
              <w:t>，未完成扣</w:t>
            </w:r>
            <w:r>
              <w:rPr>
                <w:rFonts w:hint="eastAsia" w:ascii="宋体" w:hAnsi="宋体"/>
                <w:bCs/>
                <w:sz w:val="24"/>
                <w:lang w:val="en-US" w:eastAsia="zh-CN"/>
              </w:rPr>
              <w:t>4</w:t>
            </w:r>
            <w:r>
              <w:rPr>
                <w:rFonts w:hint="eastAsia" w:ascii="宋体" w:hAnsi="宋体"/>
                <w:bCs/>
                <w:sz w:val="24"/>
              </w:rPr>
              <w:t>分</w:t>
            </w:r>
          </w:p>
        </w:tc>
        <w:tc>
          <w:tcPr>
            <w:tcW w:w="496" w:type="pct"/>
            <w:vAlign w:val="center"/>
          </w:tcPr>
          <w:p w14:paraId="58136DB8">
            <w:pPr>
              <w:adjustRightInd w:val="0"/>
              <w:jc w:val="center"/>
              <w:rPr>
                <w:rFonts w:ascii="宋体" w:hAnsi="宋体"/>
                <w:bCs/>
                <w:sz w:val="24"/>
              </w:rPr>
            </w:pPr>
          </w:p>
        </w:tc>
        <w:tc>
          <w:tcPr>
            <w:tcW w:w="528" w:type="pct"/>
            <w:vAlign w:val="center"/>
          </w:tcPr>
          <w:p w14:paraId="25947E4A">
            <w:pPr>
              <w:adjustRightInd w:val="0"/>
              <w:jc w:val="center"/>
              <w:rPr>
                <w:rFonts w:ascii="宋体" w:hAnsi="宋体"/>
                <w:bCs/>
                <w:sz w:val="24"/>
              </w:rPr>
            </w:pPr>
          </w:p>
        </w:tc>
      </w:tr>
      <w:tr w14:paraId="39F7E89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2A6C8BD7">
            <w:pPr>
              <w:adjustRightInd w:val="0"/>
              <w:jc w:val="center"/>
              <w:rPr>
                <w:rFonts w:ascii="宋体" w:hAnsi="宋体"/>
                <w:bCs/>
                <w:sz w:val="24"/>
              </w:rPr>
            </w:pPr>
          </w:p>
        </w:tc>
        <w:tc>
          <w:tcPr>
            <w:tcW w:w="408" w:type="pct"/>
            <w:vMerge w:val="continue"/>
            <w:vAlign w:val="center"/>
          </w:tcPr>
          <w:p w14:paraId="5AF157D7">
            <w:pPr>
              <w:adjustRightInd w:val="0"/>
              <w:jc w:val="center"/>
              <w:rPr>
                <w:rFonts w:ascii="宋体" w:hAnsi="宋体"/>
                <w:bCs/>
                <w:sz w:val="24"/>
              </w:rPr>
            </w:pPr>
          </w:p>
        </w:tc>
        <w:tc>
          <w:tcPr>
            <w:tcW w:w="668" w:type="pct"/>
            <w:vMerge w:val="restart"/>
            <w:vAlign w:val="center"/>
          </w:tcPr>
          <w:p w14:paraId="13ADB341">
            <w:pPr>
              <w:adjustRightInd w:val="0"/>
              <w:jc w:val="center"/>
              <w:rPr>
                <w:rFonts w:ascii="宋体" w:hAnsi="宋体"/>
                <w:bCs/>
                <w:sz w:val="24"/>
              </w:rPr>
            </w:pPr>
            <w:r>
              <w:rPr>
                <w:rFonts w:hint="eastAsia" w:ascii="宋体" w:hAnsi="宋体"/>
                <w:bCs/>
                <w:sz w:val="24"/>
                <w:lang w:val="en-US" w:eastAsia="zh-CN"/>
              </w:rPr>
              <w:t>计算</w:t>
            </w:r>
            <w:r>
              <w:rPr>
                <w:rFonts w:hint="eastAsia" w:ascii="宋体" w:hAnsi="宋体"/>
                <w:bCs/>
                <w:sz w:val="24"/>
              </w:rPr>
              <w:t>（</w:t>
            </w:r>
            <w:r>
              <w:rPr>
                <w:rFonts w:hint="eastAsia" w:ascii="宋体" w:hAnsi="宋体"/>
                <w:bCs/>
                <w:sz w:val="24"/>
                <w:lang w:val="en-US" w:eastAsia="zh-CN"/>
              </w:rPr>
              <w:t>15</w:t>
            </w:r>
            <w:r>
              <w:rPr>
                <w:rFonts w:hint="eastAsia" w:ascii="宋体" w:hAnsi="宋体"/>
                <w:bCs/>
                <w:sz w:val="24"/>
              </w:rPr>
              <w:t>分）</w:t>
            </w:r>
          </w:p>
        </w:tc>
        <w:tc>
          <w:tcPr>
            <w:tcW w:w="268" w:type="pct"/>
            <w:vAlign w:val="center"/>
          </w:tcPr>
          <w:p w14:paraId="10D48277">
            <w:pPr>
              <w:adjustRightInd w:val="0"/>
              <w:jc w:val="center"/>
              <w:rPr>
                <w:rFonts w:hint="eastAsia" w:ascii="宋体" w:hAnsi="宋体" w:eastAsia="宋体"/>
                <w:bCs/>
                <w:sz w:val="24"/>
                <w:lang w:eastAsia="zh-CN"/>
              </w:rPr>
            </w:pPr>
            <w:r>
              <w:rPr>
                <w:rFonts w:hint="eastAsia" w:ascii="宋体" w:hAnsi="宋体"/>
                <w:bCs/>
                <w:sz w:val="24"/>
                <w:lang w:val="en-US" w:eastAsia="zh-CN"/>
              </w:rPr>
              <w:t>3</w:t>
            </w:r>
          </w:p>
        </w:tc>
        <w:tc>
          <w:tcPr>
            <w:tcW w:w="2362" w:type="pct"/>
            <w:vAlign w:val="center"/>
          </w:tcPr>
          <w:p w14:paraId="2AEABE0D">
            <w:pPr>
              <w:adjustRightInd w:val="0"/>
              <w:jc w:val="center"/>
              <w:rPr>
                <w:rFonts w:ascii="宋体" w:hAnsi="宋体"/>
                <w:bCs/>
                <w:sz w:val="24"/>
              </w:rPr>
            </w:pPr>
            <w:r>
              <w:rPr>
                <w:rFonts w:hint="eastAsia" w:ascii="宋体" w:hAnsi="宋体"/>
                <w:bCs/>
                <w:sz w:val="24"/>
                <w:lang w:val="en-US" w:eastAsia="zh-CN"/>
              </w:rPr>
              <w:t>正确规范记录原始数据</w:t>
            </w:r>
          </w:p>
        </w:tc>
        <w:tc>
          <w:tcPr>
            <w:tcW w:w="496" w:type="pct"/>
            <w:vAlign w:val="center"/>
          </w:tcPr>
          <w:p w14:paraId="6617BB60">
            <w:pPr>
              <w:adjustRightInd w:val="0"/>
              <w:jc w:val="center"/>
              <w:rPr>
                <w:rFonts w:ascii="宋体" w:hAnsi="宋体"/>
                <w:bCs/>
                <w:sz w:val="24"/>
              </w:rPr>
            </w:pPr>
          </w:p>
        </w:tc>
        <w:tc>
          <w:tcPr>
            <w:tcW w:w="528" w:type="pct"/>
            <w:vAlign w:val="center"/>
          </w:tcPr>
          <w:p w14:paraId="185BCBE6">
            <w:pPr>
              <w:adjustRightInd w:val="0"/>
              <w:jc w:val="center"/>
              <w:rPr>
                <w:rFonts w:ascii="宋体" w:hAnsi="宋体"/>
                <w:bCs/>
                <w:sz w:val="24"/>
              </w:rPr>
            </w:pPr>
          </w:p>
        </w:tc>
      </w:tr>
      <w:tr w14:paraId="010E07B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6A2ECBF9">
            <w:pPr>
              <w:adjustRightInd w:val="0"/>
              <w:jc w:val="center"/>
              <w:rPr>
                <w:rFonts w:ascii="宋体" w:hAnsi="宋体"/>
                <w:bCs/>
                <w:sz w:val="24"/>
              </w:rPr>
            </w:pPr>
          </w:p>
        </w:tc>
        <w:tc>
          <w:tcPr>
            <w:tcW w:w="408" w:type="pct"/>
            <w:vMerge w:val="continue"/>
            <w:vAlign w:val="center"/>
          </w:tcPr>
          <w:p w14:paraId="1F9D9FF9">
            <w:pPr>
              <w:adjustRightInd w:val="0"/>
              <w:jc w:val="center"/>
              <w:rPr>
                <w:rFonts w:ascii="宋体" w:hAnsi="宋体"/>
                <w:bCs/>
                <w:sz w:val="24"/>
              </w:rPr>
            </w:pPr>
          </w:p>
        </w:tc>
        <w:tc>
          <w:tcPr>
            <w:tcW w:w="668" w:type="pct"/>
            <w:vMerge w:val="continue"/>
            <w:vAlign w:val="center"/>
          </w:tcPr>
          <w:p w14:paraId="61191A84">
            <w:pPr>
              <w:adjustRightInd w:val="0"/>
              <w:jc w:val="center"/>
              <w:rPr>
                <w:rFonts w:ascii="宋体" w:hAnsi="宋体"/>
                <w:bCs/>
                <w:sz w:val="24"/>
              </w:rPr>
            </w:pPr>
          </w:p>
        </w:tc>
        <w:tc>
          <w:tcPr>
            <w:tcW w:w="268" w:type="pct"/>
            <w:vAlign w:val="center"/>
          </w:tcPr>
          <w:p w14:paraId="3F72AC4C">
            <w:pPr>
              <w:adjustRightInd w:val="0"/>
              <w:jc w:val="center"/>
              <w:rPr>
                <w:rFonts w:hint="eastAsia" w:ascii="宋体" w:hAnsi="宋体" w:eastAsia="宋体"/>
                <w:bCs/>
                <w:sz w:val="24"/>
                <w:lang w:eastAsia="zh-CN"/>
              </w:rPr>
            </w:pPr>
            <w:r>
              <w:rPr>
                <w:rFonts w:hint="eastAsia" w:ascii="宋体" w:hAnsi="宋体"/>
                <w:bCs/>
                <w:sz w:val="24"/>
                <w:lang w:val="en-US" w:eastAsia="zh-CN"/>
              </w:rPr>
              <w:t>3</w:t>
            </w:r>
          </w:p>
        </w:tc>
        <w:tc>
          <w:tcPr>
            <w:tcW w:w="2362" w:type="pct"/>
            <w:vAlign w:val="center"/>
          </w:tcPr>
          <w:p w14:paraId="334403AB">
            <w:pPr>
              <w:adjustRightInd w:val="0"/>
              <w:jc w:val="center"/>
              <w:rPr>
                <w:rFonts w:hint="default" w:ascii="宋体" w:hAnsi="宋体" w:eastAsia="宋体"/>
                <w:bCs/>
                <w:sz w:val="24"/>
                <w:lang w:val="en-US" w:eastAsia="zh-CN"/>
              </w:rPr>
            </w:pPr>
            <w:r>
              <w:rPr>
                <w:rFonts w:ascii="宋体" w:hAnsi="宋体"/>
                <w:bCs/>
                <w:sz w:val="24"/>
              </w:rPr>
              <w:t>正确</w:t>
            </w:r>
            <w:r>
              <w:rPr>
                <w:rFonts w:hint="eastAsia" w:ascii="宋体" w:hAnsi="宋体"/>
                <w:bCs/>
                <w:sz w:val="24"/>
                <w:lang w:val="en-US" w:eastAsia="zh-CN"/>
              </w:rPr>
              <w:t>计算平均片重</w:t>
            </w:r>
          </w:p>
        </w:tc>
        <w:tc>
          <w:tcPr>
            <w:tcW w:w="496" w:type="pct"/>
            <w:vAlign w:val="center"/>
          </w:tcPr>
          <w:p w14:paraId="44780E34">
            <w:pPr>
              <w:adjustRightInd w:val="0"/>
              <w:jc w:val="center"/>
              <w:rPr>
                <w:rFonts w:ascii="宋体" w:hAnsi="宋体"/>
                <w:bCs/>
                <w:sz w:val="24"/>
              </w:rPr>
            </w:pPr>
          </w:p>
        </w:tc>
        <w:tc>
          <w:tcPr>
            <w:tcW w:w="528" w:type="pct"/>
            <w:vAlign w:val="center"/>
          </w:tcPr>
          <w:p w14:paraId="779F2414">
            <w:pPr>
              <w:adjustRightInd w:val="0"/>
              <w:jc w:val="center"/>
              <w:rPr>
                <w:rFonts w:ascii="宋体" w:hAnsi="宋体"/>
                <w:bCs/>
                <w:sz w:val="24"/>
              </w:rPr>
            </w:pPr>
          </w:p>
        </w:tc>
      </w:tr>
      <w:tr w14:paraId="4238624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44318CBB">
            <w:pPr>
              <w:adjustRightInd w:val="0"/>
              <w:jc w:val="center"/>
              <w:rPr>
                <w:rFonts w:ascii="宋体" w:hAnsi="宋体"/>
                <w:bCs/>
                <w:sz w:val="24"/>
              </w:rPr>
            </w:pPr>
          </w:p>
        </w:tc>
        <w:tc>
          <w:tcPr>
            <w:tcW w:w="408" w:type="pct"/>
            <w:vMerge w:val="continue"/>
            <w:vAlign w:val="center"/>
          </w:tcPr>
          <w:p w14:paraId="1AD612B5">
            <w:pPr>
              <w:adjustRightInd w:val="0"/>
              <w:jc w:val="center"/>
              <w:rPr>
                <w:rFonts w:ascii="宋体" w:hAnsi="宋体"/>
                <w:bCs/>
                <w:sz w:val="24"/>
              </w:rPr>
            </w:pPr>
          </w:p>
        </w:tc>
        <w:tc>
          <w:tcPr>
            <w:tcW w:w="668" w:type="pct"/>
            <w:vMerge w:val="continue"/>
            <w:vAlign w:val="center"/>
          </w:tcPr>
          <w:p w14:paraId="47FF4CDD">
            <w:pPr>
              <w:adjustRightInd w:val="0"/>
              <w:jc w:val="center"/>
              <w:rPr>
                <w:rFonts w:ascii="宋体" w:hAnsi="宋体"/>
                <w:bCs/>
                <w:sz w:val="24"/>
              </w:rPr>
            </w:pPr>
          </w:p>
        </w:tc>
        <w:tc>
          <w:tcPr>
            <w:tcW w:w="268" w:type="pct"/>
            <w:vAlign w:val="center"/>
          </w:tcPr>
          <w:p w14:paraId="5F8BD51A">
            <w:pPr>
              <w:adjustRightInd w:val="0"/>
              <w:jc w:val="center"/>
              <w:rPr>
                <w:rFonts w:hint="eastAsia" w:ascii="宋体" w:hAnsi="宋体" w:eastAsia="宋体"/>
                <w:bCs/>
                <w:sz w:val="24"/>
                <w:lang w:eastAsia="zh-CN"/>
              </w:rPr>
            </w:pPr>
            <w:r>
              <w:rPr>
                <w:rFonts w:hint="eastAsia" w:ascii="宋体" w:hAnsi="宋体"/>
                <w:bCs/>
                <w:sz w:val="24"/>
                <w:lang w:val="en-US" w:eastAsia="zh-CN"/>
              </w:rPr>
              <w:t>3</w:t>
            </w:r>
          </w:p>
        </w:tc>
        <w:tc>
          <w:tcPr>
            <w:tcW w:w="2362" w:type="pct"/>
            <w:vAlign w:val="center"/>
          </w:tcPr>
          <w:p w14:paraId="556DF748">
            <w:pPr>
              <w:adjustRightInd w:val="0"/>
              <w:jc w:val="center"/>
              <w:rPr>
                <w:rFonts w:hint="default" w:ascii="宋体" w:hAnsi="宋体"/>
                <w:bCs/>
                <w:sz w:val="24"/>
                <w:lang w:val="en-US"/>
              </w:rPr>
            </w:pPr>
            <w:r>
              <w:rPr>
                <w:rFonts w:ascii="宋体" w:hAnsi="宋体"/>
                <w:bCs/>
                <w:sz w:val="24"/>
              </w:rPr>
              <w:t>正确</w:t>
            </w:r>
            <w:r>
              <w:rPr>
                <w:rFonts w:hint="eastAsia" w:ascii="宋体" w:hAnsi="宋体"/>
                <w:bCs/>
                <w:sz w:val="24"/>
                <w:lang w:val="en-US" w:eastAsia="zh-CN"/>
              </w:rPr>
              <w:t>计算重量差异范围</w:t>
            </w:r>
          </w:p>
        </w:tc>
        <w:tc>
          <w:tcPr>
            <w:tcW w:w="496" w:type="pct"/>
            <w:vAlign w:val="center"/>
          </w:tcPr>
          <w:p w14:paraId="2E7EB88A">
            <w:pPr>
              <w:adjustRightInd w:val="0"/>
              <w:jc w:val="center"/>
              <w:rPr>
                <w:rFonts w:ascii="宋体" w:hAnsi="宋体"/>
                <w:bCs/>
                <w:sz w:val="24"/>
              </w:rPr>
            </w:pPr>
          </w:p>
        </w:tc>
        <w:tc>
          <w:tcPr>
            <w:tcW w:w="528" w:type="pct"/>
            <w:vAlign w:val="center"/>
          </w:tcPr>
          <w:p w14:paraId="4B8B17EA">
            <w:pPr>
              <w:adjustRightInd w:val="0"/>
              <w:jc w:val="center"/>
              <w:rPr>
                <w:rFonts w:ascii="宋体" w:hAnsi="宋体"/>
                <w:bCs/>
                <w:sz w:val="24"/>
              </w:rPr>
            </w:pPr>
          </w:p>
        </w:tc>
      </w:tr>
      <w:tr w14:paraId="388FA9F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71BB8174">
            <w:pPr>
              <w:adjustRightInd w:val="0"/>
              <w:jc w:val="center"/>
              <w:rPr>
                <w:rFonts w:ascii="宋体" w:hAnsi="宋体"/>
                <w:bCs/>
                <w:sz w:val="24"/>
              </w:rPr>
            </w:pPr>
          </w:p>
        </w:tc>
        <w:tc>
          <w:tcPr>
            <w:tcW w:w="408" w:type="pct"/>
            <w:vMerge w:val="continue"/>
            <w:vAlign w:val="center"/>
          </w:tcPr>
          <w:p w14:paraId="3F1548FE">
            <w:pPr>
              <w:adjustRightInd w:val="0"/>
              <w:jc w:val="center"/>
              <w:rPr>
                <w:rFonts w:ascii="宋体" w:hAnsi="宋体"/>
                <w:bCs/>
                <w:sz w:val="24"/>
              </w:rPr>
            </w:pPr>
          </w:p>
        </w:tc>
        <w:tc>
          <w:tcPr>
            <w:tcW w:w="668" w:type="pct"/>
            <w:vMerge w:val="continue"/>
            <w:vAlign w:val="center"/>
          </w:tcPr>
          <w:p w14:paraId="4D65598F">
            <w:pPr>
              <w:adjustRightInd w:val="0"/>
              <w:jc w:val="center"/>
              <w:rPr>
                <w:rFonts w:ascii="宋体" w:hAnsi="宋体"/>
                <w:bCs/>
                <w:sz w:val="24"/>
              </w:rPr>
            </w:pPr>
          </w:p>
        </w:tc>
        <w:tc>
          <w:tcPr>
            <w:tcW w:w="268" w:type="pct"/>
            <w:vAlign w:val="center"/>
          </w:tcPr>
          <w:p w14:paraId="52BF4481">
            <w:pPr>
              <w:adjustRightInd w:val="0"/>
              <w:jc w:val="center"/>
              <w:rPr>
                <w:rFonts w:hint="eastAsia" w:ascii="宋体" w:hAnsi="宋体" w:eastAsia="宋体"/>
                <w:bCs/>
                <w:sz w:val="24"/>
                <w:lang w:eastAsia="zh-CN"/>
              </w:rPr>
            </w:pPr>
            <w:r>
              <w:rPr>
                <w:rFonts w:hint="eastAsia" w:ascii="宋体" w:hAnsi="宋体"/>
                <w:bCs/>
                <w:sz w:val="24"/>
                <w:lang w:val="en-US" w:eastAsia="zh-CN"/>
              </w:rPr>
              <w:t>2</w:t>
            </w:r>
          </w:p>
        </w:tc>
        <w:tc>
          <w:tcPr>
            <w:tcW w:w="2362" w:type="pct"/>
            <w:vAlign w:val="center"/>
          </w:tcPr>
          <w:p w14:paraId="6F59D810">
            <w:pPr>
              <w:adjustRightInd w:val="0"/>
              <w:jc w:val="center"/>
              <w:rPr>
                <w:rFonts w:ascii="宋体" w:hAnsi="宋体"/>
                <w:bCs/>
                <w:sz w:val="24"/>
              </w:rPr>
            </w:pPr>
            <w:r>
              <w:rPr>
                <w:rFonts w:hint="eastAsia" w:ascii="宋体" w:hAnsi="宋体"/>
                <w:bCs/>
                <w:sz w:val="24"/>
                <w:lang w:val="en-US" w:eastAsia="zh-CN"/>
              </w:rPr>
              <w:t>根据范围选出合格药片</w:t>
            </w:r>
          </w:p>
        </w:tc>
        <w:tc>
          <w:tcPr>
            <w:tcW w:w="496" w:type="pct"/>
            <w:vAlign w:val="center"/>
          </w:tcPr>
          <w:p w14:paraId="0EED8DE1">
            <w:pPr>
              <w:adjustRightInd w:val="0"/>
              <w:jc w:val="center"/>
              <w:rPr>
                <w:rFonts w:ascii="宋体" w:hAnsi="宋体"/>
                <w:bCs/>
                <w:sz w:val="24"/>
              </w:rPr>
            </w:pPr>
          </w:p>
        </w:tc>
        <w:tc>
          <w:tcPr>
            <w:tcW w:w="528" w:type="pct"/>
            <w:vAlign w:val="center"/>
          </w:tcPr>
          <w:p w14:paraId="115B59E8">
            <w:pPr>
              <w:adjustRightInd w:val="0"/>
              <w:jc w:val="center"/>
              <w:rPr>
                <w:rFonts w:ascii="宋体" w:hAnsi="宋体"/>
                <w:bCs/>
                <w:sz w:val="24"/>
              </w:rPr>
            </w:pPr>
          </w:p>
        </w:tc>
      </w:tr>
      <w:tr w14:paraId="7AF6D38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3B3BBADB">
            <w:pPr>
              <w:adjustRightInd w:val="0"/>
              <w:jc w:val="center"/>
              <w:rPr>
                <w:rFonts w:ascii="宋体" w:hAnsi="宋体"/>
                <w:bCs/>
                <w:sz w:val="24"/>
              </w:rPr>
            </w:pPr>
          </w:p>
        </w:tc>
        <w:tc>
          <w:tcPr>
            <w:tcW w:w="408" w:type="pct"/>
            <w:vMerge w:val="continue"/>
            <w:vAlign w:val="center"/>
          </w:tcPr>
          <w:p w14:paraId="69583199">
            <w:pPr>
              <w:adjustRightInd w:val="0"/>
              <w:jc w:val="center"/>
              <w:rPr>
                <w:rFonts w:ascii="宋体" w:hAnsi="宋体"/>
                <w:bCs/>
                <w:sz w:val="24"/>
              </w:rPr>
            </w:pPr>
          </w:p>
        </w:tc>
        <w:tc>
          <w:tcPr>
            <w:tcW w:w="668" w:type="pct"/>
            <w:vMerge w:val="continue"/>
            <w:vAlign w:val="center"/>
          </w:tcPr>
          <w:p w14:paraId="6B2ABBB0">
            <w:pPr>
              <w:adjustRightInd w:val="0"/>
              <w:jc w:val="center"/>
              <w:rPr>
                <w:rFonts w:ascii="宋体" w:hAnsi="宋体"/>
                <w:bCs/>
                <w:sz w:val="24"/>
              </w:rPr>
            </w:pPr>
          </w:p>
        </w:tc>
        <w:tc>
          <w:tcPr>
            <w:tcW w:w="268" w:type="pct"/>
            <w:vAlign w:val="center"/>
          </w:tcPr>
          <w:p w14:paraId="34578F18">
            <w:pPr>
              <w:adjustRightInd w:val="0"/>
              <w:jc w:val="center"/>
              <w:rPr>
                <w:rFonts w:hint="eastAsia" w:ascii="宋体" w:hAnsi="宋体" w:eastAsia="宋体"/>
                <w:bCs/>
                <w:sz w:val="24"/>
                <w:lang w:eastAsia="zh-CN"/>
              </w:rPr>
            </w:pPr>
            <w:r>
              <w:rPr>
                <w:rFonts w:hint="eastAsia" w:ascii="宋体" w:hAnsi="宋体"/>
                <w:bCs/>
                <w:sz w:val="24"/>
                <w:lang w:val="en-US" w:eastAsia="zh-CN"/>
              </w:rPr>
              <w:t>3</w:t>
            </w:r>
          </w:p>
        </w:tc>
        <w:tc>
          <w:tcPr>
            <w:tcW w:w="2362" w:type="pct"/>
            <w:vAlign w:val="center"/>
          </w:tcPr>
          <w:p w14:paraId="529257E2">
            <w:pPr>
              <w:adjustRightInd w:val="0"/>
              <w:jc w:val="center"/>
              <w:rPr>
                <w:rFonts w:ascii="宋体" w:hAnsi="宋体"/>
                <w:bCs/>
                <w:sz w:val="24"/>
              </w:rPr>
            </w:pPr>
            <w:r>
              <w:rPr>
                <w:rFonts w:hint="eastAsia" w:ascii="宋体" w:hAnsi="宋体"/>
                <w:bCs/>
                <w:sz w:val="24"/>
              </w:rPr>
              <w:t>有效数字位数保留正确或修约正确。</w:t>
            </w:r>
          </w:p>
        </w:tc>
        <w:tc>
          <w:tcPr>
            <w:tcW w:w="496" w:type="pct"/>
            <w:vAlign w:val="center"/>
          </w:tcPr>
          <w:p w14:paraId="0E6AB24F">
            <w:pPr>
              <w:adjustRightInd w:val="0"/>
              <w:jc w:val="center"/>
              <w:rPr>
                <w:rFonts w:ascii="宋体" w:hAnsi="宋体"/>
                <w:bCs/>
                <w:sz w:val="24"/>
              </w:rPr>
            </w:pPr>
          </w:p>
        </w:tc>
        <w:tc>
          <w:tcPr>
            <w:tcW w:w="528" w:type="pct"/>
            <w:vAlign w:val="center"/>
          </w:tcPr>
          <w:p w14:paraId="45471FEC">
            <w:pPr>
              <w:adjustRightInd w:val="0"/>
              <w:jc w:val="center"/>
              <w:rPr>
                <w:rFonts w:ascii="宋体" w:hAnsi="宋体"/>
                <w:bCs/>
                <w:sz w:val="24"/>
              </w:rPr>
            </w:pPr>
          </w:p>
        </w:tc>
      </w:tr>
      <w:tr w14:paraId="5F7EB8E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3CA5BA14">
            <w:pPr>
              <w:adjustRightInd w:val="0"/>
              <w:jc w:val="center"/>
              <w:rPr>
                <w:rFonts w:ascii="宋体" w:hAnsi="宋体"/>
                <w:bCs/>
                <w:sz w:val="24"/>
              </w:rPr>
            </w:pPr>
          </w:p>
        </w:tc>
        <w:tc>
          <w:tcPr>
            <w:tcW w:w="408" w:type="pct"/>
            <w:vMerge w:val="continue"/>
            <w:vAlign w:val="center"/>
          </w:tcPr>
          <w:p w14:paraId="4E21C3A9">
            <w:pPr>
              <w:adjustRightInd w:val="0"/>
              <w:jc w:val="center"/>
              <w:rPr>
                <w:rFonts w:ascii="宋体" w:hAnsi="宋体"/>
                <w:bCs/>
                <w:sz w:val="24"/>
              </w:rPr>
            </w:pPr>
          </w:p>
        </w:tc>
        <w:tc>
          <w:tcPr>
            <w:tcW w:w="668" w:type="pct"/>
            <w:vMerge w:val="continue"/>
            <w:vAlign w:val="center"/>
          </w:tcPr>
          <w:p w14:paraId="47AE07CF">
            <w:pPr>
              <w:adjustRightInd w:val="0"/>
              <w:jc w:val="center"/>
              <w:rPr>
                <w:rFonts w:ascii="宋体" w:hAnsi="宋体"/>
                <w:bCs/>
                <w:sz w:val="24"/>
              </w:rPr>
            </w:pPr>
          </w:p>
        </w:tc>
        <w:tc>
          <w:tcPr>
            <w:tcW w:w="268" w:type="pct"/>
            <w:vAlign w:val="center"/>
          </w:tcPr>
          <w:p w14:paraId="5DC0461A">
            <w:pPr>
              <w:adjustRightInd w:val="0"/>
              <w:jc w:val="center"/>
              <w:rPr>
                <w:rFonts w:ascii="宋体" w:hAnsi="宋体"/>
                <w:bCs/>
                <w:sz w:val="24"/>
              </w:rPr>
            </w:pPr>
            <w:r>
              <w:rPr>
                <w:rFonts w:hint="eastAsia" w:ascii="宋体" w:hAnsi="宋体"/>
                <w:bCs/>
                <w:sz w:val="24"/>
                <w:lang w:val="en-US" w:eastAsia="zh-CN"/>
              </w:rPr>
              <w:t>1</w:t>
            </w:r>
          </w:p>
        </w:tc>
        <w:tc>
          <w:tcPr>
            <w:tcW w:w="2362" w:type="pct"/>
            <w:vAlign w:val="center"/>
          </w:tcPr>
          <w:p w14:paraId="3FAB5355">
            <w:pPr>
              <w:adjustRightInd w:val="0"/>
              <w:jc w:val="left"/>
              <w:rPr>
                <w:rFonts w:ascii="宋体" w:hAnsi="宋体" w:cs="微软雅黑"/>
                <w:bCs/>
                <w:sz w:val="24"/>
              </w:rPr>
            </w:pPr>
            <w:r>
              <w:rPr>
                <w:rFonts w:ascii="宋体" w:hAnsi="宋体"/>
                <w:bCs/>
                <w:sz w:val="24"/>
                <w:lang w:val="en-US" w:eastAsia="zh-CN"/>
              </w:rPr>
              <w:t>实验过程中具有环保意识，按实验室要求规范操作。</w:t>
            </w:r>
          </w:p>
        </w:tc>
        <w:tc>
          <w:tcPr>
            <w:tcW w:w="496" w:type="pct"/>
            <w:vAlign w:val="center"/>
          </w:tcPr>
          <w:p w14:paraId="46AB1D51">
            <w:pPr>
              <w:adjustRightInd w:val="0"/>
              <w:jc w:val="center"/>
              <w:rPr>
                <w:rFonts w:ascii="宋体" w:hAnsi="宋体"/>
                <w:bCs/>
                <w:sz w:val="24"/>
              </w:rPr>
            </w:pPr>
          </w:p>
        </w:tc>
        <w:tc>
          <w:tcPr>
            <w:tcW w:w="528" w:type="pct"/>
            <w:vAlign w:val="center"/>
          </w:tcPr>
          <w:p w14:paraId="0CF22469">
            <w:pPr>
              <w:adjustRightInd w:val="0"/>
              <w:jc w:val="center"/>
              <w:rPr>
                <w:rFonts w:ascii="宋体" w:hAnsi="宋体"/>
                <w:bCs/>
                <w:sz w:val="24"/>
              </w:rPr>
            </w:pPr>
          </w:p>
        </w:tc>
      </w:tr>
      <w:tr w14:paraId="69A00EC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75FBF19A">
            <w:pPr>
              <w:adjustRightInd w:val="0"/>
              <w:jc w:val="center"/>
              <w:rPr>
                <w:rFonts w:ascii="宋体" w:hAnsi="宋体"/>
                <w:bCs/>
                <w:sz w:val="24"/>
              </w:rPr>
            </w:pPr>
          </w:p>
        </w:tc>
        <w:tc>
          <w:tcPr>
            <w:tcW w:w="408" w:type="pct"/>
            <w:vMerge w:val="continue"/>
            <w:vAlign w:val="center"/>
          </w:tcPr>
          <w:p w14:paraId="4AD8B6BB">
            <w:pPr>
              <w:adjustRightInd w:val="0"/>
              <w:jc w:val="center"/>
              <w:rPr>
                <w:rFonts w:ascii="宋体" w:hAnsi="宋体"/>
                <w:bCs/>
                <w:sz w:val="24"/>
              </w:rPr>
            </w:pPr>
          </w:p>
        </w:tc>
        <w:tc>
          <w:tcPr>
            <w:tcW w:w="668" w:type="pct"/>
            <w:vMerge w:val="continue"/>
            <w:vAlign w:val="center"/>
          </w:tcPr>
          <w:p w14:paraId="03E9F180">
            <w:pPr>
              <w:adjustRightInd w:val="0"/>
              <w:jc w:val="center"/>
              <w:rPr>
                <w:rFonts w:ascii="宋体" w:hAnsi="宋体"/>
                <w:bCs/>
                <w:sz w:val="24"/>
              </w:rPr>
            </w:pPr>
          </w:p>
        </w:tc>
        <w:tc>
          <w:tcPr>
            <w:tcW w:w="268" w:type="pct"/>
            <w:vAlign w:val="center"/>
          </w:tcPr>
          <w:p w14:paraId="58165F47">
            <w:pPr>
              <w:adjustRightInd w:val="0"/>
              <w:jc w:val="center"/>
              <w:rPr>
                <w:rFonts w:hint="eastAsia" w:ascii="宋体" w:hAnsi="宋体" w:eastAsia="宋体"/>
                <w:bCs/>
                <w:sz w:val="24"/>
                <w:lang w:eastAsia="zh-CN"/>
              </w:rPr>
            </w:pPr>
          </w:p>
        </w:tc>
        <w:tc>
          <w:tcPr>
            <w:tcW w:w="2362" w:type="pct"/>
            <w:vAlign w:val="center"/>
          </w:tcPr>
          <w:p w14:paraId="7F9503E8">
            <w:pPr>
              <w:adjustRightInd w:val="0"/>
              <w:jc w:val="center"/>
              <w:rPr>
                <w:rFonts w:ascii="宋体" w:hAnsi="宋体"/>
                <w:bCs/>
                <w:sz w:val="24"/>
              </w:rPr>
            </w:pPr>
          </w:p>
        </w:tc>
        <w:tc>
          <w:tcPr>
            <w:tcW w:w="496" w:type="pct"/>
            <w:vAlign w:val="center"/>
          </w:tcPr>
          <w:p w14:paraId="293287A4">
            <w:pPr>
              <w:adjustRightInd w:val="0"/>
              <w:jc w:val="center"/>
              <w:rPr>
                <w:rFonts w:ascii="宋体" w:hAnsi="宋体"/>
                <w:bCs/>
                <w:sz w:val="24"/>
              </w:rPr>
            </w:pPr>
          </w:p>
        </w:tc>
        <w:tc>
          <w:tcPr>
            <w:tcW w:w="528" w:type="pct"/>
            <w:vAlign w:val="center"/>
          </w:tcPr>
          <w:p w14:paraId="7BD286BE">
            <w:pPr>
              <w:adjustRightInd w:val="0"/>
              <w:jc w:val="center"/>
              <w:rPr>
                <w:rFonts w:ascii="宋体" w:hAnsi="宋体"/>
                <w:bCs/>
                <w:sz w:val="24"/>
              </w:rPr>
            </w:pPr>
          </w:p>
        </w:tc>
      </w:tr>
      <w:tr w14:paraId="54945ED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57" w:hRule="atLeast"/>
        </w:trPr>
        <w:tc>
          <w:tcPr>
            <w:tcW w:w="1345" w:type="pct"/>
            <w:gridSpan w:val="3"/>
            <w:vAlign w:val="center"/>
          </w:tcPr>
          <w:p w14:paraId="3B132186">
            <w:pPr>
              <w:adjustRightInd w:val="0"/>
              <w:jc w:val="center"/>
              <w:rPr>
                <w:rFonts w:ascii="宋体" w:hAnsi="宋体"/>
                <w:bCs/>
                <w:sz w:val="24"/>
              </w:rPr>
            </w:pPr>
            <w:r>
              <w:rPr>
                <w:rFonts w:ascii="宋体" w:hAnsi="宋体"/>
                <w:bCs/>
                <w:sz w:val="24"/>
              </w:rPr>
              <w:t>合计</w:t>
            </w:r>
            <w:r>
              <w:rPr>
                <w:rFonts w:hint="eastAsia" w:ascii="宋体" w:hAnsi="宋体"/>
                <w:bCs/>
                <w:sz w:val="24"/>
              </w:rPr>
              <w:t>分值</w:t>
            </w:r>
          </w:p>
        </w:tc>
        <w:tc>
          <w:tcPr>
            <w:tcW w:w="268" w:type="pct"/>
            <w:vAlign w:val="center"/>
          </w:tcPr>
          <w:p w14:paraId="5E664912">
            <w:pPr>
              <w:adjustRightInd w:val="0"/>
              <w:jc w:val="center"/>
              <w:rPr>
                <w:rFonts w:hint="default" w:ascii="宋体" w:hAnsi="宋体" w:eastAsia="宋体"/>
                <w:bCs/>
                <w:sz w:val="24"/>
                <w:lang w:val="en-US" w:eastAsia="zh-CN"/>
              </w:rPr>
            </w:pPr>
            <w:r>
              <w:rPr>
                <w:rFonts w:hint="eastAsia" w:ascii="宋体" w:hAnsi="宋体"/>
                <w:bCs/>
                <w:sz w:val="24"/>
                <w:lang w:val="en-US" w:eastAsia="zh-CN"/>
              </w:rPr>
              <w:t>50</w:t>
            </w:r>
          </w:p>
        </w:tc>
        <w:tc>
          <w:tcPr>
            <w:tcW w:w="2362" w:type="pct"/>
            <w:vAlign w:val="center"/>
          </w:tcPr>
          <w:p w14:paraId="19A528B9">
            <w:pPr>
              <w:adjustRightInd w:val="0"/>
              <w:jc w:val="center"/>
              <w:rPr>
                <w:rFonts w:ascii="宋体" w:hAnsi="宋体"/>
                <w:bCs/>
                <w:sz w:val="24"/>
              </w:rPr>
            </w:pPr>
          </w:p>
        </w:tc>
        <w:tc>
          <w:tcPr>
            <w:tcW w:w="496" w:type="pct"/>
            <w:vAlign w:val="center"/>
          </w:tcPr>
          <w:p w14:paraId="6D74623C">
            <w:pPr>
              <w:adjustRightInd w:val="0"/>
              <w:jc w:val="center"/>
              <w:rPr>
                <w:rFonts w:ascii="宋体" w:hAnsi="宋体"/>
                <w:bCs/>
                <w:sz w:val="24"/>
              </w:rPr>
            </w:pPr>
          </w:p>
        </w:tc>
        <w:tc>
          <w:tcPr>
            <w:tcW w:w="528" w:type="pct"/>
            <w:vAlign w:val="center"/>
          </w:tcPr>
          <w:p w14:paraId="53887A9F">
            <w:pPr>
              <w:adjustRightInd w:val="0"/>
              <w:jc w:val="center"/>
              <w:rPr>
                <w:rFonts w:ascii="宋体" w:hAnsi="宋体"/>
                <w:bCs/>
                <w:sz w:val="24"/>
              </w:rPr>
            </w:pPr>
          </w:p>
        </w:tc>
      </w:tr>
    </w:tbl>
    <w:p w14:paraId="6D79AB4B">
      <w:pPr>
        <w:widowControl/>
        <w:jc w:val="left"/>
        <w:rPr>
          <w:rFonts w:ascii="Times New Roman" w:hAnsi="Times New Roman" w:eastAsia="仿宋_GB2312"/>
          <w:sz w:val="28"/>
          <w:szCs w:val="28"/>
        </w:rPr>
      </w:pPr>
      <w:r>
        <w:rPr>
          <w:rFonts w:hint="eastAsia" w:ascii="宋体" w:hAnsi="宋体" w:cs="___WRD_EMBED_SUB_41"/>
          <w:sz w:val="28"/>
          <w:szCs w:val="28"/>
        </w:rPr>
        <w:t>考生</w:t>
      </w:r>
      <w:r>
        <w:rPr>
          <w:rFonts w:ascii="宋体" w:hAnsi="宋体" w:cs="___WRD_EMBED_SUB_41"/>
          <w:sz w:val="28"/>
          <w:szCs w:val="28"/>
        </w:rPr>
        <w:t>签字：</w:t>
      </w:r>
      <w:r>
        <w:rPr>
          <w:rFonts w:hint="eastAsia" w:ascii="宋体" w:hAnsi="宋体" w:cs="___WRD_EMBED_SUB_41"/>
          <w:sz w:val="28"/>
          <w:szCs w:val="28"/>
        </w:rPr>
        <w:t xml:space="preserve">                                裁判员</w:t>
      </w:r>
      <w:r>
        <w:rPr>
          <w:rFonts w:ascii="宋体" w:hAnsi="宋体" w:cs="___WRD_EMBED_SUB_41"/>
          <w:sz w:val="28"/>
          <w:szCs w:val="28"/>
        </w:rPr>
        <w:t>：</w:t>
      </w:r>
      <w:r>
        <w:rPr>
          <w:rFonts w:ascii="Times New Roman" w:hAnsi="Times New Roman" w:eastAsia="仿宋_GB2312"/>
          <w:sz w:val="28"/>
          <w:szCs w:val="28"/>
        </w:rPr>
        <w:br w:type="page"/>
      </w:r>
    </w:p>
    <w:p w14:paraId="47DBCFCE">
      <w:pPr>
        <w:spacing w:line="560" w:lineRule="exact"/>
        <w:jc w:val="center"/>
        <w:rPr>
          <w:rFonts w:cs="___WRD_EMBED_SUB_41" w:asciiTheme="majorEastAsia" w:hAnsiTheme="majorEastAsia" w:eastAsiaTheme="majorEastAsia"/>
          <w:sz w:val="32"/>
          <w:szCs w:val="28"/>
        </w:rPr>
      </w:pPr>
      <w:r>
        <w:rPr>
          <w:rFonts w:hint="eastAsia" w:asciiTheme="majorEastAsia" w:hAnsiTheme="majorEastAsia" w:eastAsiaTheme="majorEastAsia"/>
          <w:sz w:val="32"/>
          <w:szCs w:val="28"/>
        </w:rPr>
        <w:t>202</w:t>
      </w:r>
      <w:r>
        <w:rPr>
          <w:rFonts w:hint="eastAsia" w:cs="___WRD_EMBED_SUB_41" w:asciiTheme="majorEastAsia" w:hAnsiTheme="majorEastAsia" w:eastAsiaTheme="majorEastAsia"/>
          <w:sz w:val="32"/>
          <w:szCs w:val="28"/>
          <w:lang w:val="en-US" w:eastAsia="zh-CN"/>
        </w:rPr>
        <w:t>4</w:t>
      </w:r>
      <w:r>
        <w:rPr>
          <w:rFonts w:hint="eastAsia" w:cs="___WRD_EMBED_SUB_41" w:asciiTheme="majorEastAsia" w:hAnsiTheme="majorEastAsia" w:eastAsiaTheme="majorEastAsia"/>
          <w:sz w:val="32"/>
          <w:szCs w:val="28"/>
        </w:rPr>
        <w:t>年兰州市中职技能大赛</w:t>
      </w:r>
    </w:p>
    <w:p w14:paraId="6DB61520">
      <w:pPr>
        <w:spacing w:line="560" w:lineRule="exact"/>
        <w:jc w:val="center"/>
        <w:rPr>
          <w:rFonts w:cs="___WRD_EMBED_SUB_41" w:asciiTheme="majorEastAsia" w:hAnsiTheme="majorEastAsia" w:eastAsiaTheme="majorEastAsia"/>
          <w:sz w:val="32"/>
          <w:szCs w:val="28"/>
        </w:rPr>
      </w:pPr>
      <w:r>
        <w:rPr>
          <w:rFonts w:hint="eastAsia" w:cs="___WRD_EMBED_SUB_41" w:asciiTheme="majorEastAsia" w:hAnsiTheme="majorEastAsia" w:eastAsiaTheme="majorEastAsia"/>
          <w:sz w:val="32"/>
          <w:szCs w:val="28"/>
        </w:rPr>
        <w:t>食品药品</w:t>
      </w:r>
      <w:r>
        <w:rPr>
          <w:rFonts w:cs="___WRD_EMBED_SUB_41" w:asciiTheme="majorEastAsia" w:hAnsiTheme="majorEastAsia" w:eastAsiaTheme="majorEastAsia"/>
          <w:sz w:val="32"/>
          <w:szCs w:val="28"/>
        </w:rPr>
        <w:t>检验</w:t>
      </w:r>
      <w:r>
        <w:rPr>
          <w:rFonts w:hint="eastAsia" w:cs="___WRD_EMBED_SUB_41" w:asciiTheme="majorEastAsia" w:hAnsiTheme="majorEastAsia" w:eastAsiaTheme="majorEastAsia"/>
          <w:sz w:val="32"/>
          <w:szCs w:val="28"/>
        </w:rPr>
        <w:t>技术赛项实操</w:t>
      </w:r>
      <w:r>
        <w:rPr>
          <w:rFonts w:hint="eastAsia" w:cs="___WRD_EMBED_SUB_41" w:asciiTheme="majorEastAsia" w:hAnsiTheme="majorEastAsia" w:eastAsiaTheme="majorEastAsia"/>
          <w:sz w:val="32"/>
          <w:szCs w:val="28"/>
          <w:lang w:val="en-US" w:eastAsia="zh-CN"/>
        </w:rPr>
        <w:t>B</w:t>
      </w:r>
      <w:r>
        <w:rPr>
          <w:rFonts w:hint="eastAsia" w:cs="___WRD_EMBED_SUB_41" w:asciiTheme="majorEastAsia" w:hAnsiTheme="majorEastAsia" w:eastAsiaTheme="majorEastAsia"/>
          <w:sz w:val="32"/>
          <w:szCs w:val="28"/>
        </w:rPr>
        <w:t>评分表</w:t>
      </w:r>
    </w:p>
    <w:p w14:paraId="73F5BAAB">
      <w:pPr>
        <w:spacing w:line="360" w:lineRule="auto"/>
        <w:jc w:val="left"/>
        <w:rPr>
          <w:rFonts w:ascii="宋体" w:hAnsi="宋体"/>
          <w:sz w:val="28"/>
          <w:szCs w:val="28"/>
        </w:rPr>
      </w:pPr>
      <w:r>
        <w:rPr>
          <w:rFonts w:hint="eastAsia" w:ascii="宋体" w:hAnsi="宋体" w:cs="___WRD_EMBED_SUB_41"/>
          <w:sz w:val="28"/>
          <w:szCs w:val="28"/>
        </w:rPr>
        <w:t>抽签号</w:t>
      </w:r>
      <w:r>
        <w:rPr>
          <w:rFonts w:ascii="宋体" w:hAnsi="宋体" w:cs="___WRD_EMBED_SUB_41"/>
          <w:sz w:val="28"/>
          <w:szCs w:val="28"/>
        </w:rPr>
        <w:t>：</w:t>
      </w:r>
      <w:r>
        <w:rPr>
          <w:rFonts w:hint="eastAsia" w:ascii="宋体" w:hAnsi="宋体" w:cs="___WRD_EMBED_SUB_41"/>
          <w:sz w:val="28"/>
          <w:szCs w:val="28"/>
        </w:rPr>
        <w:t xml:space="preserve">        </w:t>
      </w:r>
      <w:r>
        <w:rPr>
          <w:rFonts w:ascii="宋体" w:hAnsi="宋体" w:cs="___WRD_EMBED_SUB_41"/>
          <w:sz w:val="28"/>
          <w:szCs w:val="28"/>
        </w:rPr>
        <w:t xml:space="preserve">      </w:t>
      </w:r>
      <w:r>
        <w:rPr>
          <w:rFonts w:hint="eastAsia" w:ascii="宋体" w:hAnsi="宋体" w:cs="___WRD_EMBED_SUB_41"/>
          <w:sz w:val="28"/>
          <w:szCs w:val="28"/>
        </w:rPr>
        <w:t xml:space="preserve">                   </w:t>
      </w:r>
      <w:r>
        <w:rPr>
          <w:rFonts w:ascii="宋体" w:hAnsi="宋体" w:cs="___WRD_EMBED_SUB_41"/>
          <w:sz w:val="28"/>
          <w:szCs w:val="28"/>
        </w:rPr>
        <w:t xml:space="preserve">  </w:t>
      </w:r>
      <w:r>
        <w:rPr>
          <w:rFonts w:hint="eastAsia" w:ascii="宋体" w:hAnsi="宋体" w:cs="___WRD_EMBED_SUB_41"/>
          <w:sz w:val="28"/>
          <w:szCs w:val="28"/>
        </w:rPr>
        <w:t xml:space="preserve"> </w:t>
      </w:r>
      <w:r>
        <w:rPr>
          <w:rFonts w:ascii="宋体" w:hAnsi="宋体" w:cs="___WRD_EMBED_SUB_41"/>
          <w:sz w:val="28"/>
          <w:szCs w:val="28"/>
        </w:rPr>
        <w:t xml:space="preserve"> </w:t>
      </w:r>
      <w:r>
        <w:rPr>
          <w:rFonts w:hint="eastAsia" w:ascii="宋体" w:hAnsi="宋体" w:cs="___WRD_EMBED_SUB_41"/>
          <w:sz w:val="28"/>
          <w:szCs w:val="28"/>
        </w:rPr>
        <w:t xml:space="preserve">   用时</w:t>
      </w:r>
      <w:r>
        <w:rPr>
          <w:rFonts w:ascii="宋体" w:hAnsi="宋体" w:cs="___WRD_EMBED_SUB_41"/>
          <w:sz w:val="28"/>
          <w:szCs w:val="28"/>
        </w:rPr>
        <w:t>：</w:t>
      </w:r>
    </w:p>
    <w:tbl>
      <w:tblPr>
        <w:tblStyle w:val="9"/>
        <w:tblW w:w="5000" w:type="pct"/>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457"/>
        <w:gridCol w:w="696"/>
        <w:gridCol w:w="1140"/>
        <w:gridCol w:w="457"/>
        <w:gridCol w:w="4026"/>
        <w:gridCol w:w="846"/>
        <w:gridCol w:w="900"/>
      </w:tblGrid>
      <w:tr w14:paraId="75446E9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blHeader/>
        </w:trPr>
        <w:tc>
          <w:tcPr>
            <w:tcW w:w="268" w:type="pct"/>
            <w:vAlign w:val="center"/>
          </w:tcPr>
          <w:p w14:paraId="20705FC1">
            <w:pPr>
              <w:adjustRightInd w:val="0"/>
              <w:snapToGrid w:val="0"/>
              <w:jc w:val="center"/>
              <w:rPr>
                <w:rFonts w:ascii="宋体" w:hAnsi="宋体"/>
                <w:b/>
                <w:sz w:val="24"/>
              </w:rPr>
            </w:pPr>
            <w:r>
              <w:rPr>
                <w:rFonts w:ascii="宋体" w:hAnsi="宋体"/>
                <w:b/>
                <w:sz w:val="24"/>
              </w:rPr>
              <w:t>序</w:t>
            </w:r>
          </w:p>
          <w:p w14:paraId="413F1359">
            <w:pPr>
              <w:adjustRightInd w:val="0"/>
              <w:snapToGrid w:val="0"/>
              <w:jc w:val="center"/>
              <w:rPr>
                <w:rFonts w:ascii="宋体" w:hAnsi="宋体"/>
                <w:b/>
                <w:sz w:val="24"/>
              </w:rPr>
            </w:pPr>
            <w:r>
              <w:rPr>
                <w:rFonts w:ascii="宋体" w:hAnsi="宋体"/>
                <w:b/>
                <w:sz w:val="24"/>
              </w:rPr>
              <w:t>号</w:t>
            </w:r>
          </w:p>
        </w:tc>
        <w:tc>
          <w:tcPr>
            <w:tcW w:w="408" w:type="pct"/>
            <w:vAlign w:val="center"/>
          </w:tcPr>
          <w:p w14:paraId="4D0D1D6C">
            <w:pPr>
              <w:adjustRightInd w:val="0"/>
              <w:snapToGrid w:val="0"/>
              <w:jc w:val="center"/>
              <w:rPr>
                <w:rFonts w:ascii="宋体" w:hAnsi="宋体"/>
                <w:b/>
                <w:sz w:val="24"/>
              </w:rPr>
            </w:pPr>
            <w:r>
              <w:rPr>
                <w:rFonts w:ascii="宋体" w:hAnsi="宋体"/>
                <w:b/>
                <w:sz w:val="24"/>
              </w:rPr>
              <w:t>考核</w:t>
            </w:r>
          </w:p>
          <w:p w14:paraId="6502453D">
            <w:pPr>
              <w:adjustRightInd w:val="0"/>
              <w:snapToGrid w:val="0"/>
              <w:jc w:val="center"/>
              <w:rPr>
                <w:rFonts w:ascii="宋体" w:hAnsi="宋体"/>
                <w:b/>
                <w:sz w:val="24"/>
              </w:rPr>
            </w:pPr>
            <w:r>
              <w:rPr>
                <w:rFonts w:ascii="宋体" w:hAnsi="宋体"/>
                <w:b/>
                <w:sz w:val="24"/>
              </w:rPr>
              <w:t>环节</w:t>
            </w:r>
          </w:p>
        </w:tc>
        <w:tc>
          <w:tcPr>
            <w:tcW w:w="669" w:type="pct"/>
            <w:vAlign w:val="center"/>
          </w:tcPr>
          <w:p w14:paraId="7872A06D">
            <w:pPr>
              <w:adjustRightInd w:val="0"/>
              <w:snapToGrid w:val="0"/>
              <w:jc w:val="center"/>
              <w:rPr>
                <w:rFonts w:ascii="宋体" w:hAnsi="宋体"/>
                <w:b/>
                <w:sz w:val="24"/>
              </w:rPr>
            </w:pPr>
            <w:r>
              <w:rPr>
                <w:rFonts w:ascii="宋体" w:hAnsi="宋体"/>
                <w:b/>
                <w:sz w:val="24"/>
              </w:rPr>
              <w:t>考核</w:t>
            </w:r>
          </w:p>
          <w:p w14:paraId="25DB1906">
            <w:pPr>
              <w:adjustRightInd w:val="0"/>
              <w:snapToGrid w:val="0"/>
              <w:jc w:val="center"/>
              <w:rPr>
                <w:rFonts w:ascii="宋体" w:hAnsi="宋体"/>
                <w:b/>
                <w:sz w:val="24"/>
              </w:rPr>
            </w:pPr>
            <w:r>
              <w:rPr>
                <w:rFonts w:ascii="宋体" w:hAnsi="宋体"/>
                <w:b/>
                <w:sz w:val="24"/>
              </w:rPr>
              <w:t>内容</w:t>
            </w:r>
          </w:p>
        </w:tc>
        <w:tc>
          <w:tcPr>
            <w:tcW w:w="268" w:type="pct"/>
            <w:vAlign w:val="center"/>
          </w:tcPr>
          <w:p w14:paraId="2C8ED835">
            <w:pPr>
              <w:adjustRightInd w:val="0"/>
              <w:snapToGrid w:val="0"/>
              <w:jc w:val="center"/>
              <w:rPr>
                <w:rFonts w:ascii="宋体" w:hAnsi="宋体"/>
                <w:b/>
                <w:sz w:val="24"/>
              </w:rPr>
            </w:pPr>
            <w:r>
              <w:rPr>
                <w:rFonts w:ascii="宋体" w:hAnsi="宋体"/>
                <w:b/>
                <w:sz w:val="24"/>
              </w:rPr>
              <w:t>分</w:t>
            </w:r>
          </w:p>
          <w:p w14:paraId="2B09EF26">
            <w:pPr>
              <w:adjustRightInd w:val="0"/>
              <w:snapToGrid w:val="0"/>
              <w:jc w:val="center"/>
              <w:rPr>
                <w:rFonts w:ascii="宋体" w:hAnsi="宋体"/>
                <w:b/>
                <w:sz w:val="24"/>
              </w:rPr>
            </w:pPr>
            <w:r>
              <w:rPr>
                <w:rFonts w:ascii="宋体" w:hAnsi="宋体"/>
                <w:b/>
                <w:sz w:val="24"/>
              </w:rPr>
              <w:t>值</w:t>
            </w:r>
          </w:p>
        </w:tc>
        <w:tc>
          <w:tcPr>
            <w:tcW w:w="2361" w:type="pct"/>
            <w:vAlign w:val="center"/>
          </w:tcPr>
          <w:p w14:paraId="6ACC3F46">
            <w:pPr>
              <w:adjustRightInd w:val="0"/>
              <w:snapToGrid w:val="0"/>
              <w:jc w:val="center"/>
              <w:rPr>
                <w:rFonts w:ascii="宋体" w:hAnsi="宋体"/>
                <w:b/>
                <w:sz w:val="24"/>
              </w:rPr>
            </w:pPr>
            <w:r>
              <w:rPr>
                <w:rFonts w:ascii="宋体" w:hAnsi="宋体"/>
                <w:b/>
                <w:sz w:val="24"/>
              </w:rPr>
              <w:t>评分标准</w:t>
            </w:r>
          </w:p>
        </w:tc>
        <w:tc>
          <w:tcPr>
            <w:tcW w:w="496" w:type="pct"/>
            <w:vAlign w:val="center"/>
          </w:tcPr>
          <w:p w14:paraId="229F14F7">
            <w:pPr>
              <w:adjustRightInd w:val="0"/>
              <w:snapToGrid w:val="0"/>
              <w:jc w:val="center"/>
              <w:rPr>
                <w:rFonts w:ascii="宋体" w:hAnsi="宋体"/>
                <w:b/>
                <w:sz w:val="24"/>
              </w:rPr>
            </w:pPr>
            <w:r>
              <w:rPr>
                <w:rFonts w:hint="eastAsia" w:ascii="宋体" w:hAnsi="宋体"/>
                <w:b/>
                <w:sz w:val="24"/>
              </w:rPr>
              <w:t>得分</w:t>
            </w:r>
          </w:p>
        </w:tc>
        <w:tc>
          <w:tcPr>
            <w:tcW w:w="528" w:type="pct"/>
            <w:vAlign w:val="center"/>
          </w:tcPr>
          <w:p w14:paraId="081A7AE9">
            <w:pPr>
              <w:adjustRightInd w:val="0"/>
              <w:snapToGrid w:val="0"/>
              <w:jc w:val="center"/>
              <w:rPr>
                <w:rFonts w:ascii="宋体" w:hAnsi="宋体"/>
                <w:b/>
                <w:sz w:val="24"/>
              </w:rPr>
            </w:pPr>
            <w:r>
              <w:rPr>
                <w:rFonts w:hint="eastAsia" w:ascii="宋体" w:hAnsi="宋体"/>
                <w:b/>
                <w:sz w:val="24"/>
              </w:rPr>
              <w:t>备注</w:t>
            </w:r>
          </w:p>
        </w:tc>
      </w:tr>
      <w:tr w14:paraId="3CEC8F6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restart"/>
            <w:vAlign w:val="center"/>
          </w:tcPr>
          <w:p w14:paraId="1E30DA73">
            <w:pPr>
              <w:adjustRightInd w:val="0"/>
              <w:jc w:val="center"/>
              <w:rPr>
                <w:rFonts w:ascii="宋体" w:hAnsi="宋体"/>
                <w:bCs/>
                <w:sz w:val="24"/>
              </w:rPr>
            </w:pPr>
            <w:r>
              <w:rPr>
                <w:rFonts w:ascii="宋体" w:hAnsi="宋体"/>
                <w:bCs/>
                <w:sz w:val="24"/>
              </w:rPr>
              <w:t>1</w:t>
            </w:r>
          </w:p>
        </w:tc>
        <w:tc>
          <w:tcPr>
            <w:tcW w:w="1077" w:type="pct"/>
            <w:gridSpan w:val="2"/>
            <w:vMerge w:val="restart"/>
            <w:vAlign w:val="center"/>
          </w:tcPr>
          <w:p w14:paraId="5B752293">
            <w:pPr>
              <w:adjustRightInd w:val="0"/>
              <w:jc w:val="center"/>
              <w:rPr>
                <w:rFonts w:ascii="宋体" w:hAnsi="宋体"/>
                <w:bCs/>
                <w:sz w:val="24"/>
              </w:rPr>
            </w:pPr>
            <w:r>
              <w:rPr>
                <w:rFonts w:ascii="宋体" w:hAnsi="宋体"/>
                <w:bCs/>
                <w:sz w:val="24"/>
              </w:rPr>
              <w:t>工作现场组织与管理</w:t>
            </w:r>
          </w:p>
          <w:p w14:paraId="69737CB7">
            <w:pPr>
              <w:adjustRightInd w:val="0"/>
              <w:jc w:val="center"/>
              <w:rPr>
                <w:rFonts w:ascii="宋体" w:hAnsi="宋体"/>
                <w:bCs/>
                <w:sz w:val="24"/>
              </w:rPr>
            </w:pPr>
            <w:r>
              <w:rPr>
                <w:rFonts w:ascii="宋体" w:hAnsi="宋体"/>
                <w:bCs/>
                <w:sz w:val="24"/>
              </w:rPr>
              <w:t>（</w:t>
            </w:r>
            <w:r>
              <w:rPr>
                <w:rFonts w:hint="eastAsia" w:ascii="宋体" w:hAnsi="宋体"/>
                <w:bCs/>
                <w:sz w:val="24"/>
                <w:lang w:val="en-US" w:eastAsia="zh-CN"/>
              </w:rPr>
              <w:t>10</w:t>
            </w:r>
            <w:r>
              <w:rPr>
                <w:rFonts w:ascii="宋体" w:hAnsi="宋体"/>
                <w:bCs/>
                <w:sz w:val="24"/>
              </w:rPr>
              <w:t>分）</w:t>
            </w:r>
          </w:p>
        </w:tc>
        <w:tc>
          <w:tcPr>
            <w:tcW w:w="268" w:type="pct"/>
            <w:vAlign w:val="center"/>
          </w:tcPr>
          <w:p w14:paraId="7FA1629A">
            <w:pPr>
              <w:adjustRightInd w:val="0"/>
              <w:jc w:val="center"/>
              <w:rPr>
                <w:rFonts w:hint="eastAsia" w:ascii="宋体" w:hAnsi="宋体" w:eastAsia="宋体"/>
                <w:bCs/>
                <w:sz w:val="24"/>
                <w:lang w:eastAsia="zh-CN"/>
              </w:rPr>
            </w:pPr>
            <w:r>
              <w:rPr>
                <w:rFonts w:hint="eastAsia" w:ascii="宋体" w:hAnsi="宋体"/>
                <w:bCs/>
                <w:sz w:val="24"/>
                <w:lang w:val="en-US" w:eastAsia="zh-CN"/>
              </w:rPr>
              <w:t>3</w:t>
            </w:r>
          </w:p>
        </w:tc>
        <w:tc>
          <w:tcPr>
            <w:tcW w:w="2361" w:type="pct"/>
            <w:vAlign w:val="center"/>
          </w:tcPr>
          <w:p w14:paraId="0F762A69">
            <w:pPr>
              <w:adjustRightInd w:val="0"/>
              <w:jc w:val="center"/>
              <w:rPr>
                <w:rFonts w:ascii="宋体" w:hAnsi="宋体"/>
                <w:bCs/>
                <w:sz w:val="24"/>
              </w:rPr>
            </w:pPr>
            <w:r>
              <w:rPr>
                <w:rFonts w:ascii="宋体" w:hAnsi="宋体"/>
                <w:bCs/>
                <w:sz w:val="24"/>
              </w:rPr>
              <w:t>正确做好个人安全防护</w:t>
            </w:r>
          </w:p>
        </w:tc>
        <w:tc>
          <w:tcPr>
            <w:tcW w:w="496" w:type="pct"/>
            <w:vAlign w:val="center"/>
          </w:tcPr>
          <w:p w14:paraId="1AE6C1F0">
            <w:pPr>
              <w:adjustRightInd w:val="0"/>
              <w:jc w:val="center"/>
              <w:rPr>
                <w:rFonts w:ascii="宋体" w:hAnsi="宋体"/>
                <w:bCs/>
                <w:sz w:val="24"/>
              </w:rPr>
            </w:pPr>
          </w:p>
        </w:tc>
        <w:tc>
          <w:tcPr>
            <w:tcW w:w="528" w:type="pct"/>
            <w:vAlign w:val="center"/>
          </w:tcPr>
          <w:p w14:paraId="2D3B861E">
            <w:pPr>
              <w:adjustRightInd w:val="0"/>
              <w:jc w:val="center"/>
              <w:rPr>
                <w:rFonts w:ascii="宋体" w:hAnsi="宋体"/>
                <w:bCs/>
                <w:sz w:val="24"/>
              </w:rPr>
            </w:pPr>
          </w:p>
        </w:tc>
      </w:tr>
      <w:tr w14:paraId="17540DF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1A13ADF0">
            <w:pPr>
              <w:adjustRightInd w:val="0"/>
              <w:jc w:val="center"/>
              <w:rPr>
                <w:rFonts w:ascii="宋体" w:hAnsi="宋体"/>
                <w:bCs/>
                <w:sz w:val="24"/>
              </w:rPr>
            </w:pPr>
          </w:p>
        </w:tc>
        <w:tc>
          <w:tcPr>
            <w:tcW w:w="1077" w:type="pct"/>
            <w:gridSpan w:val="2"/>
            <w:vMerge w:val="continue"/>
            <w:vAlign w:val="center"/>
          </w:tcPr>
          <w:p w14:paraId="6593C41D">
            <w:pPr>
              <w:adjustRightInd w:val="0"/>
              <w:jc w:val="center"/>
              <w:rPr>
                <w:rFonts w:ascii="宋体" w:hAnsi="宋体"/>
                <w:bCs/>
                <w:sz w:val="24"/>
              </w:rPr>
            </w:pPr>
          </w:p>
        </w:tc>
        <w:tc>
          <w:tcPr>
            <w:tcW w:w="268" w:type="pct"/>
            <w:vAlign w:val="center"/>
          </w:tcPr>
          <w:p w14:paraId="6AE4FA9F">
            <w:pPr>
              <w:adjustRightInd w:val="0"/>
              <w:jc w:val="center"/>
              <w:rPr>
                <w:rFonts w:hint="eastAsia" w:ascii="宋体" w:hAnsi="宋体" w:eastAsia="宋体"/>
                <w:bCs/>
                <w:sz w:val="24"/>
                <w:lang w:eastAsia="zh-CN"/>
              </w:rPr>
            </w:pPr>
            <w:r>
              <w:rPr>
                <w:rFonts w:hint="eastAsia" w:ascii="宋体" w:hAnsi="宋体"/>
                <w:bCs/>
                <w:sz w:val="24"/>
                <w:lang w:val="en-US" w:eastAsia="zh-CN"/>
              </w:rPr>
              <w:t>3</w:t>
            </w:r>
          </w:p>
        </w:tc>
        <w:tc>
          <w:tcPr>
            <w:tcW w:w="2361" w:type="pct"/>
            <w:vAlign w:val="center"/>
          </w:tcPr>
          <w:p w14:paraId="295506B0">
            <w:pPr>
              <w:adjustRightInd w:val="0"/>
              <w:jc w:val="center"/>
              <w:rPr>
                <w:rFonts w:ascii="宋体" w:hAnsi="宋体"/>
                <w:bCs/>
                <w:sz w:val="24"/>
              </w:rPr>
            </w:pPr>
            <w:r>
              <w:rPr>
                <w:rFonts w:ascii="宋体" w:hAnsi="宋体"/>
                <w:bCs/>
                <w:sz w:val="24"/>
              </w:rPr>
              <w:t>所有仪器及设备及时归位</w:t>
            </w:r>
          </w:p>
        </w:tc>
        <w:tc>
          <w:tcPr>
            <w:tcW w:w="496" w:type="pct"/>
            <w:vAlign w:val="center"/>
          </w:tcPr>
          <w:p w14:paraId="2D397267">
            <w:pPr>
              <w:adjustRightInd w:val="0"/>
              <w:jc w:val="center"/>
              <w:rPr>
                <w:rFonts w:ascii="宋体" w:hAnsi="宋体"/>
                <w:bCs/>
                <w:sz w:val="24"/>
              </w:rPr>
            </w:pPr>
          </w:p>
        </w:tc>
        <w:tc>
          <w:tcPr>
            <w:tcW w:w="528" w:type="pct"/>
            <w:vAlign w:val="center"/>
          </w:tcPr>
          <w:p w14:paraId="7CEBF6B0">
            <w:pPr>
              <w:adjustRightInd w:val="0"/>
              <w:jc w:val="center"/>
              <w:rPr>
                <w:rFonts w:ascii="宋体" w:hAnsi="宋体"/>
                <w:bCs/>
                <w:sz w:val="24"/>
              </w:rPr>
            </w:pPr>
          </w:p>
        </w:tc>
      </w:tr>
      <w:tr w14:paraId="2E005F0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6CA17D09">
            <w:pPr>
              <w:adjustRightInd w:val="0"/>
              <w:jc w:val="center"/>
              <w:rPr>
                <w:rFonts w:ascii="宋体" w:hAnsi="宋体"/>
                <w:bCs/>
                <w:sz w:val="24"/>
              </w:rPr>
            </w:pPr>
          </w:p>
        </w:tc>
        <w:tc>
          <w:tcPr>
            <w:tcW w:w="1077" w:type="pct"/>
            <w:gridSpan w:val="2"/>
            <w:vMerge w:val="continue"/>
            <w:vAlign w:val="center"/>
          </w:tcPr>
          <w:p w14:paraId="47CBFA7C">
            <w:pPr>
              <w:adjustRightInd w:val="0"/>
              <w:jc w:val="center"/>
              <w:rPr>
                <w:rFonts w:ascii="宋体" w:hAnsi="宋体"/>
                <w:bCs/>
                <w:sz w:val="24"/>
              </w:rPr>
            </w:pPr>
          </w:p>
        </w:tc>
        <w:tc>
          <w:tcPr>
            <w:tcW w:w="268" w:type="pct"/>
            <w:vAlign w:val="center"/>
          </w:tcPr>
          <w:p w14:paraId="6E54FE8B">
            <w:pPr>
              <w:adjustRightInd w:val="0"/>
              <w:jc w:val="center"/>
              <w:rPr>
                <w:rFonts w:hint="eastAsia" w:ascii="宋体" w:hAnsi="宋体" w:eastAsia="宋体"/>
                <w:bCs/>
                <w:sz w:val="24"/>
                <w:lang w:eastAsia="zh-CN"/>
              </w:rPr>
            </w:pPr>
            <w:r>
              <w:rPr>
                <w:rFonts w:hint="eastAsia" w:ascii="宋体" w:hAnsi="宋体"/>
                <w:bCs/>
                <w:sz w:val="24"/>
                <w:lang w:val="en-US" w:eastAsia="zh-CN"/>
              </w:rPr>
              <w:t>2</w:t>
            </w:r>
          </w:p>
        </w:tc>
        <w:tc>
          <w:tcPr>
            <w:tcW w:w="2361" w:type="pct"/>
            <w:vAlign w:val="center"/>
          </w:tcPr>
          <w:p w14:paraId="20E43AAF">
            <w:pPr>
              <w:adjustRightInd w:val="0"/>
              <w:jc w:val="center"/>
              <w:rPr>
                <w:rFonts w:ascii="宋体" w:hAnsi="宋体"/>
                <w:bCs/>
                <w:sz w:val="24"/>
              </w:rPr>
            </w:pPr>
            <w:r>
              <w:rPr>
                <w:rFonts w:ascii="宋体" w:hAnsi="宋体"/>
                <w:bCs/>
                <w:sz w:val="24"/>
              </w:rPr>
              <w:t>正确进行容量瓶的预处理</w:t>
            </w:r>
          </w:p>
        </w:tc>
        <w:tc>
          <w:tcPr>
            <w:tcW w:w="496" w:type="pct"/>
            <w:vAlign w:val="center"/>
          </w:tcPr>
          <w:p w14:paraId="75154738">
            <w:pPr>
              <w:adjustRightInd w:val="0"/>
              <w:jc w:val="center"/>
              <w:rPr>
                <w:rFonts w:ascii="宋体" w:hAnsi="宋体"/>
                <w:bCs/>
                <w:sz w:val="24"/>
              </w:rPr>
            </w:pPr>
          </w:p>
        </w:tc>
        <w:tc>
          <w:tcPr>
            <w:tcW w:w="528" w:type="pct"/>
            <w:vAlign w:val="center"/>
          </w:tcPr>
          <w:p w14:paraId="5CD533F7">
            <w:pPr>
              <w:adjustRightInd w:val="0"/>
              <w:jc w:val="center"/>
              <w:rPr>
                <w:rFonts w:ascii="宋体" w:hAnsi="宋体"/>
                <w:bCs/>
                <w:sz w:val="24"/>
              </w:rPr>
            </w:pPr>
          </w:p>
        </w:tc>
      </w:tr>
      <w:tr w14:paraId="0DBB2A1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4AEB50F5">
            <w:pPr>
              <w:adjustRightInd w:val="0"/>
              <w:jc w:val="center"/>
              <w:rPr>
                <w:rFonts w:ascii="宋体" w:hAnsi="宋体"/>
                <w:bCs/>
                <w:sz w:val="24"/>
              </w:rPr>
            </w:pPr>
          </w:p>
        </w:tc>
        <w:tc>
          <w:tcPr>
            <w:tcW w:w="1077" w:type="pct"/>
            <w:gridSpan w:val="2"/>
            <w:vMerge w:val="continue"/>
            <w:vAlign w:val="center"/>
          </w:tcPr>
          <w:p w14:paraId="2F0AA737">
            <w:pPr>
              <w:adjustRightInd w:val="0"/>
              <w:jc w:val="center"/>
              <w:rPr>
                <w:rFonts w:ascii="宋体" w:hAnsi="宋体"/>
                <w:bCs/>
                <w:sz w:val="24"/>
              </w:rPr>
            </w:pPr>
          </w:p>
        </w:tc>
        <w:tc>
          <w:tcPr>
            <w:tcW w:w="268" w:type="pct"/>
            <w:vAlign w:val="center"/>
          </w:tcPr>
          <w:p w14:paraId="3BF2438A">
            <w:pPr>
              <w:adjustRightInd w:val="0"/>
              <w:jc w:val="center"/>
              <w:rPr>
                <w:rFonts w:hint="eastAsia" w:ascii="宋体" w:hAnsi="宋体" w:eastAsia="宋体"/>
                <w:bCs/>
                <w:sz w:val="24"/>
                <w:lang w:eastAsia="zh-CN"/>
              </w:rPr>
            </w:pPr>
            <w:r>
              <w:rPr>
                <w:rFonts w:hint="eastAsia" w:ascii="宋体" w:hAnsi="宋体"/>
                <w:bCs/>
                <w:sz w:val="24"/>
                <w:lang w:val="en-US" w:eastAsia="zh-CN"/>
              </w:rPr>
              <w:t>2</w:t>
            </w:r>
          </w:p>
        </w:tc>
        <w:tc>
          <w:tcPr>
            <w:tcW w:w="2361" w:type="pct"/>
            <w:vAlign w:val="center"/>
          </w:tcPr>
          <w:p w14:paraId="075C8B45">
            <w:pPr>
              <w:adjustRightInd w:val="0"/>
              <w:jc w:val="center"/>
              <w:rPr>
                <w:rFonts w:ascii="宋体" w:hAnsi="宋体"/>
                <w:bCs/>
                <w:sz w:val="24"/>
              </w:rPr>
            </w:pPr>
            <w:r>
              <w:rPr>
                <w:rFonts w:ascii="宋体" w:hAnsi="宋体"/>
                <w:bCs/>
                <w:sz w:val="24"/>
              </w:rPr>
              <w:t>无仪器、设备损坏</w:t>
            </w:r>
          </w:p>
        </w:tc>
        <w:tc>
          <w:tcPr>
            <w:tcW w:w="496" w:type="pct"/>
            <w:vAlign w:val="center"/>
          </w:tcPr>
          <w:p w14:paraId="4DAF4D5E">
            <w:pPr>
              <w:adjustRightInd w:val="0"/>
              <w:jc w:val="center"/>
              <w:rPr>
                <w:rFonts w:ascii="宋体" w:hAnsi="宋体"/>
                <w:bCs/>
                <w:sz w:val="24"/>
              </w:rPr>
            </w:pPr>
          </w:p>
        </w:tc>
        <w:tc>
          <w:tcPr>
            <w:tcW w:w="528" w:type="pct"/>
            <w:vAlign w:val="center"/>
          </w:tcPr>
          <w:p w14:paraId="2569F723">
            <w:pPr>
              <w:adjustRightInd w:val="0"/>
              <w:jc w:val="center"/>
              <w:rPr>
                <w:rFonts w:ascii="宋体" w:hAnsi="宋体"/>
                <w:bCs/>
                <w:sz w:val="24"/>
              </w:rPr>
            </w:pPr>
          </w:p>
        </w:tc>
      </w:tr>
      <w:tr w14:paraId="7828DBB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restart"/>
            <w:vAlign w:val="center"/>
          </w:tcPr>
          <w:p w14:paraId="336CE720">
            <w:pPr>
              <w:adjustRightInd w:val="0"/>
              <w:jc w:val="center"/>
              <w:rPr>
                <w:rFonts w:ascii="宋体" w:hAnsi="宋体"/>
                <w:bCs/>
                <w:sz w:val="24"/>
              </w:rPr>
            </w:pPr>
            <w:r>
              <w:rPr>
                <w:rFonts w:ascii="宋体" w:hAnsi="宋体"/>
                <w:bCs/>
                <w:sz w:val="24"/>
              </w:rPr>
              <w:t>2</w:t>
            </w:r>
          </w:p>
        </w:tc>
        <w:tc>
          <w:tcPr>
            <w:tcW w:w="408" w:type="pct"/>
            <w:vMerge w:val="restart"/>
            <w:vAlign w:val="center"/>
          </w:tcPr>
          <w:p w14:paraId="6C6D0403">
            <w:pPr>
              <w:adjustRightInd w:val="0"/>
              <w:jc w:val="center"/>
              <w:rPr>
                <w:rFonts w:ascii="宋体" w:hAnsi="宋体"/>
                <w:bCs/>
                <w:sz w:val="24"/>
              </w:rPr>
            </w:pPr>
            <w:r>
              <w:rPr>
                <w:rFonts w:ascii="宋体" w:hAnsi="宋体"/>
                <w:bCs/>
                <w:sz w:val="24"/>
              </w:rPr>
              <w:t>实验技能</w:t>
            </w:r>
          </w:p>
          <w:p w14:paraId="6D7C3794">
            <w:pPr>
              <w:adjustRightInd w:val="0"/>
              <w:jc w:val="center"/>
              <w:rPr>
                <w:rFonts w:ascii="宋体" w:hAnsi="宋体"/>
                <w:bCs/>
                <w:sz w:val="24"/>
              </w:rPr>
            </w:pPr>
            <w:r>
              <w:rPr>
                <w:rFonts w:ascii="宋体" w:hAnsi="宋体"/>
                <w:bCs/>
                <w:sz w:val="24"/>
              </w:rPr>
              <w:t>（</w:t>
            </w:r>
            <w:r>
              <w:rPr>
                <w:rFonts w:hint="eastAsia" w:ascii="宋体" w:hAnsi="宋体"/>
                <w:bCs/>
                <w:sz w:val="24"/>
                <w:lang w:val="en-US" w:eastAsia="zh-CN"/>
              </w:rPr>
              <w:t>40</w:t>
            </w:r>
            <w:r>
              <w:rPr>
                <w:rFonts w:ascii="宋体" w:hAnsi="宋体"/>
                <w:bCs/>
                <w:sz w:val="24"/>
              </w:rPr>
              <w:t>分）</w:t>
            </w:r>
          </w:p>
        </w:tc>
        <w:tc>
          <w:tcPr>
            <w:tcW w:w="669" w:type="pct"/>
            <w:vMerge w:val="restart"/>
            <w:vAlign w:val="center"/>
          </w:tcPr>
          <w:p w14:paraId="703027AA">
            <w:pPr>
              <w:adjustRightInd w:val="0"/>
              <w:jc w:val="center"/>
              <w:rPr>
                <w:rFonts w:ascii="宋体" w:hAnsi="宋体"/>
                <w:bCs/>
                <w:sz w:val="24"/>
              </w:rPr>
            </w:pPr>
            <w:r>
              <w:rPr>
                <w:rFonts w:hint="eastAsia" w:ascii="宋体" w:hAnsi="宋体"/>
                <w:bCs/>
                <w:sz w:val="24"/>
                <w:lang w:val="en-US" w:eastAsia="zh-CN"/>
              </w:rPr>
              <w:t>计算</w:t>
            </w:r>
            <w:r>
              <w:rPr>
                <w:rFonts w:hint="eastAsia" w:ascii="宋体" w:hAnsi="宋体"/>
                <w:bCs/>
                <w:sz w:val="24"/>
              </w:rPr>
              <w:t>（</w:t>
            </w:r>
            <w:r>
              <w:rPr>
                <w:rFonts w:hint="eastAsia" w:ascii="宋体" w:hAnsi="宋体"/>
                <w:bCs/>
                <w:sz w:val="24"/>
                <w:lang w:val="en-US" w:eastAsia="zh-CN"/>
              </w:rPr>
              <w:t>10</w:t>
            </w:r>
            <w:r>
              <w:rPr>
                <w:rFonts w:hint="eastAsia" w:ascii="宋体" w:hAnsi="宋体"/>
                <w:bCs/>
                <w:sz w:val="24"/>
              </w:rPr>
              <w:t>分）</w:t>
            </w:r>
          </w:p>
        </w:tc>
        <w:tc>
          <w:tcPr>
            <w:tcW w:w="268" w:type="pct"/>
            <w:vAlign w:val="center"/>
          </w:tcPr>
          <w:p w14:paraId="2B4CCF7C">
            <w:pPr>
              <w:adjustRightInd w:val="0"/>
              <w:jc w:val="center"/>
              <w:rPr>
                <w:rFonts w:hint="eastAsia" w:ascii="宋体" w:hAnsi="宋体" w:eastAsia="宋体"/>
                <w:bCs/>
                <w:sz w:val="24"/>
                <w:lang w:eastAsia="zh-CN"/>
              </w:rPr>
            </w:pPr>
            <w:r>
              <w:rPr>
                <w:rFonts w:hint="eastAsia" w:ascii="宋体" w:hAnsi="宋体"/>
                <w:bCs/>
                <w:sz w:val="24"/>
                <w:lang w:val="en-US" w:eastAsia="zh-CN"/>
              </w:rPr>
              <w:t>3</w:t>
            </w:r>
          </w:p>
        </w:tc>
        <w:tc>
          <w:tcPr>
            <w:tcW w:w="2361" w:type="pct"/>
            <w:vAlign w:val="center"/>
          </w:tcPr>
          <w:p w14:paraId="04250EBF">
            <w:pPr>
              <w:adjustRightInd w:val="0"/>
              <w:jc w:val="center"/>
              <w:rPr>
                <w:rFonts w:ascii="宋体" w:hAnsi="宋体"/>
                <w:bCs/>
                <w:sz w:val="24"/>
              </w:rPr>
            </w:pPr>
            <w:r>
              <w:rPr>
                <w:rFonts w:hint="eastAsia" w:ascii="宋体" w:hAnsi="宋体"/>
                <w:bCs/>
                <w:sz w:val="24"/>
                <w:lang w:val="en-US" w:eastAsia="zh-CN"/>
              </w:rPr>
              <w:t>正确规范记录原始数据</w:t>
            </w:r>
          </w:p>
        </w:tc>
        <w:tc>
          <w:tcPr>
            <w:tcW w:w="496" w:type="pct"/>
            <w:vAlign w:val="center"/>
          </w:tcPr>
          <w:p w14:paraId="7BB2270C">
            <w:pPr>
              <w:adjustRightInd w:val="0"/>
              <w:jc w:val="center"/>
              <w:rPr>
                <w:rFonts w:ascii="宋体" w:hAnsi="宋体"/>
                <w:bCs/>
                <w:sz w:val="24"/>
              </w:rPr>
            </w:pPr>
          </w:p>
        </w:tc>
        <w:tc>
          <w:tcPr>
            <w:tcW w:w="528" w:type="pct"/>
            <w:vAlign w:val="center"/>
          </w:tcPr>
          <w:p w14:paraId="2954AF4C">
            <w:pPr>
              <w:adjustRightInd w:val="0"/>
              <w:jc w:val="center"/>
              <w:rPr>
                <w:rFonts w:ascii="宋体" w:hAnsi="宋体"/>
                <w:bCs/>
                <w:sz w:val="24"/>
              </w:rPr>
            </w:pPr>
          </w:p>
        </w:tc>
      </w:tr>
      <w:tr w14:paraId="1AE61BC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71C764F3">
            <w:pPr>
              <w:adjustRightInd w:val="0"/>
              <w:jc w:val="center"/>
              <w:rPr>
                <w:rFonts w:ascii="宋体" w:hAnsi="宋体"/>
                <w:bCs/>
                <w:sz w:val="24"/>
              </w:rPr>
            </w:pPr>
          </w:p>
        </w:tc>
        <w:tc>
          <w:tcPr>
            <w:tcW w:w="408" w:type="pct"/>
            <w:vMerge w:val="continue"/>
            <w:vAlign w:val="center"/>
          </w:tcPr>
          <w:p w14:paraId="34094D6E">
            <w:pPr>
              <w:adjustRightInd w:val="0"/>
              <w:jc w:val="center"/>
              <w:rPr>
                <w:rFonts w:ascii="宋体" w:hAnsi="宋体"/>
                <w:bCs/>
                <w:sz w:val="24"/>
              </w:rPr>
            </w:pPr>
          </w:p>
        </w:tc>
        <w:tc>
          <w:tcPr>
            <w:tcW w:w="669" w:type="pct"/>
            <w:vMerge w:val="continue"/>
            <w:vAlign w:val="center"/>
          </w:tcPr>
          <w:p w14:paraId="488B91E1">
            <w:pPr>
              <w:adjustRightInd w:val="0"/>
              <w:jc w:val="center"/>
              <w:rPr>
                <w:rFonts w:ascii="宋体" w:hAnsi="宋体"/>
                <w:bCs/>
                <w:sz w:val="24"/>
              </w:rPr>
            </w:pPr>
          </w:p>
        </w:tc>
        <w:tc>
          <w:tcPr>
            <w:tcW w:w="268" w:type="pct"/>
            <w:vAlign w:val="center"/>
          </w:tcPr>
          <w:p w14:paraId="24D78375">
            <w:pPr>
              <w:adjustRightInd w:val="0"/>
              <w:jc w:val="center"/>
              <w:rPr>
                <w:rFonts w:hint="eastAsia" w:ascii="宋体" w:hAnsi="宋体" w:eastAsia="宋体"/>
                <w:bCs/>
                <w:sz w:val="24"/>
                <w:lang w:eastAsia="zh-CN"/>
              </w:rPr>
            </w:pPr>
            <w:r>
              <w:rPr>
                <w:rFonts w:hint="eastAsia" w:ascii="宋体" w:hAnsi="宋体"/>
                <w:bCs/>
                <w:sz w:val="24"/>
                <w:lang w:val="en-US" w:eastAsia="zh-CN"/>
              </w:rPr>
              <w:t>3</w:t>
            </w:r>
          </w:p>
        </w:tc>
        <w:tc>
          <w:tcPr>
            <w:tcW w:w="2361" w:type="pct"/>
            <w:vAlign w:val="center"/>
          </w:tcPr>
          <w:p w14:paraId="03F935FB">
            <w:pPr>
              <w:adjustRightInd w:val="0"/>
              <w:jc w:val="center"/>
              <w:rPr>
                <w:rFonts w:hint="default" w:ascii="宋体" w:hAnsi="宋体" w:eastAsia="宋体"/>
                <w:bCs/>
                <w:sz w:val="24"/>
                <w:lang w:val="en-US" w:eastAsia="zh-CN"/>
              </w:rPr>
            </w:pPr>
            <w:r>
              <w:rPr>
                <w:rFonts w:hint="eastAsia" w:ascii="宋体" w:hAnsi="宋体"/>
                <w:bCs/>
                <w:sz w:val="24"/>
                <w:lang w:val="en-US" w:eastAsia="zh-CN"/>
              </w:rPr>
              <w:t>根据公式计算所需标准溶液的体积</w:t>
            </w:r>
          </w:p>
        </w:tc>
        <w:tc>
          <w:tcPr>
            <w:tcW w:w="496" w:type="pct"/>
            <w:vAlign w:val="center"/>
          </w:tcPr>
          <w:p w14:paraId="5E641BAA">
            <w:pPr>
              <w:adjustRightInd w:val="0"/>
              <w:jc w:val="center"/>
              <w:rPr>
                <w:rFonts w:ascii="宋体" w:hAnsi="宋体"/>
                <w:bCs/>
                <w:sz w:val="24"/>
              </w:rPr>
            </w:pPr>
          </w:p>
        </w:tc>
        <w:tc>
          <w:tcPr>
            <w:tcW w:w="528" w:type="pct"/>
            <w:vAlign w:val="center"/>
          </w:tcPr>
          <w:p w14:paraId="25A18EE2">
            <w:pPr>
              <w:adjustRightInd w:val="0"/>
              <w:jc w:val="center"/>
              <w:rPr>
                <w:rFonts w:ascii="宋体" w:hAnsi="宋体"/>
                <w:bCs/>
                <w:sz w:val="24"/>
              </w:rPr>
            </w:pPr>
          </w:p>
        </w:tc>
      </w:tr>
      <w:tr w14:paraId="58E5DB04">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5FE5A9F5">
            <w:pPr>
              <w:adjustRightInd w:val="0"/>
              <w:jc w:val="center"/>
              <w:rPr>
                <w:rFonts w:ascii="宋体" w:hAnsi="宋体"/>
                <w:bCs/>
                <w:sz w:val="24"/>
              </w:rPr>
            </w:pPr>
          </w:p>
        </w:tc>
        <w:tc>
          <w:tcPr>
            <w:tcW w:w="408" w:type="pct"/>
            <w:vMerge w:val="continue"/>
            <w:vAlign w:val="center"/>
          </w:tcPr>
          <w:p w14:paraId="1992D687">
            <w:pPr>
              <w:adjustRightInd w:val="0"/>
              <w:jc w:val="center"/>
              <w:rPr>
                <w:rFonts w:ascii="宋体" w:hAnsi="宋体"/>
                <w:bCs/>
                <w:sz w:val="24"/>
              </w:rPr>
            </w:pPr>
          </w:p>
        </w:tc>
        <w:tc>
          <w:tcPr>
            <w:tcW w:w="669" w:type="pct"/>
            <w:vMerge w:val="continue"/>
            <w:vAlign w:val="center"/>
          </w:tcPr>
          <w:p w14:paraId="5B019DE0">
            <w:pPr>
              <w:adjustRightInd w:val="0"/>
              <w:jc w:val="center"/>
              <w:rPr>
                <w:rFonts w:ascii="宋体" w:hAnsi="宋体"/>
                <w:bCs/>
                <w:sz w:val="24"/>
              </w:rPr>
            </w:pPr>
          </w:p>
        </w:tc>
        <w:tc>
          <w:tcPr>
            <w:tcW w:w="268" w:type="pct"/>
            <w:vAlign w:val="center"/>
          </w:tcPr>
          <w:p w14:paraId="33ACD0BC">
            <w:pPr>
              <w:adjustRightInd w:val="0"/>
              <w:jc w:val="center"/>
              <w:rPr>
                <w:rFonts w:ascii="宋体" w:hAnsi="宋体"/>
                <w:bCs/>
                <w:sz w:val="24"/>
              </w:rPr>
            </w:pPr>
            <w:r>
              <w:rPr>
                <w:rFonts w:ascii="宋体" w:hAnsi="宋体"/>
                <w:bCs/>
                <w:sz w:val="24"/>
              </w:rPr>
              <w:t>2</w:t>
            </w:r>
          </w:p>
        </w:tc>
        <w:tc>
          <w:tcPr>
            <w:tcW w:w="2361" w:type="pct"/>
            <w:vAlign w:val="center"/>
          </w:tcPr>
          <w:p w14:paraId="15600EF6">
            <w:pPr>
              <w:adjustRightInd w:val="0"/>
              <w:jc w:val="center"/>
              <w:rPr>
                <w:rFonts w:hint="default" w:ascii="宋体" w:hAnsi="宋体" w:eastAsia="宋体"/>
                <w:bCs/>
                <w:sz w:val="24"/>
                <w:lang w:val="en-US" w:eastAsia="zh-CN"/>
              </w:rPr>
            </w:pPr>
            <w:r>
              <w:rPr>
                <w:rFonts w:hint="eastAsia" w:ascii="宋体" w:hAnsi="宋体"/>
                <w:bCs/>
                <w:sz w:val="24"/>
                <w:lang w:val="en-US" w:eastAsia="zh-CN"/>
              </w:rPr>
              <w:t>选择正确的容量瓶</w:t>
            </w:r>
          </w:p>
        </w:tc>
        <w:tc>
          <w:tcPr>
            <w:tcW w:w="496" w:type="pct"/>
            <w:vAlign w:val="center"/>
          </w:tcPr>
          <w:p w14:paraId="7E79BF38">
            <w:pPr>
              <w:adjustRightInd w:val="0"/>
              <w:jc w:val="center"/>
              <w:rPr>
                <w:rFonts w:ascii="宋体" w:hAnsi="宋体"/>
                <w:bCs/>
                <w:sz w:val="24"/>
              </w:rPr>
            </w:pPr>
          </w:p>
        </w:tc>
        <w:tc>
          <w:tcPr>
            <w:tcW w:w="528" w:type="pct"/>
            <w:vAlign w:val="center"/>
          </w:tcPr>
          <w:p w14:paraId="2386F95E">
            <w:pPr>
              <w:adjustRightInd w:val="0"/>
              <w:jc w:val="center"/>
              <w:rPr>
                <w:rFonts w:ascii="宋体" w:hAnsi="宋体"/>
                <w:bCs/>
                <w:sz w:val="24"/>
              </w:rPr>
            </w:pPr>
          </w:p>
        </w:tc>
      </w:tr>
      <w:tr w14:paraId="7DF5B07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4A6D29C3">
            <w:pPr>
              <w:adjustRightInd w:val="0"/>
              <w:jc w:val="center"/>
              <w:rPr>
                <w:rFonts w:ascii="宋体" w:hAnsi="宋体"/>
                <w:bCs/>
                <w:sz w:val="24"/>
              </w:rPr>
            </w:pPr>
          </w:p>
        </w:tc>
        <w:tc>
          <w:tcPr>
            <w:tcW w:w="408" w:type="pct"/>
            <w:vMerge w:val="continue"/>
            <w:vAlign w:val="center"/>
          </w:tcPr>
          <w:p w14:paraId="392FF256">
            <w:pPr>
              <w:adjustRightInd w:val="0"/>
              <w:jc w:val="center"/>
              <w:rPr>
                <w:rFonts w:ascii="宋体" w:hAnsi="宋体"/>
                <w:bCs/>
                <w:sz w:val="24"/>
              </w:rPr>
            </w:pPr>
          </w:p>
        </w:tc>
        <w:tc>
          <w:tcPr>
            <w:tcW w:w="669" w:type="pct"/>
            <w:vMerge w:val="continue"/>
            <w:vAlign w:val="center"/>
          </w:tcPr>
          <w:p w14:paraId="587808C7">
            <w:pPr>
              <w:adjustRightInd w:val="0"/>
              <w:jc w:val="center"/>
              <w:rPr>
                <w:rFonts w:ascii="宋体" w:hAnsi="宋体"/>
                <w:bCs/>
                <w:sz w:val="24"/>
              </w:rPr>
            </w:pPr>
          </w:p>
        </w:tc>
        <w:tc>
          <w:tcPr>
            <w:tcW w:w="268" w:type="pct"/>
            <w:vAlign w:val="center"/>
          </w:tcPr>
          <w:p w14:paraId="0217D036">
            <w:pPr>
              <w:adjustRightInd w:val="0"/>
              <w:jc w:val="center"/>
              <w:rPr>
                <w:rFonts w:hint="eastAsia" w:ascii="宋体" w:hAnsi="宋体" w:eastAsia="宋体"/>
                <w:bCs/>
                <w:sz w:val="24"/>
                <w:lang w:eastAsia="zh-CN"/>
              </w:rPr>
            </w:pPr>
            <w:r>
              <w:rPr>
                <w:rFonts w:hint="eastAsia" w:ascii="宋体" w:hAnsi="宋体"/>
                <w:bCs/>
                <w:sz w:val="24"/>
                <w:lang w:val="en-US" w:eastAsia="zh-CN"/>
              </w:rPr>
              <w:t>2</w:t>
            </w:r>
          </w:p>
        </w:tc>
        <w:tc>
          <w:tcPr>
            <w:tcW w:w="2361" w:type="pct"/>
            <w:vAlign w:val="center"/>
          </w:tcPr>
          <w:p w14:paraId="0281AF3B">
            <w:pPr>
              <w:adjustRightInd w:val="0"/>
              <w:jc w:val="center"/>
              <w:rPr>
                <w:rFonts w:hint="default" w:ascii="宋体" w:hAnsi="宋体" w:eastAsia="宋体"/>
                <w:bCs/>
                <w:sz w:val="24"/>
                <w:lang w:val="en-US" w:eastAsia="zh-CN"/>
              </w:rPr>
            </w:pPr>
            <w:r>
              <w:rPr>
                <w:rFonts w:hint="eastAsia" w:ascii="宋体" w:hAnsi="宋体"/>
                <w:bCs/>
                <w:sz w:val="24"/>
                <w:lang w:val="en-US" w:eastAsia="zh-CN"/>
              </w:rPr>
              <w:t>选择正确的量筒、移液管</w:t>
            </w:r>
          </w:p>
        </w:tc>
        <w:tc>
          <w:tcPr>
            <w:tcW w:w="496" w:type="pct"/>
            <w:vAlign w:val="center"/>
          </w:tcPr>
          <w:p w14:paraId="3E73F797">
            <w:pPr>
              <w:adjustRightInd w:val="0"/>
              <w:jc w:val="center"/>
              <w:rPr>
                <w:rFonts w:ascii="宋体" w:hAnsi="宋体"/>
                <w:bCs/>
                <w:sz w:val="24"/>
              </w:rPr>
            </w:pPr>
          </w:p>
        </w:tc>
        <w:tc>
          <w:tcPr>
            <w:tcW w:w="528" w:type="pct"/>
            <w:vAlign w:val="center"/>
          </w:tcPr>
          <w:p w14:paraId="5D2544DF">
            <w:pPr>
              <w:adjustRightInd w:val="0"/>
              <w:jc w:val="center"/>
              <w:rPr>
                <w:rFonts w:ascii="宋体" w:hAnsi="宋体"/>
                <w:bCs/>
                <w:sz w:val="24"/>
              </w:rPr>
            </w:pPr>
          </w:p>
        </w:tc>
      </w:tr>
      <w:tr w14:paraId="2BDD542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444C9CA8">
            <w:pPr>
              <w:adjustRightInd w:val="0"/>
              <w:jc w:val="center"/>
              <w:rPr>
                <w:rFonts w:ascii="宋体" w:hAnsi="宋体"/>
                <w:bCs/>
                <w:sz w:val="24"/>
              </w:rPr>
            </w:pPr>
          </w:p>
        </w:tc>
        <w:tc>
          <w:tcPr>
            <w:tcW w:w="408" w:type="pct"/>
            <w:vMerge w:val="continue"/>
            <w:vAlign w:val="center"/>
          </w:tcPr>
          <w:p w14:paraId="318CFAC5">
            <w:pPr>
              <w:adjustRightInd w:val="0"/>
              <w:jc w:val="center"/>
              <w:rPr>
                <w:rFonts w:ascii="宋体" w:hAnsi="宋体"/>
                <w:bCs/>
                <w:sz w:val="24"/>
              </w:rPr>
            </w:pPr>
          </w:p>
        </w:tc>
        <w:tc>
          <w:tcPr>
            <w:tcW w:w="669" w:type="pct"/>
            <w:vMerge w:val="restart"/>
            <w:vAlign w:val="center"/>
          </w:tcPr>
          <w:p w14:paraId="3FCEF771">
            <w:pPr>
              <w:adjustRightInd w:val="0"/>
              <w:jc w:val="center"/>
              <w:rPr>
                <w:rFonts w:ascii="宋体" w:hAnsi="宋体"/>
                <w:bCs/>
                <w:sz w:val="24"/>
              </w:rPr>
            </w:pPr>
            <w:r>
              <w:rPr>
                <w:rFonts w:hint="eastAsia" w:ascii="宋体" w:hAnsi="宋体"/>
                <w:bCs/>
                <w:sz w:val="24"/>
              </w:rPr>
              <w:t>溶液配制（</w:t>
            </w:r>
            <w:r>
              <w:rPr>
                <w:rFonts w:hint="eastAsia" w:ascii="宋体" w:hAnsi="宋体"/>
                <w:bCs/>
                <w:sz w:val="24"/>
                <w:lang w:val="en-US" w:eastAsia="zh-CN"/>
              </w:rPr>
              <w:t>22</w:t>
            </w:r>
            <w:r>
              <w:rPr>
                <w:rFonts w:hint="eastAsia" w:ascii="宋体" w:hAnsi="宋体"/>
                <w:bCs/>
                <w:sz w:val="24"/>
              </w:rPr>
              <w:t>分）</w:t>
            </w:r>
          </w:p>
        </w:tc>
        <w:tc>
          <w:tcPr>
            <w:tcW w:w="268" w:type="pct"/>
            <w:vAlign w:val="center"/>
          </w:tcPr>
          <w:p w14:paraId="4BFCD953">
            <w:pPr>
              <w:adjustRightInd w:val="0"/>
              <w:jc w:val="center"/>
              <w:rPr>
                <w:rFonts w:hint="eastAsia" w:ascii="宋体" w:hAnsi="宋体" w:eastAsia="宋体"/>
                <w:bCs/>
                <w:sz w:val="24"/>
                <w:lang w:eastAsia="zh-CN"/>
              </w:rPr>
            </w:pPr>
            <w:r>
              <w:rPr>
                <w:rFonts w:hint="eastAsia" w:ascii="宋体" w:hAnsi="宋体"/>
                <w:bCs/>
                <w:sz w:val="24"/>
                <w:lang w:val="en-US" w:eastAsia="zh-CN"/>
              </w:rPr>
              <w:t>3</w:t>
            </w:r>
          </w:p>
        </w:tc>
        <w:tc>
          <w:tcPr>
            <w:tcW w:w="2361" w:type="pct"/>
            <w:vAlign w:val="center"/>
          </w:tcPr>
          <w:p w14:paraId="064998EE">
            <w:pPr>
              <w:adjustRightInd w:val="0"/>
              <w:jc w:val="center"/>
              <w:rPr>
                <w:rFonts w:ascii="宋体" w:hAnsi="宋体"/>
                <w:bCs/>
                <w:sz w:val="24"/>
              </w:rPr>
            </w:pPr>
            <w:r>
              <w:rPr>
                <w:rFonts w:hint="eastAsia" w:ascii="宋体" w:hAnsi="宋体"/>
                <w:bCs/>
                <w:sz w:val="24"/>
                <w:lang w:val="en-US" w:eastAsia="zh-CN"/>
              </w:rPr>
              <w:t>标准溶液</w:t>
            </w:r>
            <w:r>
              <w:rPr>
                <w:rFonts w:ascii="宋体" w:hAnsi="宋体"/>
                <w:bCs/>
                <w:sz w:val="24"/>
              </w:rPr>
              <w:t>全部</w:t>
            </w:r>
            <w:r>
              <w:rPr>
                <w:rFonts w:hint="eastAsia" w:ascii="宋体" w:hAnsi="宋体"/>
                <w:bCs/>
                <w:sz w:val="24"/>
              </w:rPr>
              <w:t>倒入</w:t>
            </w:r>
            <w:r>
              <w:rPr>
                <w:rFonts w:ascii="宋体" w:hAnsi="宋体"/>
                <w:bCs/>
                <w:sz w:val="24"/>
              </w:rPr>
              <w:t>烧杯内</w:t>
            </w:r>
          </w:p>
        </w:tc>
        <w:tc>
          <w:tcPr>
            <w:tcW w:w="496" w:type="pct"/>
            <w:vAlign w:val="center"/>
          </w:tcPr>
          <w:p w14:paraId="7FF1734F">
            <w:pPr>
              <w:adjustRightInd w:val="0"/>
              <w:jc w:val="center"/>
              <w:rPr>
                <w:rFonts w:ascii="宋体" w:hAnsi="宋体"/>
                <w:bCs/>
                <w:sz w:val="24"/>
              </w:rPr>
            </w:pPr>
          </w:p>
        </w:tc>
        <w:tc>
          <w:tcPr>
            <w:tcW w:w="528" w:type="pct"/>
            <w:vAlign w:val="center"/>
          </w:tcPr>
          <w:p w14:paraId="34FB70D6">
            <w:pPr>
              <w:adjustRightInd w:val="0"/>
              <w:jc w:val="center"/>
              <w:rPr>
                <w:rFonts w:ascii="宋体" w:hAnsi="宋体"/>
                <w:bCs/>
                <w:sz w:val="24"/>
              </w:rPr>
            </w:pPr>
          </w:p>
        </w:tc>
      </w:tr>
      <w:tr w14:paraId="33AB753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5156CE17">
            <w:pPr>
              <w:adjustRightInd w:val="0"/>
              <w:jc w:val="center"/>
              <w:rPr>
                <w:rFonts w:ascii="宋体" w:hAnsi="宋体"/>
                <w:bCs/>
                <w:sz w:val="24"/>
              </w:rPr>
            </w:pPr>
          </w:p>
        </w:tc>
        <w:tc>
          <w:tcPr>
            <w:tcW w:w="408" w:type="pct"/>
            <w:vMerge w:val="continue"/>
            <w:vAlign w:val="center"/>
          </w:tcPr>
          <w:p w14:paraId="0CCD4707">
            <w:pPr>
              <w:adjustRightInd w:val="0"/>
              <w:jc w:val="center"/>
              <w:rPr>
                <w:rFonts w:ascii="宋体" w:hAnsi="宋体"/>
                <w:bCs/>
                <w:sz w:val="24"/>
              </w:rPr>
            </w:pPr>
          </w:p>
        </w:tc>
        <w:tc>
          <w:tcPr>
            <w:tcW w:w="669" w:type="pct"/>
            <w:vMerge w:val="continue"/>
            <w:vAlign w:val="center"/>
          </w:tcPr>
          <w:p w14:paraId="4D3D118B">
            <w:pPr>
              <w:adjustRightInd w:val="0"/>
              <w:jc w:val="center"/>
              <w:rPr>
                <w:rFonts w:ascii="宋体" w:hAnsi="宋体"/>
                <w:bCs/>
                <w:sz w:val="24"/>
              </w:rPr>
            </w:pPr>
          </w:p>
        </w:tc>
        <w:tc>
          <w:tcPr>
            <w:tcW w:w="268" w:type="pct"/>
            <w:vAlign w:val="center"/>
          </w:tcPr>
          <w:p w14:paraId="26A3A3B7">
            <w:pPr>
              <w:adjustRightInd w:val="0"/>
              <w:jc w:val="center"/>
              <w:rPr>
                <w:rFonts w:hint="eastAsia" w:ascii="宋体" w:hAnsi="宋体" w:eastAsia="宋体"/>
                <w:bCs/>
                <w:sz w:val="24"/>
                <w:lang w:eastAsia="zh-CN"/>
              </w:rPr>
            </w:pPr>
            <w:r>
              <w:rPr>
                <w:rFonts w:hint="eastAsia" w:ascii="宋体" w:hAnsi="宋体"/>
                <w:bCs/>
                <w:sz w:val="24"/>
                <w:lang w:val="en-US" w:eastAsia="zh-CN"/>
              </w:rPr>
              <w:t>3</w:t>
            </w:r>
          </w:p>
        </w:tc>
        <w:tc>
          <w:tcPr>
            <w:tcW w:w="2361" w:type="pct"/>
            <w:vAlign w:val="center"/>
          </w:tcPr>
          <w:p w14:paraId="7C0756AD">
            <w:pPr>
              <w:adjustRightInd w:val="0"/>
              <w:jc w:val="center"/>
              <w:rPr>
                <w:rFonts w:ascii="宋体" w:hAnsi="宋体"/>
                <w:bCs/>
                <w:sz w:val="24"/>
              </w:rPr>
            </w:pPr>
            <w:r>
              <w:rPr>
                <w:rFonts w:hint="eastAsia" w:ascii="宋体" w:hAnsi="宋体"/>
                <w:bCs/>
                <w:sz w:val="24"/>
              </w:rPr>
              <w:t>引流</w:t>
            </w:r>
            <w:r>
              <w:rPr>
                <w:rFonts w:ascii="宋体" w:hAnsi="宋体"/>
                <w:bCs/>
                <w:sz w:val="24"/>
              </w:rPr>
              <w:t>操作正确</w:t>
            </w:r>
          </w:p>
        </w:tc>
        <w:tc>
          <w:tcPr>
            <w:tcW w:w="496" w:type="pct"/>
            <w:vAlign w:val="center"/>
          </w:tcPr>
          <w:p w14:paraId="04D61F16">
            <w:pPr>
              <w:adjustRightInd w:val="0"/>
              <w:jc w:val="center"/>
              <w:rPr>
                <w:rFonts w:ascii="宋体" w:hAnsi="宋体"/>
                <w:bCs/>
                <w:sz w:val="24"/>
              </w:rPr>
            </w:pPr>
          </w:p>
        </w:tc>
        <w:tc>
          <w:tcPr>
            <w:tcW w:w="528" w:type="pct"/>
            <w:vAlign w:val="center"/>
          </w:tcPr>
          <w:p w14:paraId="5CEF6C3B">
            <w:pPr>
              <w:adjustRightInd w:val="0"/>
              <w:jc w:val="center"/>
              <w:rPr>
                <w:rFonts w:ascii="宋体" w:hAnsi="宋体"/>
                <w:bCs/>
                <w:sz w:val="24"/>
              </w:rPr>
            </w:pPr>
          </w:p>
        </w:tc>
      </w:tr>
      <w:tr w14:paraId="3C14EB6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3929F4C9">
            <w:pPr>
              <w:adjustRightInd w:val="0"/>
              <w:jc w:val="center"/>
              <w:rPr>
                <w:rFonts w:ascii="宋体" w:hAnsi="宋体"/>
                <w:bCs/>
                <w:sz w:val="24"/>
              </w:rPr>
            </w:pPr>
          </w:p>
        </w:tc>
        <w:tc>
          <w:tcPr>
            <w:tcW w:w="408" w:type="pct"/>
            <w:vMerge w:val="continue"/>
            <w:vAlign w:val="center"/>
          </w:tcPr>
          <w:p w14:paraId="37C42EB0">
            <w:pPr>
              <w:adjustRightInd w:val="0"/>
              <w:jc w:val="center"/>
              <w:rPr>
                <w:rFonts w:ascii="宋体" w:hAnsi="宋体"/>
                <w:bCs/>
                <w:sz w:val="24"/>
              </w:rPr>
            </w:pPr>
          </w:p>
        </w:tc>
        <w:tc>
          <w:tcPr>
            <w:tcW w:w="669" w:type="pct"/>
            <w:vMerge w:val="continue"/>
            <w:vAlign w:val="center"/>
          </w:tcPr>
          <w:p w14:paraId="67E1732B">
            <w:pPr>
              <w:adjustRightInd w:val="0"/>
              <w:jc w:val="center"/>
              <w:rPr>
                <w:rFonts w:ascii="宋体" w:hAnsi="宋体"/>
                <w:bCs/>
                <w:sz w:val="24"/>
              </w:rPr>
            </w:pPr>
          </w:p>
        </w:tc>
        <w:tc>
          <w:tcPr>
            <w:tcW w:w="268" w:type="pct"/>
            <w:vAlign w:val="center"/>
          </w:tcPr>
          <w:p w14:paraId="5AB3CC4D">
            <w:pPr>
              <w:adjustRightInd w:val="0"/>
              <w:jc w:val="center"/>
              <w:rPr>
                <w:rFonts w:hint="eastAsia" w:ascii="宋体" w:hAnsi="宋体" w:eastAsia="宋体"/>
                <w:bCs/>
                <w:sz w:val="24"/>
                <w:lang w:val="en-US" w:eastAsia="zh-CN"/>
              </w:rPr>
            </w:pPr>
            <w:r>
              <w:rPr>
                <w:rFonts w:hint="eastAsia" w:ascii="宋体" w:hAnsi="宋体"/>
                <w:bCs/>
                <w:sz w:val="24"/>
                <w:lang w:val="en-US" w:eastAsia="zh-CN"/>
              </w:rPr>
              <w:t>3</w:t>
            </w:r>
          </w:p>
        </w:tc>
        <w:tc>
          <w:tcPr>
            <w:tcW w:w="2361" w:type="pct"/>
            <w:vAlign w:val="center"/>
          </w:tcPr>
          <w:p w14:paraId="1A06A9DB">
            <w:pPr>
              <w:adjustRightInd w:val="0"/>
              <w:jc w:val="center"/>
              <w:rPr>
                <w:rFonts w:hint="default" w:ascii="宋体" w:hAnsi="宋体" w:eastAsia="宋体"/>
                <w:bCs/>
                <w:sz w:val="24"/>
                <w:lang w:val="en-US" w:eastAsia="zh-CN"/>
              </w:rPr>
            </w:pPr>
            <w:r>
              <w:rPr>
                <w:rFonts w:hint="eastAsia" w:ascii="宋体" w:hAnsi="宋体"/>
                <w:bCs/>
                <w:sz w:val="24"/>
                <w:lang w:val="en-US" w:eastAsia="zh-CN"/>
              </w:rPr>
              <w:t>正确使用洗耳球</w:t>
            </w:r>
          </w:p>
        </w:tc>
        <w:tc>
          <w:tcPr>
            <w:tcW w:w="496" w:type="pct"/>
            <w:vAlign w:val="center"/>
          </w:tcPr>
          <w:p w14:paraId="3DA42AC1">
            <w:pPr>
              <w:adjustRightInd w:val="0"/>
              <w:jc w:val="center"/>
              <w:rPr>
                <w:rFonts w:ascii="宋体" w:hAnsi="宋体"/>
                <w:bCs/>
                <w:sz w:val="24"/>
              </w:rPr>
            </w:pPr>
          </w:p>
        </w:tc>
        <w:tc>
          <w:tcPr>
            <w:tcW w:w="528" w:type="pct"/>
            <w:vAlign w:val="center"/>
          </w:tcPr>
          <w:p w14:paraId="0964DFEA">
            <w:pPr>
              <w:adjustRightInd w:val="0"/>
              <w:jc w:val="center"/>
              <w:rPr>
                <w:rFonts w:ascii="宋体" w:hAnsi="宋体"/>
                <w:bCs/>
                <w:sz w:val="24"/>
              </w:rPr>
            </w:pPr>
          </w:p>
        </w:tc>
      </w:tr>
      <w:tr w14:paraId="3D9124C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7ABA95E1">
            <w:pPr>
              <w:adjustRightInd w:val="0"/>
              <w:jc w:val="center"/>
              <w:rPr>
                <w:rFonts w:ascii="宋体" w:hAnsi="宋体"/>
                <w:bCs/>
                <w:sz w:val="24"/>
              </w:rPr>
            </w:pPr>
          </w:p>
        </w:tc>
        <w:tc>
          <w:tcPr>
            <w:tcW w:w="408" w:type="pct"/>
            <w:vMerge w:val="continue"/>
            <w:vAlign w:val="center"/>
          </w:tcPr>
          <w:p w14:paraId="6DF47EA3">
            <w:pPr>
              <w:adjustRightInd w:val="0"/>
              <w:jc w:val="center"/>
              <w:rPr>
                <w:rFonts w:ascii="宋体" w:hAnsi="宋体"/>
                <w:bCs/>
                <w:sz w:val="24"/>
              </w:rPr>
            </w:pPr>
          </w:p>
        </w:tc>
        <w:tc>
          <w:tcPr>
            <w:tcW w:w="669" w:type="pct"/>
            <w:vMerge w:val="continue"/>
            <w:vAlign w:val="center"/>
          </w:tcPr>
          <w:p w14:paraId="5D84446B">
            <w:pPr>
              <w:adjustRightInd w:val="0"/>
              <w:jc w:val="center"/>
              <w:rPr>
                <w:rFonts w:ascii="宋体" w:hAnsi="宋体"/>
                <w:bCs/>
                <w:sz w:val="24"/>
              </w:rPr>
            </w:pPr>
          </w:p>
        </w:tc>
        <w:tc>
          <w:tcPr>
            <w:tcW w:w="268" w:type="pct"/>
            <w:vAlign w:val="center"/>
          </w:tcPr>
          <w:p w14:paraId="5ECC328C">
            <w:pPr>
              <w:adjustRightInd w:val="0"/>
              <w:jc w:val="center"/>
              <w:rPr>
                <w:rFonts w:hint="default" w:ascii="宋体" w:hAnsi="宋体"/>
                <w:bCs/>
                <w:sz w:val="24"/>
                <w:lang w:val="en-US" w:eastAsia="zh-CN"/>
              </w:rPr>
            </w:pPr>
            <w:r>
              <w:rPr>
                <w:rFonts w:hint="eastAsia" w:ascii="宋体" w:hAnsi="宋体"/>
                <w:bCs/>
                <w:sz w:val="24"/>
                <w:lang w:val="en-US" w:eastAsia="zh-CN"/>
              </w:rPr>
              <w:t>3</w:t>
            </w:r>
          </w:p>
        </w:tc>
        <w:tc>
          <w:tcPr>
            <w:tcW w:w="2361" w:type="pct"/>
            <w:vAlign w:val="center"/>
          </w:tcPr>
          <w:p w14:paraId="68C1E843">
            <w:pPr>
              <w:adjustRightInd w:val="0"/>
              <w:jc w:val="center"/>
              <w:rPr>
                <w:rFonts w:hint="default" w:ascii="宋体" w:hAnsi="宋体"/>
                <w:bCs/>
                <w:sz w:val="24"/>
                <w:lang w:val="en-US" w:eastAsia="zh-CN"/>
              </w:rPr>
            </w:pPr>
            <w:r>
              <w:rPr>
                <w:rFonts w:hint="eastAsia" w:ascii="宋体" w:hAnsi="宋体"/>
                <w:bCs/>
                <w:sz w:val="24"/>
                <w:lang w:val="en-US" w:eastAsia="zh-CN"/>
              </w:rPr>
              <w:t>正确使用移液管</w:t>
            </w:r>
          </w:p>
        </w:tc>
        <w:tc>
          <w:tcPr>
            <w:tcW w:w="496" w:type="pct"/>
            <w:vAlign w:val="center"/>
          </w:tcPr>
          <w:p w14:paraId="2D5660F5">
            <w:pPr>
              <w:adjustRightInd w:val="0"/>
              <w:jc w:val="center"/>
              <w:rPr>
                <w:rFonts w:ascii="宋体" w:hAnsi="宋体"/>
                <w:bCs/>
                <w:sz w:val="24"/>
              </w:rPr>
            </w:pPr>
          </w:p>
        </w:tc>
        <w:tc>
          <w:tcPr>
            <w:tcW w:w="528" w:type="pct"/>
            <w:vAlign w:val="center"/>
          </w:tcPr>
          <w:p w14:paraId="0711B0AA">
            <w:pPr>
              <w:adjustRightInd w:val="0"/>
              <w:jc w:val="center"/>
              <w:rPr>
                <w:rFonts w:ascii="宋体" w:hAnsi="宋体"/>
                <w:bCs/>
                <w:sz w:val="24"/>
              </w:rPr>
            </w:pPr>
          </w:p>
        </w:tc>
      </w:tr>
      <w:tr w14:paraId="6F7055D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4BCFBA41">
            <w:pPr>
              <w:adjustRightInd w:val="0"/>
              <w:jc w:val="center"/>
              <w:rPr>
                <w:rFonts w:ascii="宋体" w:hAnsi="宋体"/>
                <w:bCs/>
                <w:sz w:val="24"/>
              </w:rPr>
            </w:pPr>
          </w:p>
        </w:tc>
        <w:tc>
          <w:tcPr>
            <w:tcW w:w="408" w:type="pct"/>
            <w:vMerge w:val="continue"/>
            <w:vAlign w:val="center"/>
          </w:tcPr>
          <w:p w14:paraId="5AA0F550">
            <w:pPr>
              <w:adjustRightInd w:val="0"/>
              <w:jc w:val="center"/>
              <w:rPr>
                <w:rFonts w:ascii="宋体" w:hAnsi="宋体"/>
                <w:bCs/>
                <w:sz w:val="24"/>
              </w:rPr>
            </w:pPr>
          </w:p>
        </w:tc>
        <w:tc>
          <w:tcPr>
            <w:tcW w:w="669" w:type="pct"/>
            <w:vMerge w:val="continue"/>
            <w:vAlign w:val="center"/>
          </w:tcPr>
          <w:p w14:paraId="36159595">
            <w:pPr>
              <w:adjustRightInd w:val="0"/>
              <w:jc w:val="center"/>
              <w:rPr>
                <w:rFonts w:ascii="宋体" w:hAnsi="宋体"/>
                <w:bCs/>
                <w:sz w:val="24"/>
              </w:rPr>
            </w:pPr>
          </w:p>
        </w:tc>
        <w:tc>
          <w:tcPr>
            <w:tcW w:w="268" w:type="pct"/>
            <w:vAlign w:val="center"/>
          </w:tcPr>
          <w:p w14:paraId="4796BE51">
            <w:pPr>
              <w:adjustRightInd w:val="0"/>
              <w:jc w:val="center"/>
              <w:rPr>
                <w:rFonts w:hint="default" w:ascii="宋体" w:hAnsi="宋体" w:eastAsia="宋体"/>
                <w:bCs/>
                <w:sz w:val="24"/>
                <w:lang w:val="en-US" w:eastAsia="zh-CN"/>
              </w:rPr>
            </w:pPr>
            <w:r>
              <w:rPr>
                <w:rFonts w:hint="eastAsia" w:ascii="宋体" w:hAnsi="宋体"/>
                <w:bCs/>
                <w:sz w:val="24"/>
                <w:lang w:val="en-US" w:eastAsia="zh-CN"/>
              </w:rPr>
              <w:t>3</w:t>
            </w:r>
          </w:p>
        </w:tc>
        <w:tc>
          <w:tcPr>
            <w:tcW w:w="2361" w:type="pct"/>
            <w:vAlign w:val="center"/>
          </w:tcPr>
          <w:p w14:paraId="74A3FFF9">
            <w:pPr>
              <w:adjustRightInd w:val="0"/>
              <w:jc w:val="center"/>
              <w:rPr>
                <w:rFonts w:ascii="宋体" w:hAnsi="宋体"/>
                <w:bCs/>
                <w:sz w:val="24"/>
              </w:rPr>
            </w:pPr>
            <w:r>
              <w:rPr>
                <w:rFonts w:hint="eastAsia" w:ascii="宋体" w:hAnsi="宋体"/>
                <w:bCs/>
                <w:sz w:val="24"/>
                <w:lang w:val="en-US" w:eastAsia="zh-CN"/>
              </w:rPr>
              <w:t>蒸馏水注入容量瓶离刻度线1-2cm改用胶头滴管</w:t>
            </w:r>
          </w:p>
        </w:tc>
        <w:tc>
          <w:tcPr>
            <w:tcW w:w="496" w:type="pct"/>
            <w:vAlign w:val="center"/>
          </w:tcPr>
          <w:p w14:paraId="5E2A394D">
            <w:pPr>
              <w:adjustRightInd w:val="0"/>
              <w:jc w:val="center"/>
              <w:rPr>
                <w:rFonts w:ascii="宋体" w:hAnsi="宋体"/>
                <w:bCs/>
                <w:sz w:val="24"/>
              </w:rPr>
            </w:pPr>
          </w:p>
        </w:tc>
        <w:tc>
          <w:tcPr>
            <w:tcW w:w="528" w:type="pct"/>
            <w:vAlign w:val="center"/>
          </w:tcPr>
          <w:p w14:paraId="398BA64F">
            <w:pPr>
              <w:adjustRightInd w:val="0"/>
              <w:jc w:val="center"/>
              <w:rPr>
                <w:rFonts w:ascii="宋体" w:hAnsi="宋体"/>
                <w:bCs/>
                <w:sz w:val="24"/>
              </w:rPr>
            </w:pPr>
          </w:p>
        </w:tc>
      </w:tr>
      <w:tr w14:paraId="4CC9C0F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42BD336B">
            <w:pPr>
              <w:adjustRightInd w:val="0"/>
              <w:jc w:val="center"/>
              <w:rPr>
                <w:rFonts w:ascii="宋体" w:hAnsi="宋体"/>
                <w:bCs/>
                <w:sz w:val="24"/>
              </w:rPr>
            </w:pPr>
          </w:p>
        </w:tc>
        <w:tc>
          <w:tcPr>
            <w:tcW w:w="408" w:type="pct"/>
            <w:vMerge w:val="continue"/>
            <w:vAlign w:val="center"/>
          </w:tcPr>
          <w:p w14:paraId="62CD45A8">
            <w:pPr>
              <w:adjustRightInd w:val="0"/>
              <w:jc w:val="center"/>
              <w:rPr>
                <w:rFonts w:ascii="宋体" w:hAnsi="宋体"/>
                <w:bCs/>
                <w:sz w:val="24"/>
              </w:rPr>
            </w:pPr>
          </w:p>
        </w:tc>
        <w:tc>
          <w:tcPr>
            <w:tcW w:w="669" w:type="pct"/>
            <w:vMerge w:val="continue"/>
            <w:vAlign w:val="center"/>
          </w:tcPr>
          <w:p w14:paraId="4D292A16">
            <w:pPr>
              <w:adjustRightInd w:val="0"/>
              <w:jc w:val="center"/>
              <w:rPr>
                <w:rFonts w:ascii="宋体" w:hAnsi="宋体"/>
                <w:bCs/>
                <w:sz w:val="24"/>
              </w:rPr>
            </w:pPr>
          </w:p>
        </w:tc>
        <w:tc>
          <w:tcPr>
            <w:tcW w:w="268" w:type="pct"/>
            <w:vAlign w:val="center"/>
          </w:tcPr>
          <w:p w14:paraId="554CC68B">
            <w:pPr>
              <w:adjustRightInd w:val="0"/>
              <w:jc w:val="center"/>
              <w:rPr>
                <w:rFonts w:hint="eastAsia" w:ascii="宋体" w:hAnsi="宋体" w:eastAsia="宋体"/>
                <w:bCs/>
                <w:sz w:val="24"/>
                <w:lang w:eastAsia="zh-CN"/>
              </w:rPr>
            </w:pPr>
            <w:r>
              <w:rPr>
                <w:rFonts w:hint="eastAsia" w:ascii="宋体" w:hAnsi="宋体"/>
                <w:bCs/>
                <w:sz w:val="24"/>
                <w:lang w:val="en-US" w:eastAsia="zh-CN"/>
              </w:rPr>
              <w:t>3</w:t>
            </w:r>
          </w:p>
        </w:tc>
        <w:tc>
          <w:tcPr>
            <w:tcW w:w="2361" w:type="pct"/>
            <w:vAlign w:val="center"/>
          </w:tcPr>
          <w:p w14:paraId="0D0B2974">
            <w:pPr>
              <w:adjustRightInd w:val="0"/>
              <w:jc w:val="center"/>
              <w:rPr>
                <w:rFonts w:ascii="宋体" w:hAnsi="宋体"/>
                <w:bCs/>
                <w:sz w:val="24"/>
              </w:rPr>
            </w:pPr>
            <w:r>
              <w:rPr>
                <w:rFonts w:hint="eastAsia" w:ascii="宋体" w:hAnsi="宋体"/>
                <w:bCs/>
                <w:sz w:val="24"/>
                <w:lang w:val="en-US" w:eastAsia="zh-CN"/>
              </w:rPr>
              <w:t>定容时凹液面最低点与刻度线齐平</w:t>
            </w:r>
          </w:p>
        </w:tc>
        <w:tc>
          <w:tcPr>
            <w:tcW w:w="496" w:type="pct"/>
            <w:vAlign w:val="center"/>
          </w:tcPr>
          <w:p w14:paraId="712B456F">
            <w:pPr>
              <w:adjustRightInd w:val="0"/>
              <w:jc w:val="center"/>
              <w:rPr>
                <w:rFonts w:ascii="宋体" w:hAnsi="宋体"/>
                <w:bCs/>
                <w:sz w:val="24"/>
              </w:rPr>
            </w:pPr>
          </w:p>
        </w:tc>
        <w:tc>
          <w:tcPr>
            <w:tcW w:w="528" w:type="pct"/>
            <w:vAlign w:val="center"/>
          </w:tcPr>
          <w:p w14:paraId="0B5FDA64">
            <w:pPr>
              <w:adjustRightInd w:val="0"/>
              <w:jc w:val="center"/>
              <w:rPr>
                <w:rFonts w:ascii="宋体" w:hAnsi="宋体"/>
                <w:bCs/>
                <w:sz w:val="24"/>
              </w:rPr>
            </w:pPr>
          </w:p>
        </w:tc>
      </w:tr>
      <w:tr w14:paraId="5593E7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6D5CD7D0">
            <w:pPr>
              <w:adjustRightInd w:val="0"/>
              <w:jc w:val="center"/>
              <w:rPr>
                <w:rFonts w:ascii="宋体" w:hAnsi="宋体"/>
                <w:bCs/>
                <w:sz w:val="24"/>
              </w:rPr>
            </w:pPr>
          </w:p>
        </w:tc>
        <w:tc>
          <w:tcPr>
            <w:tcW w:w="408" w:type="pct"/>
            <w:vMerge w:val="continue"/>
            <w:vAlign w:val="center"/>
          </w:tcPr>
          <w:p w14:paraId="15B027DA">
            <w:pPr>
              <w:adjustRightInd w:val="0"/>
              <w:jc w:val="center"/>
              <w:rPr>
                <w:rFonts w:ascii="宋体" w:hAnsi="宋体"/>
                <w:bCs/>
                <w:sz w:val="24"/>
              </w:rPr>
            </w:pPr>
          </w:p>
        </w:tc>
        <w:tc>
          <w:tcPr>
            <w:tcW w:w="669" w:type="pct"/>
            <w:vMerge w:val="continue"/>
            <w:vAlign w:val="center"/>
          </w:tcPr>
          <w:p w14:paraId="04157B4B">
            <w:pPr>
              <w:adjustRightInd w:val="0"/>
              <w:jc w:val="center"/>
              <w:rPr>
                <w:rFonts w:ascii="宋体" w:hAnsi="宋体"/>
                <w:bCs/>
                <w:sz w:val="24"/>
              </w:rPr>
            </w:pPr>
          </w:p>
        </w:tc>
        <w:tc>
          <w:tcPr>
            <w:tcW w:w="268" w:type="pct"/>
            <w:vAlign w:val="center"/>
          </w:tcPr>
          <w:p w14:paraId="2E6C3B93">
            <w:pPr>
              <w:adjustRightInd w:val="0"/>
              <w:jc w:val="center"/>
              <w:rPr>
                <w:rFonts w:hint="eastAsia" w:ascii="宋体" w:hAnsi="宋体" w:eastAsia="宋体"/>
                <w:bCs/>
                <w:sz w:val="24"/>
                <w:lang w:eastAsia="zh-CN"/>
              </w:rPr>
            </w:pPr>
            <w:r>
              <w:rPr>
                <w:rFonts w:hint="eastAsia" w:ascii="宋体" w:hAnsi="宋体"/>
                <w:bCs/>
                <w:sz w:val="24"/>
                <w:lang w:val="en-US" w:eastAsia="zh-CN"/>
              </w:rPr>
              <w:t>2</w:t>
            </w:r>
          </w:p>
        </w:tc>
        <w:tc>
          <w:tcPr>
            <w:tcW w:w="2361" w:type="pct"/>
            <w:vAlign w:val="center"/>
          </w:tcPr>
          <w:p w14:paraId="6608E68E">
            <w:pPr>
              <w:adjustRightInd w:val="0"/>
              <w:jc w:val="center"/>
              <w:rPr>
                <w:rFonts w:ascii="宋体" w:hAnsi="宋体"/>
                <w:bCs/>
                <w:sz w:val="24"/>
              </w:rPr>
            </w:pPr>
            <w:r>
              <w:rPr>
                <w:rFonts w:ascii="宋体" w:hAnsi="宋体"/>
                <w:bCs/>
                <w:sz w:val="24"/>
              </w:rPr>
              <w:t>摇匀操作</w:t>
            </w:r>
          </w:p>
        </w:tc>
        <w:tc>
          <w:tcPr>
            <w:tcW w:w="496" w:type="pct"/>
            <w:vAlign w:val="center"/>
          </w:tcPr>
          <w:p w14:paraId="12F5091E">
            <w:pPr>
              <w:adjustRightInd w:val="0"/>
              <w:jc w:val="center"/>
              <w:rPr>
                <w:rFonts w:ascii="宋体" w:hAnsi="宋体"/>
                <w:bCs/>
                <w:sz w:val="24"/>
              </w:rPr>
            </w:pPr>
          </w:p>
        </w:tc>
        <w:tc>
          <w:tcPr>
            <w:tcW w:w="528" w:type="pct"/>
            <w:vAlign w:val="center"/>
          </w:tcPr>
          <w:p w14:paraId="71A190F9">
            <w:pPr>
              <w:adjustRightInd w:val="0"/>
              <w:jc w:val="center"/>
              <w:rPr>
                <w:rFonts w:ascii="宋体" w:hAnsi="宋体"/>
                <w:bCs/>
                <w:sz w:val="24"/>
              </w:rPr>
            </w:pPr>
          </w:p>
        </w:tc>
      </w:tr>
      <w:tr w14:paraId="3AC5322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364CD23D">
            <w:pPr>
              <w:adjustRightInd w:val="0"/>
              <w:jc w:val="center"/>
              <w:rPr>
                <w:rFonts w:ascii="宋体" w:hAnsi="宋体"/>
                <w:bCs/>
                <w:sz w:val="24"/>
              </w:rPr>
            </w:pPr>
          </w:p>
        </w:tc>
        <w:tc>
          <w:tcPr>
            <w:tcW w:w="408" w:type="pct"/>
            <w:vMerge w:val="continue"/>
            <w:vAlign w:val="center"/>
          </w:tcPr>
          <w:p w14:paraId="4BBC5A33">
            <w:pPr>
              <w:adjustRightInd w:val="0"/>
              <w:jc w:val="center"/>
              <w:rPr>
                <w:rFonts w:ascii="宋体" w:hAnsi="宋体"/>
                <w:bCs/>
                <w:sz w:val="24"/>
              </w:rPr>
            </w:pPr>
          </w:p>
        </w:tc>
        <w:tc>
          <w:tcPr>
            <w:tcW w:w="669" w:type="pct"/>
            <w:vMerge w:val="continue"/>
            <w:vAlign w:val="center"/>
          </w:tcPr>
          <w:p w14:paraId="39E0090A">
            <w:pPr>
              <w:adjustRightInd w:val="0"/>
              <w:jc w:val="center"/>
              <w:rPr>
                <w:rFonts w:ascii="宋体" w:hAnsi="宋体"/>
                <w:bCs/>
                <w:sz w:val="24"/>
              </w:rPr>
            </w:pPr>
          </w:p>
        </w:tc>
        <w:tc>
          <w:tcPr>
            <w:tcW w:w="268" w:type="pct"/>
            <w:vAlign w:val="center"/>
          </w:tcPr>
          <w:p w14:paraId="0CE938CA">
            <w:pPr>
              <w:adjustRightInd w:val="0"/>
              <w:jc w:val="center"/>
              <w:rPr>
                <w:rFonts w:ascii="宋体" w:hAnsi="宋体"/>
                <w:bCs/>
                <w:sz w:val="24"/>
              </w:rPr>
            </w:pPr>
            <w:r>
              <w:rPr>
                <w:rFonts w:ascii="宋体" w:hAnsi="宋体"/>
                <w:bCs/>
                <w:sz w:val="24"/>
              </w:rPr>
              <w:t>2</w:t>
            </w:r>
          </w:p>
        </w:tc>
        <w:tc>
          <w:tcPr>
            <w:tcW w:w="2361" w:type="pct"/>
            <w:vAlign w:val="center"/>
          </w:tcPr>
          <w:p w14:paraId="34EA7886">
            <w:pPr>
              <w:adjustRightInd w:val="0"/>
              <w:jc w:val="center"/>
              <w:rPr>
                <w:rFonts w:ascii="宋体" w:hAnsi="宋体"/>
                <w:bCs/>
                <w:sz w:val="24"/>
              </w:rPr>
            </w:pPr>
            <w:r>
              <w:rPr>
                <w:rFonts w:ascii="宋体" w:hAnsi="宋体"/>
                <w:bCs/>
                <w:sz w:val="24"/>
              </w:rPr>
              <w:t>该项操作完成</w:t>
            </w:r>
            <w:r>
              <w:rPr>
                <w:rFonts w:hint="eastAsia" w:ascii="宋体" w:hAnsi="宋体"/>
                <w:bCs/>
                <w:sz w:val="24"/>
              </w:rPr>
              <w:t>得2分</w:t>
            </w:r>
            <w:r>
              <w:rPr>
                <w:rFonts w:ascii="宋体" w:hAnsi="宋体"/>
                <w:bCs/>
                <w:sz w:val="24"/>
              </w:rPr>
              <w:t>，未完成扣</w:t>
            </w:r>
            <w:r>
              <w:rPr>
                <w:rFonts w:hint="eastAsia" w:ascii="宋体" w:hAnsi="宋体"/>
                <w:bCs/>
                <w:sz w:val="24"/>
              </w:rPr>
              <w:t>2分</w:t>
            </w:r>
          </w:p>
        </w:tc>
        <w:tc>
          <w:tcPr>
            <w:tcW w:w="496" w:type="pct"/>
            <w:vAlign w:val="center"/>
          </w:tcPr>
          <w:p w14:paraId="41DD7C26">
            <w:pPr>
              <w:adjustRightInd w:val="0"/>
              <w:jc w:val="center"/>
              <w:rPr>
                <w:rFonts w:ascii="宋体" w:hAnsi="宋体"/>
                <w:bCs/>
                <w:sz w:val="24"/>
              </w:rPr>
            </w:pPr>
          </w:p>
        </w:tc>
        <w:tc>
          <w:tcPr>
            <w:tcW w:w="528" w:type="pct"/>
            <w:vAlign w:val="center"/>
          </w:tcPr>
          <w:p w14:paraId="006D1D96">
            <w:pPr>
              <w:adjustRightInd w:val="0"/>
              <w:jc w:val="center"/>
              <w:rPr>
                <w:rFonts w:ascii="宋体" w:hAnsi="宋体"/>
                <w:bCs/>
                <w:sz w:val="24"/>
              </w:rPr>
            </w:pPr>
          </w:p>
        </w:tc>
      </w:tr>
      <w:tr w14:paraId="4AFABF9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16E7D43A">
            <w:pPr>
              <w:adjustRightInd w:val="0"/>
              <w:jc w:val="center"/>
              <w:rPr>
                <w:rFonts w:ascii="宋体" w:hAnsi="宋体"/>
                <w:bCs/>
                <w:sz w:val="24"/>
              </w:rPr>
            </w:pPr>
          </w:p>
        </w:tc>
        <w:tc>
          <w:tcPr>
            <w:tcW w:w="408" w:type="pct"/>
            <w:vMerge w:val="continue"/>
            <w:vAlign w:val="center"/>
          </w:tcPr>
          <w:p w14:paraId="180D56F3">
            <w:pPr>
              <w:adjustRightInd w:val="0"/>
              <w:jc w:val="center"/>
              <w:rPr>
                <w:rFonts w:ascii="宋体" w:hAnsi="宋体"/>
                <w:bCs/>
                <w:sz w:val="24"/>
              </w:rPr>
            </w:pPr>
          </w:p>
        </w:tc>
        <w:tc>
          <w:tcPr>
            <w:tcW w:w="669" w:type="pct"/>
            <w:vMerge w:val="restart"/>
            <w:vAlign w:val="center"/>
          </w:tcPr>
          <w:p w14:paraId="06E4EA63">
            <w:pPr>
              <w:adjustRightInd w:val="0"/>
              <w:jc w:val="center"/>
              <w:rPr>
                <w:rFonts w:ascii="宋体" w:hAnsi="宋体"/>
                <w:bCs/>
                <w:sz w:val="24"/>
              </w:rPr>
            </w:pPr>
            <w:r>
              <w:rPr>
                <w:rFonts w:hint="eastAsia" w:ascii="宋体" w:hAnsi="宋体"/>
                <w:bCs/>
                <w:sz w:val="24"/>
              </w:rPr>
              <w:t>保存（</w:t>
            </w:r>
            <w:r>
              <w:rPr>
                <w:rFonts w:hint="eastAsia" w:ascii="宋体" w:hAnsi="宋体"/>
                <w:bCs/>
                <w:sz w:val="24"/>
                <w:lang w:val="en-US" w:eastAsia="zh-CN"/>
              </w:rPr>
              <w:t>8</w:t>
            </w:r>
            <w:r>
              <w:rPr>
                <w:rFonts w:hint="eastAsia" w:ascii="宋体" w:hAnsi="宋体"/>
                <w:bCs/>
                <w:sz w:val="24"/>
              </w:rPr>
              <w:t>分）</w:t>
            </w:r>
          </w:p>
        </w:tc>
        <w:tc>
          <w:tcPr>
            <w:tcW w:w="268" w:type="pct"/>
            <w:vAlign w:val="center"/>
          </w:tcPr>
          <w:p w14:paraId="30714AF5">
            <w:pPr>
              <w:adjustRightInd w:val="0"/>
              <w:jc w:val="center"/>
              <w:rPr>
                <w:rFonts w:hint="eastAsia" w:ascii="宋体" w:hAnsi="宋体" w:eastAsia="宋体"/>
                <w:bCs/>
                <w:sz w:val="24"/>
                <w:lang w:eastAsia="zh-CN"/>
              </w:rPr>
            </w:pPr>
            <w:r>
              <w:rPr>
                <w:rFonts w:hint="eastAsia" w:ascii="宋体" w:hAnsi="宋体"/>
                <w:bCs/>
                <w:sz w:val="24"/>
                <w:lang w:val="en-US" w:eastAsia="zh-CN"/>
              </w:rPr>
              <w:t>3</w:t>
            </w:r>
          </w:p>
        </w:tc>
        <w:tc>
          <w:tcPr>
            <w:tcW w:w="2361" w:type="pct"/>
            <w:vAlign w:val="center"/>
          </w:tcPr>
          <w:p w14:paraId="787CB6BA">
            <w:pPr>
              <w:adjustRightInd w:val="0"/>
              <w:jc w:val="center"/>
              <w:rPr>
                <w:rFonts w:ascii="宋体" w:hAnsi="宋体"/>
                <w:bCs/>
                <w:sz w:val="24"/>
              </w:rPr>
            </w:pPr>
            <w:r>
              <w:rPr>
                <w:rFonts w:hint="eastAsia" w:ascii="宋体" w:hAnsi="宋体"/>
                <w:bCs/>
                <w:sz w:val="24"/>
              </w:rPr>
              <w:t>溶液</w:t>
            </w:r>
            <w:r>
              <w:rPr>
                <w:rFonts w:ascii="宋体" w:hAnsi="宋体"/>
                <w:bCs/>
                <w:sz w:val="24"/>
              </w:rPr>
              <w:t>全部转移到试剂瓶中</w:t>
            </w:r>
          </w:p>
        </w:tc>
        <w:tc>
          <w:tcPr>
            <w:tcW w:w="496" w:type="pct"/>
            <w:vAlign w:val="center"/>
          </w:tcPr>
          <w:p w14:paraId="0B9590BA">
            <w:pPr>
              <w:adjustRightInd w:val="0"/>
              <w:jc w:val="center"/>
              <w:rPr>
                <w:rFonts w:ascii="宋体" w:hAnsi="宋体"/>
                <w:bCs/>
                <w:sz w:val="24"/>
              </w:rPr>
            </w:pPr>
          </w:p>
        </w:tc>
        <w:tc>
          <w:tcPr>
            <w:tcW w:w="528" w:type="pct"/>
            <w:vAlign w:val="center"/>
          </w:tcPr>
          <w:p w14:paraId="6B99F849">
            <w:pPr>
              <w:adjustRightInd w:val="0"/>
              <w:jc w:val="center"/>
              <w:rPr>
                <w:rFonts w:ascii="宋体" w:hAnsi="宋体"/>
                <w:bCs/>
                <w:sz w:val="24"/>
              </w:rPr>
            </w:pPr>
          </w:p>
        </w:tc>
      </w:tr>
      <w:tr w14:paraId="0DD4624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115F5023">
            <w:pPr>
              <w:adjustRightInd w:val="0"/>
              <w:jc w:val="center"/>
              <w:rPr>
                <w:rFonts w:ascii="宋体" w:hAnsi="宋体"/>
                <w:bCs/>
                <w:sz w:val="24"/>
              </w:rPr>
            </w:pPr>
          </w:p>
        </w:tc>
        <w:tc>
          <w:tcPr>
            <w:tcW w:w="408" w:type="pct"/>
            <w:vMerge w:val="continue"/>
            <w:vAlign w:val="center"/>
          </w:tcPr>
          <w:p w14:paraId="282B32C1">
            <w:pPr>
              <w:adjustRightInd w:val="0"/>
              <w:jc w:val="center"/>
              <w:rPr>
                <w:rFonts w:ascii="宋体" w:hAnsi="宋体"/>
                <w:bCs/>
                <w:sz w:val="24"/>
              </w:rPr>
            </w:pPr>
          </w:p>
        </w:tc>
        <w:tc>
          <w:tcPr>
            <w:tcW w:w="669" w:type="pct"/>
            <w:vMerge w:val="continue"/>
            <w:vAlign w:val="center"/>
          </w:tcPr>
          <w:p w14:paraId="002ECD34">
            <w:pPr>
              <w:adjustRightInd w:val="0"/>
              <w:jc w:val="center"/>
              <w:rPr>
                <w:rFonts w:ascii="宋体" w:hAnsi="宋体"/>
                <w:bCs/>
                <w:sz w:val="24"/>
              </w:rPr>
            </w:pPr>
          </w:p>
        </w:tc>
        <w:tc>
          <w:tcPr>
            <w:tcW w:w="268" w:type="pct"/>
            <w:vAlign w:val="center"/>
          </w:tcPr>
          <w:p w14:paraId="52A4E249">
            <w:pPr>
              <w:adjustRightInd w:val="0"/>
              <w:jc w:val="center"/>
              <w:rPr>
                <w:rFonts w:hint="eastAsia" w:ascii="宋体" w:hAnsi="宋体" w:eastAsia="宋体"/>
                <w:bCs/>
                <w:sz w:val="24"/>
                <w:lang w:eastAsia="zh-CN"/>
              </w:rPr>
            </w:pPr>
            <w:r>
              <w:rPr>
                <w:rFonts w:hint="eastAsia" w:ascii="宋体" w:hAnsi="宋体"/>
                <w:bCs/>
                <w:sz w:val="24"/>
                <w:lang w:val="en-US" w:eastAsia="zh-CN"/>
              </w:rPr>
              <w:t>3</w:t>
            </w:r>
          </w:p>
        </w:tc>
        <w:tc>
          <w:tcPr>
            <w:tcW w:w="2361" w:type="pct"/>
            <w:vAlign w:val="center"/>
          </w:tcPr>
          <w:p w14:paraId="139C152B">
            <w:pPr>
              <w:adjustRightInd w:val="0"/>
              <w:jc w:val="center"/>
              <w:rPr>
                <w:rFonts w:ascii="宋体" w:hAnsi="宋体" w:cs="微软雅黑"/>
                <w:bCs/>
                <w:sz w:val="24"/>
              </w:rPr>
            </w:pPr>
            <w:r>
              <w:rPr>
                <w:rFonts w:hint="eastAsia" w:ascii="宋体" w:hAnsi="宋体"/>
                <w:bCs/>
                <w:sz w:val="24"/>
              </w:rPr>
              <w:t>试剂瓶</w:t>
            </w:r>
            <w:r>
              <w:rPr>
                <w:rFonts w:hint="eastAsia" w:ascii="宋体" w:hAnsi="宋体" w:cs="微软雅黑"/>
                <w:bCs/>
                <w:sz w:val="24"/>
              </w:rPr>
              <w:t>盖紧瓶盖</w:t>
            </w:r>
          </w:p>
        </w:tc>
        <w:tc>
          <w:tcPr>
            <w:tcW w:w="496" w:type="pct"/>
            <w:vAlign w:val="center"/>
          </w:tcPr>
          <w:p w14:paraId="2FBAD3C7">
            <w:pPr>
              <w:adjustRightInd w:val="0"/>
              <w:jc w:val="center"/>
              <w:rPr>
                <w:rFonts w:ascii="宋体" w:hAnsi="宋体"/>
                <w:bCs/>
                <w:sz w:val="24"/>
              </w:rPr>
            </w:pPr>
          </w:p>
        </w:tc>
        <w:tc>
          <w:tcPr>
            <w:tcW w:w="528" w:type="pct"/>
            <w:vAlign w:val="center"/>
          </w:tcPr>
          <w:p w14:paraId="68406EEC">
            <w:pPr>
              <w:adjustRightInd w:val="0"/>
              <w:jc w:val="center"/>
              <w:rPr>
                <w:rFonts w:ascii="宋体" w:hAnsi="宋体"/>
                <w:bCs/>
                <w:sz w:val="24"/>
              </w:rPr>
            </w:pPr>
          </w:p>
        </w:tc>
      </w:tr>
      <w:tr w14:paraId="3A43DAA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97" w:hRule="atLeast"/>
        </w:trPr>
        <w:tc>
          <w:tcPr>
            <w:tcW w:w="268" w:type="pct"/>
            <w:vMerge w:val="continue"/>
            <w:vAlign w:val="center"/>
          </w:tcPr>
          <w:p w14:paraId="58494F61">
            <w:pPr>
              <w:adjustRightInd w:val="0"/>
              <w:jc w:val="center"/>
              <w:rPr>
                <w:rFonts w:ascii="宋体" w:hAnsi="宋体"/>
                <w:bCs/>
                <w:sz w:val="24"/>
              </w:rPr>
            </w:pPr>
          </w:p>
        </w:tc>
        <w:tc>
          <w:tcPr>
            <w:tcW w:w="408" w:type="pct"/>
            <w:vMerge w:val="continue"/>
            <w:vAlign w:val="center"/>
          </w:tcPr>
          <w:p w14:paraId="5A4ACE0B">
            <w:pPr>
              <w:adjustRightInd w:val="0"/>
              <w:jc w:val="center"/>
              <w:rPr>
                <w:rFonts w:ascii="宋体" w:hAnsi="宋体"/>
                <w:bCs/>
                <w:sz w:val="24"/>
              </w:rPr>
            </w:pPr>
          </w:p>
        </w:tc>
        <w:tc>
          <w:tcPr>
            <w:tcW w:w="669" w:type="pct"/>
            <w:vMerge w:val="continue"/>
            <w:vAlign w:val="center"/>
          </w:tcPr>
          <w:p w14:paraId="2EF12303">
            <w:pPr>
              <w:adjustRightInd w:val="0"/>
              <w:jc w:val="center"/>
              <w:rPr>
                <w:rFonts w:ascii="宋体" w:hAnsi="宋体"/>
                <w:bCs/>
                <w:sz w:val="24"/>
              </w:rPr>
            </w:pPr>
          </w:p>
        </w:tc>
        <w:tc>
          <w:tcPr>
            <w:tcW w:w="268" w:type="pct"/>
            <w:vAlign w:val="center"/>
          </w:tcPr>
          <w:p w14:paraId="580CA8D1">
            <w:pPr>
              <w:adjustRightInd w:val="0"/>
              <w:jc w:val="center"/>
              <w:rPr>
                <w:rFonts w:ascii="宋体" w:hAnsi="宋体"/>
                <w:bCs/>
                <w:sz w:val="24"/>
              </w:rPr>
            </w:pPr>
            <w:r>
              <w:rPr>
                <w:rFonts w:ascii="宋体" w:hAnsi="宋体"/>
                <w:bCs/>
                <w:sz w:val="24"/>
              </w:rPr>
              <w:t>2</w:t>
            </w:r>
          </w:p>
        </w:tc>
        <w:tc>
          <w:tcPr>
            <w:tcW w:w="2361" w:type="pct"/>
            <w:vAlign w:val="center"/>
          </w:tcPr>
          <w:p w14:paraId="7D199390">
            <w:pPr>
              <w:adjustRightInd w:val="0"/>
              <w:jc w:val="center"/>
              <w:rPr>
                <w:rFonts w:ascii="宋体" w:hAnsi="宋体"/>
                <w:bCs/>
                <w:sz w:val="24"/>
              </w:rPr>
            </w:pPr>
            <w:r>
              <w:rPr>
                <w:rFonts w:hint="eastAsia" w:ascii="宋体" w:hAnsi="宋体"/>
                <w:bCs/>
                <w:sz w:val="24"/>
              </w:rPr>
              <w:t>试剂瓶贴</w:t>
            </w:r>
            <w:r>
              <w:rPr>
                <w:rFonts w:ascii="宋体" w:hAnsi="宋体"/>
                <w:bCs/>
                <w:sz w:val="24"/>
              </w:rPr>
              <w:t>标签</w:t>
            </w:r>
          </w:p>
        </w:tc>
        <w:tc>
          <w:tcPr>
            <w:tcW w:w="496" w:type="pct"/>
            <w:vAlign w:val="center"/>
          </w:tcPr>
          <w:p w14:paraId="3B15CC01">
            <w:pPr>
              <w:adjustRightInd w:val="0"/>
              <w:jc w:val="center"/>
              <w:rPr>
                <w:rFonts w:ascii="宋体" w:hAnsi="宋体"/>
                <w:bCs/>
                <w:sz w:val="24"/>
              </w:rPr>
            </w:pPr>
          </w:p>
        </w:tc>
        <w:tc>
          <w:tcPr>
            <w:tcW w:w="528" w:type="pct"/>
            <w:vAlign w:val="center"/>
          </w:tcPr>
          <w:p w14:paraId="397A9EDF">
            <w:pPr>
              <w:adjustRightInd w:val="0"/>
              <w:jc w:val="center"/>
              <w:rPr>
                <w:rFonts w:ascii="宋体" w:hAnsi="宋体"/>
                <w:bCs/>
                <w:sz w:val="24"/>
              </w:rPr>
            </w:pPr>
          </w:p>
        </w:tc>
      </w:tr>
      <w:tr w14:paraId="7CF8B57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57" w:hRule="atLeast"/>
        </w:trPr>
        <w:tc>
          <w:tcPr>
            <w:tcW w:w="1345" w:type="pct"/>
            <w:gridSpan w:val="3"/>
            <w:vAlign w:val="center"/>
          </w:tcPr>
          <w:p w14:paraId="2561D663">
            <w:pPr>
              <w:adjustRightInd w:val="0"/>
              <w:jc w:val="center"/>
              <w:rPr>
                <w:rFonts w:ascii="宋体" w:hAnsi="宋体"/>
                <w:bCs/>
                <w:sz w:val="24"/>
              </w:rPr>
            </w:pPr>
            <w:r>
              <w:rPr>
                <w:rFonts w:ascii="宋体" w:hAnsi="宋体"/>
                <w:bCs/>
                <w:sz w:val="24"/>
              </w:rPr>
              <w:t>合计</w:t>
            </w:r>
            <w:r>
              <w:rPr>
                <w:rFonts w:hint="eastAsia" w:ascii="宋体" w:hAnsi="宋体"/>
                <w:bCs/>
                <w:sz w:val="24"/>
              </w:rPr>
              <w:t>分值</w:t>
            </w:r>
          </w:p>
        </w:tc>
        <w:tc>
          <w:tcPr>
            <w:tcW w:w="268" w:type="pct"/>
            <w:vAlign w:val="center"/>
          </w:tcPr>
          <w:p w14:paraId="527C74D2">
            <w:pPr>
              <w:adjustRightInd w:val="0"/>
              <w:jc w:val="center"/>
              <w:rPr>
                <w:rFonts w:hint="default" w:ascii="宋体" w:hAnsi="宋体" w:eastAsia="宋体"/>
                <w:bCs/>
                <w:sz w:val="24"/>
                <w:lang w:val="en-US" w:eastAsia="zh-CN"/>
              </w:rPr>
            </w:pPr>
            <w:r>
              <w:rPr>
                <w:rFonts w:hint="eastAsia" w:ascii="宋体" w:hAnsi="宋体"/>
                <w:bCs/>
                <w:sz w:val="24"/>
                <w:lang w:val="en-US" w:eastAsia="zh-CN"/>
              </w:rPr>
              <w:t>50</w:t>
            </w:r>
          </w:p>
        </w:tc>
        <w:tc>
          <w:tcPr>
            <w:tcW w:w="2361" w:type="pct"/>
            <w:vAlign w:val="center"/>
          </w:tcPr>
          <w:p w14:paraId="238D3F68">
            <w:pPr>
              <w:adjustRightInd w:val="0"/>
              <w:jc w:val="center"/>
              <w:rPr>
                <w:rFonts w:ascii="宋体" w:hAnsi="宋体"/>
                <w:bCs/>
                <w:sz w:val="24"/>
              </w:rPr>
            </w:pPr>
          </w:p>
        </w:tc>
        <w:tc>
          <w:tcPr>
            <w:tcW w:w="496" w:type="pct"/>
            <w:vAlign w:val="center"/>
          </w:tcPr>
          <w:p w14:paraId="1FD70BAF">
            <w:pPr>
              <w:adjustRightInd w:val="0"/>
              <w:jc w:val="center"/>
              <w:rPr>
                <w:rFonts w:ascii="宋体" w:hAnsi="宋体"/>
                <w:bCs/>
                <w:sz w:val="24"/>
              </w:rPr>
            </w:pPr>
          </w:p>
        </w:tc>
        <w:tc>
          <w:tcPr>
            <w:tcW w:w="528" w:type="pct"/>
            <w:vAlign w:val="center"/>
          </w:tcPr>
          <w:p w14:paraId="24D65265">
            <w:pPr>
              <w:adjustRightInd w:val="0"/>
              <w:jc w:val="center"/>
              <w:rPr>
                <w:rFonts w:ascii="宋体" w:hAnsi="宋体"/>
                <w:bCs/>
                <w:sz w:val="24"/>
              </w:rPr>
            </w:pPr>
          </w:p>
        </w:tc>
      </w:tr>
    </w:tbl>
    <w:p w14:paraId="2C968B57">
      <w:pPr>
        <w:spacing w:line="360" w:lineRule="auto"/>
        <w:jc w:val="left"/>
        <w:rPr>
          <w:rFonts w:ascii="宋体" w:hAnsi="宋体" w:cs="___WRD_EMBED_SUB_41"/>
          <w:sz w:val="28"/>
          <w:szCs w:val="28"/>
        </w:rPr>
      </w:pPr>
      <w:r>
        <w:rPr>
          <w:rFonts w:hint="eastAsia" w:ascii="宋体" w:hAnsi="宋体" w:cs="___WRD_EMBED_SUB_41"/>
          <w:sz w:val="28"/>
          <w:szCs w:val="28"/>
        </w:rPr>
        <w:t>考生</w:t>
      </w:r>
      <w:r>
        <w:rPr>
          <w:rFonts w:ascii="宋体" w:hAnsi="宋体" w:cs="___WRD_EMBED_SUB_41"/>
          <w:sz w:val="28"/>
          <w:szCs w:val="28"/>
        </w:rPr>
        <w:t>签字：</w:t>
      </w:r>
      <w:r>
        <w:rPr>
          <w:rFonts w:hint="eastAsia" w:ascii="宋体" w:hAnsi="宋体" w:cs="___WRD_EMBED_SUB_41"/>
          <w:sz w:val="28"/>
          <w:szCs w:val="28"/>
        </w:rPr>
        <w:t xml:space="preserve">                                裁判员</w:t>
      </w:r>
      <w:r>
        <w:rPr>
          <w:rFonts w:ascii="宋体" w:hAnsi="宋体" w:cs="___WRD_EMBED_SUB_41"/>
          <w:sz w:val="28"/>
          <w:szCs w:val="28"/>
        </w:rPr>
        <w:t>：</w:t>
      </w:r>
    </w:p>
    <w:p w14:paraId="2CAC2680">
      <w:pPr>
        <w:spacing w:line="360" w:lineRule="auto"/>
        <w:jc w:val="left"/>
        <w:rPr>
          <w:rFonts w:ascii="宋体" w:hAnsi="宋体" w:cs="___WRD_EMBED_SUB_41"/>
          <w:sz w:val="28"/>
          <w:szCs w:val="28"/>
        </w:rPr>
      </w:pPr>
    </w:p>
    <w:p w14:paraId="743FD499">
      <w:pPr>
        <w:spacing w:line="360" w:lineRule="auto"/>
        <w:jc w:val="left"/>
        <w:rPr>
          <w:rFonts w:ascii="宋体" w:hAnsi="宋体" w:cs="___WRD_EMBED_SUB_41"/>
          <w:sz w:val="28"/>
          <w:szCs w:val="28"/>
        </w:rPr>
      </w:pPr>
    </w:p>
    <w:p w14:paraId="0BFAEDAF">
      <w:pPr>
        <w:spacing w:line="360" w:lineRule="auto"/>
        <w:jc w:val="left"/>
        <w:rPr>
          <w:rFonts w:ascii="宋体" w:hAnsi="宋体" w:cs="___WRD_EMBED_SUB_41"/>
          <w:sz w:val="28"/>
          <w:szCs w:val="28"/>
        </w:rPr>
      </w:pPr>
    </w:p>
    <w:p w14:paraId="5C968854">
      <w:pPr>
        <w:spacing w:line="360" w:lineRule="auto"/>
        <w:jc w:val="left"/>
        <w:rPr>
          <w:rFonts w:ascii="Times New Roman" w:hAnsi="Times New Roman" w:eastAsia="仿宋_GB2312"/>
          <w:sz w:val="28"/>
          <w:szCs w:val="28"/>
        </w:rPr>
      </w:pPr>
      <w:r>
        <w:rPr>
          <w:rFonts w:hint="eastAsia" w:ascii="Times New Roman" w:hAnsi="Times New Roman" w:eastAsia="仿宋_GB2312"/>
          <w:sz w:val="28"/>
          <w:szCs w:val="28"/>
        </w:rPr>
        <w:t>附件</w:t>
      </w:r>
      <w:r>
        <w:rPr>
          <w:rFonts w:ascii="Times New Roman" w:hAnsi="Times New Roman" w:eastAsia="仿宋_GB2312"/>
          <w:sz w:val="28"/>
          <w:szCs w:val="28"/>
        </w:rPr>
        <w:t>2</w:t>
      </w:r>
    </w:p>
    <w:p w14:paraId="41CC768C">
      <w:pPr>
        <w:spacing w:line="360" w:lineRule="auto"/>
        <w:jc w:val="center"/>
        <w:rPr>
          <w:rFonts w:ascii="Times New Roman" w:hAnsi="Times New Roman" w:eastAsia="仿宋_GB2312"/>
          <w:b/>
          <w:sz w:val="28"/>
          <w:szCs w:val="28"/>
        </w:rPr>
      </w:pPr>
      <w:r>
        <w:rPr>
          <w:rFonts w:ascii="Times New Roman" w:hAnsi="Times New Roman" w:eastAsia="黑体"/>
          <w:sz w:val="32"/>
          <w:szCs w:val="32"/>
        </w:rPr>
        <w:t>赛项预案</w:t>
      </w:r>
    </w:p>
    <w:p w14:paraId="4EC9CAFA">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为确保全国职业院校技能大赛赛项安全顺利进行，保障参赛队师生安全，大赛前对各种可能出现的突发状况进行应急预案演练，大赛期间及时有效的处理突发紧急情况，特制定以下方案。</w:t>
      </w:r>
    </w:p>
    <w:p w14:paraId="0EBCC78F">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1.严格按照《实验室安全管理办法》有关规定准备和开展赛项的竞赛活动。</w:t>
      </w:r>
    </w:p>
    <w:p w14:paraId="1205EE27">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2.成立竞赛安全工作组，分设安全用电、防火等安保人员，对赛场内所有设施设备进行安全检查，排除各种安全隐患。</w:t>
      </w:r>
    </w:p>
    <w:p w14:paraId="4F4F6C56">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3.竞赛期间遇有突发紧急情况，由指定专人做好疏散工作。</w:t>
      </w:r>
    </w:p>
    <w:p w14:paraId="12FE5A61">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4.对竞赛中可能出现的伤害事故，做好相应的应急准备，备好急救药品及车辆，确保及时实施救助。</w:t>
      </w:r>
    </w:p>
    <w:p w14:paraId="54EFF4FD">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5.竞赛现场准备应急发电机，应对竞赛过程中出现停电的情况。</w:t>
      </w:r>
    </w:p>
    <w:p w14:paraId="56DF5E36">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6.竞赛中每组备用1套玻璃器皿</w:t>
      </w:r>
      <w:r>
        <w:rPr>
          <w:rFonts w:hint="eastAsia" w:ascii="Times New Roman" w:hAnsi="Times New Roman" w:eastAsia="仿宋_GB2312"/>
          <w:sz w:val="28"/>
          <w:szCs w:val="28"/>
        </w:rPr>
        <w:t>和</w:t>
      </w:r>
      <w:r>
        <w:rPr>
          <w:rFonts w:ascii="Times New Roman" w:hAnsi="Times New Roman" w:eastAsia="仿宋_GB2312"/>
          <w:sz w:val="28"/>
          <w:szCs w:val="28"/>
        </w:rPr>
        <w:t>其他仪器设备。当出现非选手原因的设备故障等意外时，现场裁判视故障情况决定是否安排备用设备，报裁判长批准后，可安排备用设备进行比赛并延长补足相应选手的比赛时间。若因选手操作不当造成，由选手个人负责。</w:t>
      </w:r>
      <w:r>
        <w:rPr>
          <w:rFonts w:ascii="Times New Roman" w:hAnsi="Times New Roman" w:eastAsia="仿宋_GB2312"/>
          <w:sz w:val="28"/>
          <w:szCs w:val="28"/>
        </w:rPr>
        <w:br w:type="page"/>
      </w:r>
    </w:p>
    <w:p w14:paraId="7BE14B76">
      <w:pPr>
        <w:spacing w:line="360" w:lineRule="auto"/>
        <w:jc w:val="left"/>
        <w:rPr>
          <w:rFonts w:eastAsia="仿宋_GB2312"/>
          <w:sz w:val="28"/>
          <w:szCs w:val="28"/>
        </w:rPr>
      </w:pPr>
      <w:r>
        <w:rPr>
          <w:rFonts w:hint="eastAsia" w:ascii="Times New Roman" w:hAnsi="Times New Roman" w:eastAsia="仿宋_GB2312"/>
          <w:sz w:val="28"/>
          <w:szCs w:val="28"/>
        </w:rPr>
        <w:t>附件</w:t>
      </w:r>
      <w:r>
        <w:rPr>
          <w:rFonts w:eastAsia="仿宋_GB2312"/>
          <w:sz w:val="28"/>
          <w:szCs w:val="28"/>
        </w:rPr>
        <w:t>3</w:t>
      </w:r>
    </w:p>
    <w:p w14:paraId="19CD30A0">
      <w:pPr>
        <w:spacing w:line="480" w:lineRule="exact"/>
        <w:jc w:val="center"/>
        <w:rPr>
          <w:rFonts w:ascii="Times New Roman" w:hAnsi="Times New Roman" w:eastAsia="黑体"/>
          <w:sz w:val="32"/>
          <w:szCs w:val="32"/>
        </w:rPr>
      </w:pPr>
      <w:r>
        <w:rPr>
          <w:rFonts w:ascii="Times New Roman" w:hAnsi="Times New Roman" w:eastAsia="黑体"/>
          <w:sz w:val="32"/>
          <w:szCs w:val="32"/>
        </w:rPr>
        <w:t>竞赛须知</w:t>
      </w:r>
      <w:bookmarkStart w:id="2" w:name="_Toc515122666"/>
      <w:bookmarkStart w:id="3" w:name="_Toc511154162"/>
    </w:p>
    <w:p w14:paraId="21B3749B">
      <w:pPr>
        <w:spacing w:line="360" w:lineRule="auto"/>
        <w:ind w:firstLine="562" w:firstLineChars="200"/>
        <w:rPr>
          <w:rFonts w:ascii="楷体" w:hAnsi="楷体" w:eastAsia="楷体"/>
          <w:b/>
          <w:sz w:val="28"/>
          <w:szCs w:val="28"/>
        </w:rPr>
      </w:pPr>
      <w:r>
        <w:rPr>
          <w:rFonts w:ascii="楷体" w:hAnsi="楷体" w:eastAsia="楷体"/>
          <w:b/>
          <w:sz w:val="28"/>
          <w:szCs w:val="28"/>
        </w:rPr>
        <w:t>（一）参赛队须知</w:t>
      </w:r>
      <w:bookmarkEnd w:id="2"/>
      <w:bookmarkEnd w:id="3"/>
    </w:p>
    <w:p w14:paraId="41D0FF5E">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1.参赛队选手在报名获得确认后，原则上不再更换。如</w:t>
      </w:r>
      <w:r>
        <w:rPr>
          <w:rFonts w:hint="eastAsia" w:ascii="Times New Roman" w:hAnsi="Times New Roman" w:eastAsia="仿宋_GB2312"/>
          <w:sz w:val="28"/>
          <w:szCs w:val="28"/>
        </w:rPr>
        <w:t>在</w:t>
      </w:r>
      <w:r>
        <w:rPr>
          <w:rFonts w:ascii="Times New Roman" w:hAnsi="Times New Roman" w:eastAsia="仿宋_GB2312"/>
          <w:sz w:val="28"/>
          <w:szCs w:val="28"/>
        </w:rPr>
        <w:t>备赛过程中，选手因故不能参赛，需提前3天出具书面说明</w:t>
      </w:r>
      <w:r>
        <w:rPr>
          <w:rFonts w:hint="eastAsia" w:ascii="Times New Roman" w:hAnsi="Times New Roman" w:eastAsia="仿宋_GB2312"/>
          <w:sz w:val="28"/>
          <w:szCs w:val="28"/>
        </w:rPr>
        <w:t>；</w:t>
      </w:r>
      <w:r>
        <w:rPr>
          <w:rFonts w:ascii="Times New Roman" w:hAnsi="Times New Roman" w:eastAsia="仿宋_GB2312"/>
          <w:sz w:val="28"/>
          <w:szCs w:val="28"/>
        </w:rPr>
        <w:t>竞赛开始后，参赛队不得更换参赛选手，允许队员缺席比赛。</w:t>
      </w:r>
    </w:p>
    <w:p w14:paraId="512F0C65">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2.参赛队要仔细阅读发布的</w:t>
      </w:r>
      <w:r>
        <w:rPr>
          <w:rFonts w:hint="eastAsia" w:ascii="Times New Roman" w:hAnsi="Times New Roman" w:eastAsia="仿宋_GB2312"/>
          <w:sz w:val="28"/>
          <w:szCs w:val="28"/>
        </w:rPr>
        <w:t>有关</w:t>
      </w:r>
      <w:r>
        <w:rPr>
          <w:rFonts w:ascii="Times New Roman" w:hAnsi="Times New Roman" w:eastAsia="仿宋_GB2312"/>
          <w:sz w:val="28"/>
          <w:szCs w:val="28"/>
        </w:rPr>
        <w:t>赛项的所有文件，确切了解大赛时间安排、评判细节等，以保证顺利参加大赛。</w:t>
      </w:r>
    </w:p>
    <w:p w14:paraId="610FB547">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3.参赛队按照大赛赛程安排和具体时间前往指定地点。</w:t>
      </w:r>
    </w:p>
    <w:p w14:paraId="797F0928">
      <w:pPr>
        <w:spacing w:line="360" w:lineRule="auto"/>
        <w:ind w:firstLine="562" w:firstLineChars="200"/>
        <w:rPr>
          <w:rFonts w:ascii="楷体" w:hAnsi="楷体" w:eastAsia="楷体"/>
          <w:b/>
          <w:sz w:val="28"/>
          <w:szCs w:val="28"/>
        </w:rPr>
      </w:pPr>
      <w:bookmarkStart w:id="4" w:name="_Toc515122667"/>
      <w:bookmarkStart w:id="5" w:name="_Toc511154163"/>
      <w:r>
        <w:rPr>
          <w:rFonts w:ascii="楷体" w:hAnsi="楷体" w:eastAsia="楷体"/>
          <w:b/>
          <w:sz w:val="28"/>
          <w:szCs w:val="28"/>
        </w:rPr>
        <w:t>（</w:t>
      </w:r>
      <w:r>
        <w:rPr>
          <w:rFonts w:hint="eastAsia" w:ascii="楷体" w:hAnsi="楷体" w:eastAsia="楷体"/>
          <w:b/>
          <w:sz w:val="28"/>
          <w:szCs w:val="28"/>
        </w:rPr>
        <w:t>二</w:t>
      </w:r>
      <w:r>
        <w:rPr>
          <w:rFonts w:ascii="楷体" w:hAnsi="楷体" w:eastAsia="楷体"/>
          <w:b/>
          <w:sz w:val="28"/>
          <w:szCs w:val="28"/>
        </w:rPr>
        <w:t>）指导教师须知</w:t>
      </w:r>
      <w:bookmarkEnd w:id="4"/>
      <w:bookmarkEnd w:id="5"/>
    </w:p>
    <w:p w14:paraId="5B49FBA2">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1.做好本校比赛选手的业务指导、心理疏导和思想引导工作，对参赛选手及比赛过程抱以平和、包容的心态，共同维护竞赛秩序。</w:t>
      </w:r>
    </w:p>
    <w:p w14:paraId="780CE5CE">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2.根据专业教学计划和赛项规程合理制定训练方案，认真指导选手训练，培养选手的综合职业能力和良好的职业素养。</w:t>
      </w:r>
    </w:p>
    <w:p w14:paraId="0F745AA2">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3.自觉遵守竞赛规则，不得违反赛项规定进入赛场及其他禁止入内的区域，确保比赛进程的公平、公正、顺畅、高效。</w:t>
      </w:r>
    </w:p>
    <w:p w14:paraId="3C35D5D3">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4.当本校参赛选手对比赛进程中出现异常或疑问，应及时了解情况，做好选手的安抚工作，并及时汇报。</w:t>
      </w:r>
    </w:p>
    <w:p w14:paraId="6E48680E">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5.指导老师应积极做好选手的安全教育。</w:t>
      </w:r>
    </w:p>
    <w:p w14:paraId="4324BD03">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6.自觉遵守大赛各项制度。</w:t>
      </w:r>
      <w:bookmarkStart w:id="6" w:name="_Toc511154164"/>
      <w:bookmarkStart w:id="7" w:name="_Toc515122668"/>
    </w:p>
    <w:p w14:paraId="2FCB6F7F">
      <w:pPr>
        <w:spacing w:line="360" w:lineRule="auto"/>
        <w:ind w:firstLine="562" w:firstLineChars="200"/>
        <w:rPr>
          <w:rFonts w:ascii="楷体" w:hAnsi="楷体" w:eastAsia="楷体"/>
          <w:b/>
          <w:sz w:val="28"/>
          <w:szCs w:val="28"/>
        </w:rPr>
      </w:pPr>
      <w:r>
        <w:rPr>
          <w:rFonts w:ascii="楷体" w:hAnsi="楷体" w:eastAsia="楷体"/>
          <w:b/>
          <w:sz w:val="28"/>
          <w:szCs w:val="28"/>
        </w:rPr>
        <w:t>（</w:t>
      </w:r>
      <w:r>
        <w:rPr>
          <w:rFonts w:hint="eastAsia" w:ascii="楷体" w:hAnsi="楷体" w:eastAsia="楷体"/>
          <w:b/>
          <w:sz w:val="28"/>
          <w:szCs w:val="28"/>
        </w:rPr>
        <w:t>三</w:t>
      </w:r>
      <w:r>
        <w:rPr>
          <w:rFonts w:ascii="楷体" w:hAnsi="楷体" w:eastAsia="楷体"/>
          <w:b/>
          <w:sz w:val="28"/>
          <w:szCs w:val="28"/>
        </w:rPr>
        <w:t>）竞赛选手须知</w:t>
      </w:r>
      <w:bookmarkEnd w:id="6"/>
      <w:bookmarkEnd w:id="7"/>
    </w:p>
    <w:p w14:paraId="30138147">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1.参赛选手须严格按照规定时间进入候考区和比赛场地，携带身份证到指定地点检录、抽签。</w:t>
      </w:r>
    </w:p>
    <w:p w14:paraId="2CC18EC1">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2.参赛选手在比赛前由工作人员引导进入赛位，在现场工作人员引导下，进行赛前准备，检查并确认设备及工具等。</w:t>
      </w:r>
    </w:p>
    <w:p w14:paraId="2AD2A5E9">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3.发放比赛方案，裁判长宣布比赛开始，参赛选手方可进行操作，比赛开始计时。</w:t>
      </w:r>
    </w:p>
    <w:p w14:paraId="622A57D6">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4.参赛选手须遵守仪器设备安全操作规程，保证人身、设备安全。</w:t>
      </w:r>
    </w:p>
    <w:p w14:paraId="388E1A1F">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5.参赛选手必须在确保人身安全和设备安全的前提下开始操作；开始操作前，对比赛设备及工具进行检查，确定无误后，方可以进行实际操作。</w:t>
      </w:r>
    </w:p>
    <w:p w14:paraId="1D958CBA">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6.由于选手的操作不当，出现较严重的安全事故或可能导致安全事故，裁判员有权立即中止参赛选手的比赛。</w:t>
      </w:r>
    </w:p>
    <w:p w14:paraId="6C241907">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7.比赛中设备出现故障时，参赛选手应提请裁判员到故障设备处进行确认；对于确因设备自身故障造成短暂停机和时间损失，由赛项裁判长决定对该参赛选手的比赛时间酌情增补。 </w:t>
      </w:r>
    </w:p>
    <w:p w14:paraId="035245DF">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8.比赛过程中，参赛选手不能相互借用仪器和量器。参赛选手应爱护、保养、保管好比赛设施。</w:t>
      </w:r>
    </w:p>
    <w:p w14:paraId="6C1F351A">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9.参赛选手完成比赛任务时，选手应举手示意提请裁判员到比赛赛位。</w:t>
      </w:r>
    </w:p>
    <w:p w14:paraId="5B06B926">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10.参赛选手完成提交后，应对比赛赛位进行清理，经裁判员检查许可后，参赛选手方能离开赛场。</w:t>
      </w:r>
    </w:p>
    <w:p w14:paraId="322B5F6B">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11.比赛期间参赛选手不允许携带任何竞赛规程禁止使用的电子产品及通讯工具，以及其它与竞赛有关的资料，不得以任何方式泄露</w:t>
      </w:r>
      <w:r>
        <w:rPr>
          <w:rFonts w:hint="eastAsia" w:ascii="Times New Roman" w:hAnsi="Times New Roman" w:eastAsia="仿宋_GB2312"/>
          <w:sz w:val="28"/>
          <w:szCs w:val="28"/>
        </w:rPr>
        <w:t>与</w:t>
      </w:r>
      <w:r>
        <w:rPr>
          <w:rFonts w:ascii="Times New Roman" w:hAnsi="Times New Roman" w:eastAsia="仿宋_GB2312"/>
          <w:sz w:val="28"/>
          <w:szCs w:val="28"/>
        </w:rPr>
        <w:t>比赛</w:t>
      </w:r>
      <w:r>
        <w:rPr>
          <w:rFonts w:hint="eastAsia" w:ascii="Times New Roman" w:hAnsi="Times New Roman" w:eastAsia="仿宋_GB2312"/>
          <w:sz w:val="28"/>
          <w:szCs w:val="28"/>
        </w:rPr>
        <w:t>相关</w:t>
      </w:r>
      <w:r>
        <w:rPr>
          <w:rFonts w:ascii="Times New Roman" w:hAnsi="Times New Roman" w:eastAsia="仿宋_GB2312"/>
          <w:sz w:val="28"/>
          <w:szCs w:val="28"/>
        </w:rPr>
        <w:t>的信息。</w:t>
      </w:r>
    </w:p>
    <w:p w14:paraId="3D154096">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12.参赛选手在竞赛过程中自觉遵守赛场纪律，服从裁判、听从指挥，如果对竞赛的裁决有异议，</w:t>
      </w:r>
      <w:r>
        <w:rPr>
          <w:rFonts w:hint="eastAsia" w:ascii="Times New Roman" w:hAnsi="Times New Roman" w:eastAsia="仿宋_GB2312"/>
          <w:sz w:val="28"/>
          <w:szCs w:val="28"/>
        </w:rPr>
        <w:t>可</w:t>
      </w:r>
      <w:r>
        <w:rPr>
          <w:rFonts w:ascii="Times New Roman" w:hAnsi="Times New Roman" w:eastAsia="仿宋_GB2312"/>
          <w:sz w:val="28"/>
          <w:szCs w:val="28"/>
        </w:rPr>
        <w:t>提出申诉。</w:t>
      </w:r>
      <w:bookmarkStart w:id="8" w:name="_Toc515122669"/>
      <w:bookmarkStart w:id="9" w:name="_Toc511154165"/>
    </w:p>
    <w:p w14:paraId="2EFB4F26">
      <w:pPr>
        <w:spacing w:line="360" w:lineRule="auto"/>
        <w:ind w:firstLine="562" w:firstLineChars="200"/>
        <w:rPr>
          <w:rFonts w:ascii="楷体" w:hAnsi="楷体" w:eastAsia="楷体"/>
          <w:b/>
          <w:sz w:val="28"/>
          <w:szCs w:val="28"/>
        </w:rPr>
      </w:pPr>
      <w:r>
        <w:rPr>
          <w:rFonts w:ascii="楷体" w:hAnsi="楷体" w:eastAsia="楷体"/>
          <w:b/>
          <w:sz w:val="28"/>
          <w:szCs w:val="28"/>
        </w:rPr>
        <w:t>（</w:t>
      </w:r>
      <w:r>
        <w:rPr>
          <w:rFonts w:hint="eastAsia" w:ascii="楷体" w:hAnsi="楷体" w:eastAsia="楷体"/>
          <w:b/>
          <w:sz w:val="28"/>
          <w:szCs w:val="28"/>
        </w:rPr>
        <w:t>四</w:t>
      </w:r>
      <w:r>
        <w:rPr>
          <w:rFonts w:ascii="楷体" w:hAnsi="楷体" w:eastAsia="楷体"/>
          <w:b/>
          <w:sz w:val="28"/>
          <w:szCs w:val="28"/>
        </w:rPr>
        <w:t>）工作人员须知</w:t>
      </w:r>
      <w:bookmarkEnd w:id="8"/>
      <w:bookmarkEnd w:id="9"/>
    </w:p>
    <w:p w14:paraId="419CCF1C">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1.树立服务观念，一切为选手着想，以高度负责的精神、严肃认真的态度和严谨细致的作风，积极完成本职任务。</w:t>
      </w:r>
    </w:p>
    <w:p w14:paraId="5B99BBBB">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3.在规定时间到达赛场或根据岗位要求提前上岗，严守工作岗位，不迟到，不早退，不无故离岗，特殊情况需向大赛执委会请假。</w:t>
      </w:r>
    </w:p>
    <w:p w14:paraId="325E308C">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4.熟悉竞赛规程，严格按照工作程序和有关规定办事，遇突发事件，按照安全工作预案，组织指挥人员疏散，确保人员安全。</w:t>
      </w:r>
    </w:p>
    <w:p w14:paraId="3DCB0B08">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5.服从统一领导，严格遵守竞赛纪律，不相互打听、传递比赛情况。加强协作配合，提高工作效率。</w:t>
      </w:r>
      <w:bookmarkStart w:id="10" w:name="_Toc511154166"/>
      <w:bookmarkStart w:id="11" w:name="_Toc515122670"/>
      <w:bookmarkStart w:id="12" w:name="_Toc408408261"/>
    </w:p>
    <w:p w14:paraId="12BA5AD5">
      <w:pPr>
        <w:spacing w:line="360" w:lineRule="auto"/>
        <w:ind w:firstLine="562" w:firstLineChars="200"/>
        <w:rPr>
          <w:rFonts w:ascii="楷体" w:hAnsi="楷体" w:eastAsia="楷体"/>
          <w:b/>
          <w:sz w:val="28"/>
          <w:szCs w:val="28"/>
        </w:rPr>
      </w:pPr>
      <w:r>
        <w:rPr>
          <w:rFonts w:ascii="楷体" w:hAnsi="楷体" w:eastAsia="楷体"/>
          <w:b/>
          <w:sz w:val="28"/>
          <w:szCs w:val="28"/>
        </w:rPr>
        <w:t>（</w:t>
      </w:r>
      <w:r>
        <w:rPr>
          <w:rFonts w:hint="eastAsia" w:ascii="楷体" w:hAnsi="楷体" w:eastAsia="楷体"/>
          <w:b/>
          <w:sz w:val="28"/>
          <w:szCs w:val="28"/>
        </w:rPr>
        <w:t>五</w:t>
      </w:r>
      <w:r>
        <w:rPr>
          <w:rFonts w:ascii="楷体" w:hAnsi="楷体" w:eastAsia="楷体"/>
          <w:b/>
          <w:sz w:val="28"/>
          <w:szCs w:val="28"/>
        </w:rPr>
        <w:t>）裁判员须知</w:t>
      </w:r>
      <w:bookmarkEnd w:id="10"/>
      <w:bookmarkEnd w:id="11"/>
    </w:p>
    <w:bookmarkEnd w:id="12"/>
    <w:p w14:paraId="66C24EA4">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1.实行回避制度，裁判员不得与参赛选手及相关人员接触联系。</w:t>
      </w:r>
    </w:p>
    <w:p w14:paraId="4A7BC976">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2.裁判员仪表整洁；语言、举止文明礼貌，主动接受监督组成员和参赛人员的监督。</w:t>
      </w:r>
    </w:p>
    <w:p w14:paraId="0622FA6D">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3.按制度和程序领取试卷、文件和物品。</w:t>
      </w:r>
    </w:p>
    <w:p w14:paraId="161302D4">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4.裁判员和选手共同进行赛前检查，清点比赛使用仪器设备，确认设备完好。</w:t>
      </w:r>
    </w:p>
    <w:p w14:paraId="18AA0E40">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5.裁判员应该充分仔细观察，恪尽职守，公正评判。裁判应特别注意涉及安全操作的项目，选手有违反安全操作规程的应及时提醒选手，并做记录，确保现场操作安全。</w:t>
      </w:r>
    </w:p>
    <w:p w14:paraId="0C84679D">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6.裁判员在工作中严肃赛纪，遵守公平、公正的原则。参赛选手有作弊行为时，应立即没收相关物品，取消该选手的比赛资格。</w:t>
      </w:r>
    </w:p>
    <w:p w14:paraId="34F396DB">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 xml:space="preserve">7.裁判员认真填写比赛过程记录表，比赛结束后，裁判员和参赛选手一同在比赛过程记录表上签字确认。 </w:t>
      </w:r>
    </w:p>
    <w:p w14:paraId="75B768F8">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8.裁判员不得向选手公开评定分数。</w:t>
      </w:r>
    </w:p>
    <w:p w14:paraId="454ADA00">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9.裁判员执裁期间在能看清现场状况与选手行为的情况下，应尽量保持与选手的距离，不得影响选手的工作。</w:t>
      </w:r>
    </w:p>
    <w:p w14:paraId="064F0D3F">
      <w:pPr>
        <w:spacing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10.裁判员完整规范填写现场评分记录表。</w:t>
      </w:r>
    </w:p>
    <w:sectPr>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2AA0A0-891B-436C-9861-388D602636E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CD2EBC2-40B8-4FBD-8495-4B05C36092E5}"/>
  </w:font>
  <w:font w:name="Franklin Gothic Book">
    <w:panose1 w:val="020B0503020102020204"/>
    <w:charset w:val="00"/>
    <w:family w:val="swiss"/>
    <w:pitch w:val="default"/>
    <w:sig w:usb0="00000287" w:usb1="00000000" w:usb2="00000000" w:usb3="00000000" w:csb0="2000009F" w:csb1="DFD7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embedRegular r:id="rId3" w:fontKey="{7111C634-3673-46D3-A2B5-0AE3D7426201}"/>
  </w:font>
  <w:font w:name="方正小标宋简体">
    <w:altName w:val="Microsoft YaHei UI"/>
    <w:panose1 w:val="00000000000000000000"/>
    <w:charset w:val="86"/>
    <w:family w:val="auto"/>
    <w:pitch w:val="default"/>
    <w:sig w:usb0="00000000" w:usb1="00000000" w:usb2="00000012" w:usb3="00000000" w:csb0="00160001" w:csb1="00000000"/>
    <w:embedRegular r:id="rId4" w:fontKey="{78CEA4A6-D3FC-4C9B-B2FC-5EF9B2EE3CE1}"/>
  </w:font>
  <w:font w:name="微软雅黑">
    <w:panose1 w:val="020B0503020204020204"/>
    <w:charset w:val="86"/>
    <w:family w:val="swiss"/>
    <w:pitch w:val="default"/>
    <w:sig w:usb0="80000287" w:usb1="2ACF3C50" w:usb2="00000016" w:usb3="00000000" w:csb0="0004001F" w:csb1="00000000"/>
    <w:embedRegular r:id="rId5" w:fontKey="{08E9867B-01B7-4FA0-A743-706452274510}"/>
  </w:font>
  <w:font w:name="Wingdings 2">
    <w:panose1 w:val="05020102010507070707"/>
    <w:charset w:val="02"/>
    <w:family w:val="roman"/>
    <w:pitch w:val="default"/>
    <w:sig w:usb0="00000000" w:usb1="00000000" w:usb2="00000000" w:usb3="00000000" w:csb0="80000000" w:csb1="00000000"/>
    <w:embedRegular r:id="rId6" w:fontKey="{1E9E8CC9-078C-4FC9-8858-75FDABDFE3FE}"/>
  </w:font>
  <w:font w:name="楷体">
    <w:panose1 w:val="02010609060101010101"/>
    <w:charset w:val="86"/>
    <w:family w:val="modern"/>
    <w:pitch w:val="default"/>
    <w:sig w:usb0="800002BF" w:usb1="38CF7CFA" w:usb2="00000016" w:usb3="00000000" w:csb0="00040001" w:csb1="00000000"/>
    <w:embedRegular r:id="rId7" w:fontKey="{26E31615-0BB6-4514-988D-D668A6200841}"/>
  </w:font>
  <w:font w:name="仿宋">
    <w:panose1 w:val="02010609060101010101"/>
    <w:charset w:val="86"/>
    <w:family w:val="modern"/>
    <w:pitch w:val="default"/>
    <w:sig w:usb0="800002BF" w:usb1="38CF7CFA" w:usb2="00000016" w:usb3="00000000" w:csb0="00040001" w:csb1="00000000"/>
    <w:embedRegular r:id="rId8" w:fontKey="{60A7EEAF-E9EC-4E49-8596-E83C7795D1E1}"/>
  </w:font>
  <w:font w:name="___WRD_EMBED_SUB_40">
    <w:panose1 w:val="02010609030101010101"/>
    <w:charset w:val="86"/>
    <w:family w:val="modern"/>
    <w:pitch w:val="default"/>
    <w:sig w:usb0="00000001" w:usb1="080E0000" w:usb2="00000000" w:usb3="00000000" w:csb0="00040000" w:csb1="00000000"/>
  </w:font>
  <w:font w:name="___WRD_EMBED_SUB_41">
    <w:altName w:val="黑体"/>
    <w:panose1 w:val="00000000000000000000"/>
    <w:charset w:val="86"/>
    <w:family w:val="modern"/>
    <w:pitch w:val="default"/>
    <w:sig w:usb0="00000000" w:usb1="00000000" w:usb2="00000000" w:usb3="00000000" w:csb0="00040000" w:csb1="00000000"/>
    <w:embedRegular r:id="rId9" w:fontKey="{45C7D7A4-D4F7-424D-ACEB-5FA53DA2F5F9}"/>
  </w:font>
  <w:font w:name="Microsoft YaHei UI">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1D272">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72E1B9">
                          <w:pPr>
                            <w:pStyle w:val="5"/>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B72E1B9">
                    <w:pPr>
                      <w:pStyle w:val="5"/>
                    </w:pPr>
                    <w:r>
                      <w:fldChar w:fldCharType="begin"/>
                    </w:r>
                    <w:r>
                      <w:instrText xml:space="preserve"> PAGE  \* MERGEFORMAT </w:instrText>
                    </w:r>
                    <w:r>
                      <w:fldChar w:fldCharType="separate"/>
                    </w:r>
                    <w:r>
                      <w:t>13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23BD96"/>
    <w:multiLevelType w:val="singleLevel"/>
    <w:tmpl w:val="9123BD96"/>
    <w:lvl w:ilvl="0" w:tentative="0">
      <w:start w:val="4"/>
      <w:numFmt w:val="chineseCounting"/>
      <w:suff w:val="nothing"/>
      <w:lvlText w:val="%1、"/>
      <w:lvlJc w:val="left"/>
      <w:rPr>
        <w:rFonts w:hint="eastAsia"/>
      </w:rPr>
    </w:lvl>
  </w:abstractNum>
  <w:abstractNum w:abstractNumId="1">
    <w:nsid w:val="35E695FD"/>
    <w:multiLevelType w:val="singleLevel"/>
    <w:tmpl w:val="35E695FD"/>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5ZjQxYmQ1NWNkZWMxOWE5NjNhMWMwMWNlZjM4ODcifQ=="/>
  </w:docVars>
  <w:rsids>
    <w:rsidRoot w:val="009D38DC"/>
    <w:rsid w:val="00004FB9"/>
    <w:rsid w:val="00005C36"/>
    <w:rsid w:val="000075B0"/>
    <w:rsid w:val="00032796"/>
    <w:rsid w:val="00035F6A"/>
    <w:rsid w:val="00044E3F"/>
    <w:rsid w:val="00050FFD"/>
    <w:rsid w:val="0005192E"/>
    <w:rsid w:val="00052496"/>
    <w:rsid w:val="00062C45"/>
    <w:rsid w:val="000844C0"/>
    <w:rsid w:val="000928B2"/>
    <w:rsid w:val="000B5F0A"/>
    <w:rsid w:val="000C2E84"/>
    <w:rsid w:val="000C4326"/>
    <w:rsid w:val="000C6FA0"/>
    <w:rsid w:val="000D1BAD"/>
    <w:rsid w:val="000D2382"/>
    <w:rsid w:val="000E25C0"/>
    <w:rsid w:val="000E3046"/>
    <w:rsid w:val="000E688C"/>
    <w:rsid w:val="001018F3"/>
    <w:rsid w:val="00104AE1"/>
    <w:rsid w:val="001137A6"/>
    <w:rsid w:val="00121A44"/>
    <w:rsid w:val="00121B12"/>
    <w:rsid w:val="00153189"/>
    <w:rsid w:val="001823F4"/>
    <w:rsid w:val="001A7751"/>
    <w:rsid w:val="001B7407"/>
    <w:rsid w:val="001C4327"/>
    <w:rsid w:val="001C7B98"/>
    <w:rsid w:val="001D150C"/>
    <w:rsid w:val="001D301E"/>
    <w:rsid w:val="001D3D69"/>
    <w:rsid w:val="001D44B1"/>
    <w:rsid w:val="001F2A4E"/>
    <w:rsid w:val="001F6B37"/>
    <w:rsid w:val="002026A4"/>
    <w:rsid w:val="00210F09"/>
    <w:rsid w:val="00217FD4"/>
    <w:rsid w:val="00232DB8"/>
    <w:rsid w:val="00235017"/>
    <w:rsid w:val="002514B5"/>
    <w:rsid w:val="002603B3"/>
    <w:rsid w:val="00262F3C"/>
    <w:rsid w:val="002702BA"/>
    <w:rsid w:val="00273E10"/>
    <w:rsid w:val="00274EFA"/>
    <w:rsid w:val="00281F4F"/>
    <w:rsid w:val="002A4BB6"/>
    <w:rsid w:val="002B57D1"/>
    <w:rsid w:val="002B636A"/>
    <w:rsid w:val="002C1238"/>
    <w:rsid w:val="002D03A3"/>
    <w:rsid w:val="002D0911"/>
    <w:rsid w:val="002F1958"/>
    <w:rsid w:val="002F794F"/>
    <w:rsid w:val="003054A3"/>
    <w:rsid w:val="003056ED"/>
    <w:rsid w:val="00321F12"/>
    <w:rsid w:val="0032297D"/>
    <w:rsid w:val="003660C5"/>
    <w:rsid w:val="0036684E"/>
    <w:rsid w:val="00387F98"/>
    <w:rsid w:val="003919DA"/>
    <w:rsid w:val="003932BA"/>
    <w:rsid w:val="00395ADE"/>
    <w:rsid w:val="003968CC"/>
    <w:rsid w:val="0039779F"/>
    <w:rsid w:val="003A3A1E"/>
    <w:rsid w:val="003A5957"/>
    <w:rsid w:val="003B04B3"/>
    <w:rsid w:val="003B3D00"/>
    <w:rsid w:val="003C1440"/>
    <w:rsid w:val="003C2A96"/>
    <w:rsid w:val="003F6D69"/>
    <w:rsid w:val="00401711"/>
    <w:rsid w:val="00405D38"/>
    <w:rsid w:val="0041752E"/>
    <w:rsid w:val="00425338"/>
    <w:rsid w:val="00427A42"/>
    <w:rsid w:val="00442A58"/>
    <w:rsid w:val="00447C80"/>
    <w:rsid w:val="004558D0"/>
    <w:rsid w:val="00456A56"/>
    <w:rsid w:val="00457DB8"/>
    <w:rsid w:val="00461E3A"/>
    <w:rsid w:val="00472EAF"/>
    <w:rsid w:val="0047414C"/>
    <w:rsid w:val="00474A66"/>
    <w:rsid w:val="004806D3"/>
    <w:rsid w:val="004811DD"/>
    <w:rsid w:val="00490C2D"/>
    <w:rsid w:val="00496877"/>
    <w:rsid w:val="004A5E30"/>
    <w:rsid w:val="004C1DFA"/>
    <w:rsid w:val="004D2E64"/>
    <w:rsid w:val="004D7B29"/>
    <w:rsid w:val="004F3475"/>
    <w:rsid w:val="0050565E"/>
    <w:rsid w:val="00515133"/>
    <w:rsid w:val="00523263"/>
    <w:rsid w:val="00527285"/>
    <w:rsid w:val="00532E1F"/>
    <w:rsid w:val="00553AE3"/>
    <w:rsid w:val="00557F5C"/>
    <w:rsid w:val="00572BE4"/>
    <w:rsid w:val="00576C71"/>
    <w:rsid w:val="00596312"/>
    <w:rsid w:val="005971C5"/>
    <w:rsid w:val="005B5504"/>
    <w:rsid w:val="005C22EF"/>
    <w:rsid w:val="005C44EC"/>
    <w:rsid w:val="005D13D2"/>
    <w:rsid w:val="005D371F"/>
    <w:rsid w:val="005F113F"/>
    <w:rsid w:val="005F5ED9"/>
    <w:rsid w:val="00600D83"/>
    <w:rsid w:val="00603F87"/>
    <w:rsid w:val="00621C93"/>
    <w:rsid w:val="0062662B"/>
    <w:rsid w:val="0062721D"/>
    <w:rsid w:val="00643516"/>
    <w:rsid w:val="006453D2"/>
    <w:rsid w:val="00645991"/>
    <w:rsid w:val="00660ED6"/>
    <w:rsid w:val="00663FC8"/>
    <w:rsid w:val="0067301B"/>
    <w:rsid w:val="00673F70"/>
    <w:rsid w:val="00677D35"/>
    <w:rsid w:val="0068472E"/>
    <w:rsid w:val="006873F1"/>
    <w:rsid w:val="006945D3"/>
    <w:rsid w:val="00696038"/>
    <w:rsid w:val="006A09EF"/>
    <w:rsid w:val="006A0CBB"/>
    <w:rsid w:val="006A6725"/>
    <w:rsid w:val="006B2AA5"/>
    <w:rsid w:val="006C270C"/>
    <w:rsid w:val="006D060B"/>
    <w:rsid w:val="006D4C41"/>
    <w:rsid w:val="006D55E1"/>
    <w:rsid w:val="006F1EB3"/>
    <w:rsid w:val="006F258A"/>
    <w:rsid w:val="0070071A"/>
    <w:rsid w:val="00703089"/>
    <w:rsid w:val="00713EC8"/>
    <w:rsid w:val="0072642C"/>
    <w:rsid w:val="00734E3E"/>
    <w:rsid w:val="00747630"/>
    <w:rsid w:val="007527F4"/>
    <w:rsid w:val="00766D2B"/>
    <w:rsid w:val="00767CF4"/>
    <w:rsid w:val="0077037B"/>
    <w:rsid w:val="00774787"/>
    <w:rsid w:val="0077779B"/>
    <w:rsid w:val="00782F39"/>
    <w:rsid w:val="00784C4F"/>
    <w:rsid w:val="0078541F"/>
    <w:rsid w:val="007873DB"/>
    <w:rsid w:val="007973CA"/>
    <w:rsid w:val="007A3DAE"/>
    <w:rsid w:val="007A48AD"/>
    <w:rsid w:val="007B62CC"/>
    <w:rsid w:val="007C2883"/>
    <w:rsid w:val="007D2E00"/>
    <w:rsid w:val="007D468E"/>
    <w:rsid w:val="007D510F"/>
    <w:rsid w:val="007F09D2"/>
    <w:rsid w:val="00804A1A"/>
    <w:rsid w:val="00811973"/>
    <w:rsid w:val="00814D22"/>
    <w:rsid w:val="00820003"/>
    <w:rsid w:val="00825D2E"/>
    <w:rsid w:val="00831D25"/>
    <w:rsid w:val="00835704"/>
    <w:rsid w:val="0084079A"/>
    <w:rsid w:val="008626AA"/>
    <w:rsid w:val="0086491B"/>
    <w:rsid w:val="00865770"/>
    <w:rsid w:val="00877449"/>
    <w:rsid w:val="008809EE"/>
    <w:rsid w:val="008810EE"/>
    <w:rsid w:val="00897FFE"/>
    <w:rsid w:val="008A5674"/>
    <w:rsid w:val="008C500E"/>
    <w:rsid w:val="008C6223"/>
    <w:rsid w:val="008C6959"/>
    <w:rsid w:val="008D36E5"/>
    <w:rsid w:val="008D44D1"/>
    <w:rsid w:val="008D60E8"/>
    <w:rsid w:val="00904B42"/>
    <w:rsid w:val="009055F3"/>
    <w:rsid w:val="00907D85"/>
    <w:rsid w:val="00910555"/>
    <w:rsid w:val="00913E40"/>
    <w:rsid w:val="00931550"/>
    <w:rsid w:val="009400C9"/>
    <w:rsid w:val="009431E7"/>
    <w:rsid w:val="00951748"/>
    <w:rsid w:val="009677B0"/>
    <w:rsid w:val="009735A7"/>
    <w:rsid w:val="009868B8"/>
    <w:rsid w:val="009964EC"/>
    <w:rsid w:val="009A16EB"/>
    <w:rsid w:val="009A4E98"/>
    <w:rsid w:val="009B1470"/>
    <w:rsid w:val="009B6E7A"/>
    <w:rsid w:val="009D293D"/>
    <w:rsid w:val="009D38DC"/>
    <w:rsid w:val="009D7BDD"/>
    <w:rsid w:val="009F1BAC"/>
    <w:rsid w:val="009F47E4"/>
    <w:rsid w:val="009F59CD"/>
    <w:rsid w:val="009F73BE"/>
    <w:rsid w:val="00A020DA"/>
    <w:rsid w:val="00A07F34"/>
    <w:rsid w:val="00A15E26"/>
    <w:rsid w:val="00A21F6E"/>
    <w:rsid w:val="00A2673F"/>
    <w:rsid w:val="00A40762"/>
    <w:rsid w:val="00A42A04"/>
    <w:rsid w:val="00A47DBC"/>
    <w:rsid w:val="00A52E33"/>
    <w:rsid w:val="00A52FFB"/>
    <w:rsid w:val="00A67B2A"/>
    <w:rsid w:val="00A952EC"/>
    <w:rsid w:val="00AB2D2F"/>
    <w:rsid w:val="00AD44FB"/>
    <w:rsid w:val="00AD6EDD"/>
    <w:rsid w:val="00AE148A"/>
    <w:rsid w:val="00AE21C3"/>
    <w:rsid w:val="00AE70D2"/>
    <w:rsid w:val="00B0345E"/>
    <w:rsid w:val="00B0749B"/>
    <w:rsid w:val="00B25B20"/>
    <w:rsid w:val="00B47184"/>
    <w:rsid w:val="00B5591D"/>
    <w:rsid w:val="00B92D85"/>
    <w:rsid w:val="00BA43B5"/>
    <w:rsid w:val="00BC3899"/>
    <w:rsid w:val="00BC587B"/>
    <w:rsid w:val="00BD36CB"/>
    <w:rsid w:val="00BE1D33"/>
    <w:rsid w:val="00BE79AA"/>
    <w:rsid w:val="00C07B93"/>
    <w:rsid w:val="00C130A3"/>
    <w:rsid w:val="00C35F38"/>
    <w:rsid w:val="00C413F8"/>
    <w:rsid w:val="00C42504"/>
    <w:rsid w:val="00C51D2F"/>
    <w:rsid w:val="00C56C60"/>
    <w:rsid w:val="00C60EC2"/>
    <w:rsid w:val="00C65619"/>
    <w:rsid w:val="00C733D0"/>
    <w:rsid w:val="00C84DD1"/>
    <w:rsid w:val="00C936E4"/>
    <w:rsid w:val="00CA0A57"/>
    <w:rsid w:val="00CA69E2"/>
    <w:rsid w:val="00CC0B1F"/>
    <w:rsid w:val="00CC1D99"/>
    <w:rsid w:val="00CC6F30"/>
    <w:rsid w:val="00CC706B"/>
    <w:rsid w:val="00CD73BB"/>
    <w:rsid w:val="00CE46EB"/>
    <w:rsid w:val="00D03E4E"/>
    <w:rsid w:val="00D12D5C"/>
    <w:rsid w:val="00D17C05"/>
    <w:rsid w:val="00D35192"/>
    <w:rsid w:val="00D35B09"/>
    <w:rsid w:val="00D361BF"/>
    <w:rsid w:val="00D41D79"/>
    <w:rsid w:val="00D44793"/>
    <w:rsid w:val="00D44A25"/>
    <w:rsid w:val="00D507A4"/>
    <w:rsid w:val="00D50ADB"/>
    <w:rsid w:val="00D53535"/>
    <w:rsid w:val="00D57408"/>
    <w:rsid w:val="00D67465"/>
    <w:rsid w:val="00D72642"/>
    <w:rsid w:val="00D817D4"/>
    <w:rsid w:val="00D82812"/>
    <w:rsid w:val="00D95444"/>
    <w:rsid w:val="00DC2416"/>
    <w:rsid w:val="00DC2420"/>
    <w:rsid w:val="00DC5F7E"/>
    <w:rsid w:val="00DD55D3"/>
    <w:rsid w:val="00DE606B"/>
    <w:rsid w:val="00DF614D"/>
    <w:rsid w:val="00E01D0F"/>
    <w:rsid w:val="00E12457"/>
    <w:rsid w:val="00E1627E"/>
    <w:rsid w:val="00E21E3C"/>
    <w:rsid w:val="00E35E35"/>
    <w:rsid w:val="00E400AD"/>
    <w:rsid w:val="00E403BD"/>
    <w:rsid w:val="00E62F3D"/>
    <w:rsid w:val="00E63827"/>
    <w:rsid w:val="00E81F29"/>
    <w:rsid w:val="00E95074"/>
    <w:rsid w:val="00E978E8"/>
    <w:rsid w:val="00EA33B4"/>
    <w:rsid w:val="00EB081D"/>
    <w:rsid w:val="00EB3DB3"/>
    <w:rsid w:val="00EB45BC"/>
    <w:rsid w:val="00EB65ED"/>
    <w:rsid w:val="00EC4CB1"/>
    <w:rsid w:val="00EC7EBF"/>
    <w:rsid w:val="00ED5EF0"/>
    <w:rsid w:val="00ED7472"/>
    <w:rsid w:val="00EE0884"/>
    <w:rsid w:val="00F029F7"/>
    <w:rsid w:val="00F341FC"/>
    <w:rsid w:val="00F706E2"/>
    <w:rsid w:val="00F72CB4"/>
    <w:rsid w:val="00F7617B"/>
    <w:rsid w:val="00F81C03"/>
    <w:rsid w:val="00F82324"/>
    <w:rsid w:val="00F9483E"/>
    <w:rsid w:val="00FA02E8"/>
    <w:rsid w:val="00FA12E7"/>
    <w:rsid w:val="00FA1C4F"/>
    <w:rsid w:val="00FA58EB"/>
    <w:rsid w:val="00FA6BA6"/>
    <w:rsid w:val="00FB6C81"/>
    <w:rsid w:val="00FC69C3"/>
    <w:rsid w:val="00FE30A1"/>
    <w:rsid w:val="00FE6A9A"/>
    <w:rsid w:val="00FE785B"/>
    <w:rsid w:val="173C4B1A"/>
    <w:rsid w:val="178E0F1C"/>
    <w:rsid w:val="189664AC"/>
    <w:rsid w:val="23453B23"/>
    <w:rsid w:val="2BA1520F"/>
    <w:rsid w:val="2E4115B1"/>
    <w:rsid w:val="2F501E48"/>
    <w:rsid w:val="31E0281A"/>
    <w:rsid w:val="3E3E5992"/>
    <w:rsid w:val="3ED454B4"/>
    <w:rsid w:val="429733C9"/>
    <w:rsid w:val="481E1052"/>
    <w:rsid w:val="4C7502F6"/>
    <w:rsid w:val="4C9B710D"/>
    <w:rsid w:val="4ED4505D"/>
    <w:rsid w:val="57B34D7B"/>
    <w:rsid w:val="5D355CEA"/>
    <w:rsid w:val="63A66B70"/>
    <w:rsid w:val="63FE2B3E"/>
    <w:rsid w:val="6C20148A"/>
    <w:rsid w:val="6D0843F7"/>
    <w:rsid w:val="6E481A15"/>
    <w:rsid w:val="73F74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4"/>
    <w:qFormat/>
    <w:uiPriority w:val="0"/>
    <w:pPr>
      <w:keepNext/>
      <w:keepLines/>
      <w:spacing w:before="260" w:after="260" w:line="416" w:lineRule="auto"/>
      <w:outlineLvl w:val="1"/>
    </w:pPr>
    <w:rPr>
      <w:rFonts w:ascii="Arial" w:hAnsi="Arial" w:eastAsia="黑体"/>
      <w:b/>
      <w:bCs/>
      <w:sz w:val="32"/>
      <w:szCs w:val="32"/>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w:link w:val="15"/>
    <w:qFormat/>
    <w:uiPriority w:val="0"/>
    <w:pPr>
      <w:widowControl w:val="0"/>
      <w:spacing w:after="120"/>
      <w:jc w:val="both"/>
    </w:pPr>
    <w:rPr>
      <w:rFonts w:ascii="Calibri" w:hAnsi="Calibri" w:eastAsia="宋体" w:cs="Times New Roman"/>
      <w:kern w:val="2"/>
      <w:sz w:val="21"/>
      <w:szCs w:val="24"/>
      <w:lang w:val="en-US" w:eastAsia="zh-CN" w:bidi="ar-SA"/>
    </w:rPr>
  </w:style>
  <w:style w:type="paragraph" w:styleId="4">
    <w:name w:val="Balloon Text"/>
    <w:basedOn w:val="1"/>
    <w:link w:val="18"/>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asciiTheme="minorHAnsi" w:hAnsiTheme="minorHAnsi" w:eastAsiaTheme="minorEastAsia"/>
      <w:kern w:val="0"/>
      <w:sz w:val="24"/>
    </w:rPr>
  </w:style>
  <w:style w:type="table" w:styleId="9">
    <w:name w:val="Table Grid"/>
    <w:basedOn w:val="8"/>
    <w:qFormat/>
    <w:uiPriority w:val="59"/>
    <w:rPr>
      <w:rFonts w:ascii="Times New Roman" w:hAnsi="Times New Roman" w:eastAsia="宋体"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1">
    <w:name w:val="页眉 Char"/>
    <w:basedOn w:val="10"/>
    <w:link w:val="6"/>
    <w:qFormat/>
    <w:uiPriority w:val="99"/>
    <w:rPr>
      <w:sz w:val="18"/>
      <w:szCs w:val="18"/>
    </w:rPr>
  </w:style>
  <w:style w:type="character" w:customStyle="1" w:styleId="12">
    <w:name w:val="页脚 Char"/>
    <w:basedOn w:val="10"/>
    <w:link w:val="5"/>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标题 2 Char"/>
    <w:basedOn w:val="10"/>
    <w:link w:val="2"/>
    <w:qFormat/>
    <w:uiPriority w:val="0"/>
    <w:rPr>
      <w:rFonts w:ascii="Arial" w:hAnsi="Arial" w:eastAsia="黑体" w:cs="Times New Roman"/>
      <w:b/>
      <w:bCs/>
      <w:sz w:val="32"/>
      <w:szCs w:val="32"/>
    </w:rPr>
  </w:style>
  <w:style w:type="character" w:customStyle="1" w:styleId="15">
    <w:name w:val="正文文本 Char"/>
    <w:basedOn w:val="10"/>
    <w:link w:val="3"/>
    <w:qFormat/>
    <w:uiPriority w:val="0"/>
    <w:rPr>
      <w:rFonts w:ascii="Calibri" w:hAnsi="Calibri" w:eastAsia="宋体" w:cs="Times New Roman"/>
      <w:szCs w:val="24"/>
    </w:rPr>
  </w:style>
  <w:style w:type="paragraph" w:customStyle="1" w:styleId="16">
    <w:name w:val="小节标题"/>
    <w:basedOn w:val="1"/>
    <w:next w:val="1"/>
    <w:qFormat/>
    <w:uiPriority w:val="0"/>
    <w:pPr>
      <w:widowControl/>
      <w:spacing w:before="175" w:after="102" w:line="566" w:lineRule="atLeast"/>
      <w:textAlignment w:val="baseline"/>
    </w:pPr>
    <w:rPr>
      <w:rFonts w:ascii="Times New Roman" w:hAnsi="Times New Roman" w:eastAsia="黑体"/>
      <w:color w:val="000000"/>
      <w:kern w:val="0"/>
      <w:szCs w:val="20"/>
      <w:u w:color="000000"/>
    </w:rPr>
  </w:style>
  <w:style w:type="character" w:customStyle="1" w:styleId="17">
    <w:name w:val="fontstyle01"/>
    <w:basedOn w:val="10"/>
    <w:qFormat/>
    <w:uiPriority w:val="0"/>
    <w:rPr>
      <w:rFonts w:hint="eastAsia" w:ascii="仿宋_GB2312" w:eastAsia="仿宋_GB2312"/>
      <w:color w:val="000000"/>
      <w:sz w:val="28"/>
      <w:szCs w:val="28"/>
    </w:rPr>
  </w:style>
  <w:style w:type="character" w:customStyle="1" w:styleId="18">
    <w:name w:val="批注框文本 Char"/>
    <w:basedOn w:val="10"/>
    <w:link w:val="4"/>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暗香扑面">
      <a:majorFont>
        <a:latin typeface="Franklin Gothic Medium"/>
        <a:ea typeface=""/>
        <a:cs typeface=""/>
        <a:font script="Jpan" typeface="HG創英角ｺﾞｼｯｸUB"/>
        <a:font script="Hang" typeface="HY견고딕"/>
        <a:font script="Hans" typeface="微软雅黑"/>
        <a:font script="Hant" typeface="微軟正黑體"/>
        <a:font script="Arab" typeface="Arial Bold"/>
        <a:font script="Hebr" typeface="Arial Bold"/>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Bold"/>
        <a:font script="Uigh" typeface="Microsoft Uighur"/>
        <a:font script="Geor" typeface="Sylfaen"/>
      </a:majorFont>
      <a:minorFont>
        <a:latin typeface="Franklin Gothic Book"/>
        <a:ea typeface=""/>
        <a:cs typeface=""/>
        <a:font script="Jpan" typeface="HG創英角ｺﾞｼｯｸUB"/>
        <a:font script="Hang" typeface="맑은 고딕"/>
        <a:font script="Hans" typeface="黑体"/>
        <a:font script="Hant" typeface="新細明體"/>
        <a:font script="Arab" typeface="Arial"/>
        <a:font script="Hebr" typeface="Arial"/>
        <a:font script="Thai" typeface="Cordian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962D99-26A4-4B98-A4BE-E009A76FDE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14</Pages>
  <Words>1486</Words>
  <Characters>1649</Characters>
  <Lines>43</Lines>
  <Paragraphs>12</Paragraphs>
  <TotalTime>56</TotalTime>
  <ScaleCrop>false</ScaleCrop>
  <LinksUpToDate>false</LinksUpToDate>
  <CharactersWithSpaces>1697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2023-04-13T00:36:00Z</dcterms:created>
  <dc:creator>xlyu</dc:creator>
  <cp:lastModifiedBy>Linda green</cp:lastModifiedBy>
  <cp:lastPrinted>2023-04-16T02:47:00Z</cp:lastPrinted>
  <dcterms:modified xsi:type="dcterms:W3CDTF">2024-11-10T10:11:28Z</dcterms:modified>
  <cp:revision>212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576DC3C04D0A4154B535F4D20CAE2C9A_12</vt:lpwstr>
  </property>
</Properties>
</file>