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D908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80" w:line="240" w:lineRule="auto"/>
        <w:jc w:val="center"/>
        <w:textAlignment w:val="auto"/>
        <w:rPr>
          <w:rFonts w:hint="eastAsia" w:cstheme="minorBidi"/>
          <w:sz w:val="40"/>
          <w:szCs w:val="32"/>
          <w:lang w:val="en-US" w:eastAsia="zh-CN"/>
        </w:rPr>
      </w:pPr>
      <w:bookmarkStart w:id="0" w:name="_GoBack"/>
      <w:bookmarkEnd w:id="0"/>
    </w:p>
    <w:p w14:paraId="203EB627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80" w:line="240" w:lineRule="auto"/>
        <w:jc w:val="center"/>
        <w:textAlignment w:val="auto"/>
        <w:rPr>
          <w:rFonts w:hint="eastAsia" w:cstheme="minorBidi"/>
          <w:sz w:val="40"/>
          <w:szCs w:val="32"/>
          <w:lang w:val="en-US" w:eastAsia="zh-CN"/>
        </w:rPr>
      </w:pPr>
      <w:r>
        <w:rPr>
          <w:rFonts w:hint="eastAsia" w:cstheme="minorBidi"/>
          <w:sz w:val="40"/>
          <w:szCs w:val="32"/>
          <w:lang w:val="en-US" w:eastAsia="zh-CN"/>
        </w:rPr>
        <w:t xml:space="preserve">   </w:t>
      </w:r>
      <w:r>
        <w:rPr>
          <w:rFonts w:hint="eastAsia" w:cstheme="minorBidi"/>
          <w:sz w:val="40"/>
          <w:szCs w:val="32"/>
          <w:lang w:val="en-US" w:eastAsia="zh-CN"/>
        </w:rPr>
        <w:t>中职组</w:t>
      </w:r>
      <w:r>
        <w:rPr>
          <w:rFonts w:hint="eastAsia" w:cstheme="minorBidi"/>
          <w:sz w:val="40"/>
          <w:szCs w:val="32"/>
          <w:lang w:val="en-US" w:eastAsia="zh-CN"/>
        </w:rPr>
        <w:t>新能源汽车维修赛项规程</w:t>
      </w:r>
    </w:p>
    <w:p w14:paraId="268B43CE">
      <w:pPr>
        <w:ind w:left="600"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一、赛项名称</w:t>
      </w:r>
    </w:p>
    <w:p w14:paraId="36ABCDAB">
      <w:pPr>
        <w:ind w:left="600"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新能源汽车维修赛项</w:t>
      </w:r>
    </w:p>
    <w:p w14:paraId="3EDC974F">
      <w:pPr>
        <w:ind w:left="600"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三、竞赛内容简介</w:t>
      </w:r>
    </w:p>
    <w:p w14:paraId="2750919B">
      <w:pPr>
        <w:ind w:left="6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本</w:t>
      </w:r>
      <w:r>
        <w:rPr>
          <w:rFonts w:hint="eastAsia" w:ascii="仿宋" w:hAnsi="仿宋" w:eastAsia="仿宋"/>
          <w:sz w:val="30"/>
          <w:szCs w:val="30"/>
        </w:rPr>
        <w:t>赛项结合《新能源汽车产业发展规划(2021—2035 年》的目标要求，彰显中国职教特色，优化企业参与机制，服务汽车经济社会“购买管理”向“使用管理”转化，对接汽车“新四化”、新技术、新工艺、新能源，融入新的科技成果和企业技术，推动职业教育提档升级，办成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省级</w:t>
      </w:r>
      <w:r>
        <w:rPr>
          <w:rFonts w:hint="eastAsia" w:ascii="仿宋" w:hAnsi="仿宋" w:eastAsia="仿宋"/>
          <w:sz w:val="30"/>
          <w:szCs w:val="30"/>
        </w:rPr>
        <w:t>水准的高水平技能赛 事。</w:t>
      </w:r>
    </w:p>
    <w:p w14:paraId="3F4AF82F">
      <w:pPr>
        <w:ind w:left="6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要求参赛队在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</w:rPr>
        <w:t>0 分钟内，以小组作业方式，按照国家标准、生产制造厂家技术规范，运用控制逻辑和科学的诊断思维，完成汽车电控系统故障检修作业。要求熟悉车辆结构、熟练查阅维修资料和电路图、规范使用工量具和仪器设备、准确测量技术参数、判断故障点、正确记录作业过程和测试数据、准确完成作业操作。包括前期准备、安全检查、症状确认与分析、外观</w:t>
      </w:r>
    </w:p>
    <w:p w14:paraId="423A52F1">
      <w:pPr>
        <w:ind w:left="6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检查、仪器连接、故障码和数据流读取、高压断电、非带电状态检测验证、绝缘（漏电）检测、元器件测量、故障点确认和排除、5S 管理等。</w:t>
      </w:r>
    </w:p>
    <w:p w14:paraId="6FDCE0A4">
      <w:pPr>
        <w:ind w:left="600"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四、赛项设计原则</w:t>
      </w:r>
    </w:p>
    <w:p w14:paraId="58E2A82A">
      <w:pPr>
        <w:ind w:left="600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（一）坚持公开、公平、公正；</w:t>
      </w:r>
    </w:p>
    <w:p w14:paraId="380B8A18">
      <w:pPr>
        <w:ind w:left="600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（二）赛项面向全校或专业群设置，扩大赛项的参与度。</w:t>
      </w:r>
    </w:p>
    <w:p w14:paraId="76951600">
      <w:pPr>
        <w:ind w:left="600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（三）竞赛内容应对接省赛和教学标准，对应职业岗位（群），注重综合素养和基本技能提升，应合理涵盖丰富的专业知识与技能点。</w:t>
      </w:r>
    </w:p>
    <w:p w14:paraId="4A2E0DC9">
      <w:pPr>
        <w:ind w:left="600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（四）竞赛结果能科学考查赛项的专业能力水平和人才培养现状，有利于引领专业与课程建设，有利于提升人才培养质量。</w:t>
      </w:r>
    </w:p>
    <w:p w14:paraId="0DE2B2E3">
      <w:pPr>
        <w:ind w:left="600"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五、竞赛规则</w:t>
      </w:r>
    </w:p>
    <w:p w14:paraId="010C94AD">
      <w:pPr>
        <w:numPr>
          <w:ilvl w:val="0"/>
          <w:numId w:val="1"/>
        </w:numPr>
        <w:ind w:left="600"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参赛对象</w:t>
      </w:r>
    </w:p>
    <w:p w14:paraId="38ECF890">
      <w:pPr>
        <w:numPr>
          <w:ilvl w:val="0"/>
          <w:numId w:val="0"/>
        </w:numPr>
        <w:ind w:left="600" w:hanging="600" w:hanging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    参赛选手须为 2024 年全日制在籍学生。</w:t>
      </w:r>
    </w:p>
    <w:p w14:paraId="0EACFC4F">
      <w:pPr>
        <w:numPr>
          <w:ilvl w:val="0"/>
          <w:numId w:val="1"/>
        </w:numPr>
        <w:ind w:left="600" w:leftChars="0"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竞赛方式及内容</w:t>
      </w:r>
    </w:p>
    <w:p w14:paraId="5B25A6DA">
      <w:pPr>
        <w:numPr>
          <w:ilvl w:val="0"/>
          <w:numId w:val="0"/>
        </w:numPr>
        <w:ind w:left="718" w:leftChars="342"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竞赛以线下比赛形式进行，竞赛组队方式为团体赛。每个参赛队 2 名选手组成，不限性别。</w:t>
      </w:r>
    </w:p>
    <w:p w14:paraId="5B785BBD">
      <w:pPr>
        <w:ind w:left="60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针对汽车动力控制系统，围绕“三电”系统的低压上电异常、高压上电异常、车辆无法正常行驶、车辆无法（交流）充电等故障，规范完成故障检修。</w:t>
      </w:r>
    </w:p>
    <w:p w14:paraId="01C31463">
      <w:pPr>
        <w:ind w:left="600"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赛项内容分为两项：</w:t>
      </w:r>
    </w:p>
    <w:p w14:paraId="3FD4FD3A">
      <w:pPr>
        <w:numPr>
          <w:ilvl w:val="0"/>
          <w:numId w:val="2"/>
        </w:numPr>
        <w:ind w:left="600"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驱动总成装调。主要考察选手对吉利汽车驱动电机及驱动电机控制器的装调与检测。</w:t>
      </w:r>
    </w:p>
    <w:p w14:paraId="1197F530">
      <w:pPr>
        <w:numPr>
          <w:ilvl w:val="0"/>
          <w:numId w:val="2"/>
        </w:numPr>
        <w:ind w:left="600"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整车故障诊断。主要考察选手对2023款吉利几何G6整车电气、低压不上电、高压不上电、无法充电等系统故障诊断。</w:t>
      </w:r>
    </w:p>
    <w:p w14:paraId="32394752">
      <w:pPr>
        <w:numPr>
          <w:ilvl w:val="0"/>
          <w:numId w:val="1"/>
        </w:numPr>
        <w:ind w:left="600" w:leftChars="0" w:firstLine="600" w:firstLineChars="200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竞赛结果评判</w:t>
      </w:r>
    </w:p>
    <w:p w14:paraId="4DDE7723">
      <w:pPr>
        <w:numPr>
          <w:ilvl w:val="0"/>
          <w:numId w:val="0"/>
        </w:numPr>
        <w:ind w:left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  1.竞赛结束后，与竞赛相关的资料需在2小时内交到学院竞赛管理部门。评分材料须由评分裁判签字确认，更正成绩需经裁判本人、裁判长及监督仲裁组长签字确认。</w:t>
      </w:r>
    </w:p>
    <w:p w14:paraId="4293C16A">
      <w:pPr>
        <w:numPr>
          <w:ilvl w:val="0"/>
          <w:numId w:val="0"/>
        </w:numPr>
        <w:ind w:leftChars="200"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2.裁判应与参赛人员无利益关系。与参赛选手有利益关系时，应主动申报、回避。</w:t>
      </w:r>
    </w:p>
    <w:p w14:paraId="41904417">
      <w:pPr>
        <w:numPr>
          <w:ilvl w:val="0"/>
          <w:numId w:val="0"/>
        </w:numPr>
        <w:ind w:leftChars="200"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3.在正式公布比赛成绩之前，任何人员不得泄露过程评分和结果评分的评分结果及相关数据。</w:t>
      </w:r>
    </w:p>
    <w:p w14:paraId="0CEBF104">
      <w:pPr>
        <w:numPr>
          <w:ilvl w:val="0"/>
          <w:numId w:val="0"/>
        </w:numPr>
        <w:ind w:leftChars="200"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具体评分细则详见附件。</w:t>
      </w:r>
    </w:p>
    <w:p w14:paraId="67337855">
      <w:pPr>
        <w:ind w:left="600"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六、竞赛时间安排与流程</w:t>
      </w:r>
    </w:p>
    <w:p w14:paraId="42A81202">
      <w:pPr>
        <w:ind w:left="600" w:firstLine="600" w:firstLineChars="200"/>
        <w:jc w:val="center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竞赛日程</w:t>
      </w:r>
    </w:p>
    <w:tbl>
      <w:tblPr>
        <w:tblStyle w:val="10"/>
        <w:tblW w:w="90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875"/>
        <w:gridCol w:w="2943"/>
        <w:gridCol w:w="3052"/>
      </w:tblGrid>
      <w:tr w14:paraId="39444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</w:tcPr>
          <w:p w14:paraId="13389FA4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日程</w:t>
            </w:r>
          </w:p>
        </w:tc>
        <w:tc>
          <w:tcPr>
            <w:tcW w:w="1875" w:type="dxa"/>
          </w:tcPr>
          <w:p w14:paraId="408CFAB4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时间</w:t>
            </w:r>
          </w:p>
        </w:tc>
        <w:tc>
          <w:tcPr>
            <w:tcW w:w="2943" w:type="dxa"/>
          </w:tcPr>
          <w:p w14:paraId="1E0F8B51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内容</w:t>
            </w:r>
          </w:p>
        </w:tc>
        <w:tc>
          <w:tcPr>
            <w:tcW w:w="3052" w:type="dxa"/>
          </w:tcPr>
          <w:p w14:paraId="04BE393B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地点</w:t>
            </w:r>
          </w:p>
        </w:tc>
      </w:tr>
      <w:tr w14:paraId="4E9EF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  <w:vAlign w:val="center"/>
          </w:tcPr>
          <w:p w14:paraId="13BE48D4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第一天</w:t>
            </w:r>
          </w:p>
        </w:tc>
        <w:tc>
          <w:tcPr>
            <w:tcW w:w="1875" w:type="dxa"/>
          </w:tcPr>
          <w:p w14:paraId="4E9A66F0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08:00-08:30</w:t>
            </w:r>
          </w:p>
        </w:tc>
        <w:tc>
          <w:tcPr>
            <w:tcW w:w="2943" w:type="dxa"/>
          </w:tcPr>
          <w:p w14:paraId="61EEB3C8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参赛对检录加密</w:t>
            </w:r>
          </w:p>
        </w:tc>
        <w:tc>
          <w:tcPr>
            <w:tcW w:w="3052" w:type="dxa"/>
          </w:tcPr>
          <w:p w14:paraId="63CC6286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1DD1D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032C921E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</w:tcPr>
          <w:p w14:paraId="370310F2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08:50-09:20</w:t>
            </w:r>
          </w:p>
        </w:tc>
        <w:tc>
          <w:tcPr>
            <w:tcW w:w="2943" w:type="dxa"/>
          </w:tcPr>
          <w:p w14:paraId="2086E962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驱动总成装调第一组</w:t>
            </w:r>
          </w:p>
        </w:tc>
        <w:tc>
          <w:tcPr>
            <w:tcW w:w="3052" w:type="dxa"/>
          </w:tcPr>
          <w:p w14:paraId="2FE73153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00126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436D7125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55E4DE9B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09:30-10:00</w:t>
            </w:r>
          </w:p>
        </w:tc>
        <w:tc>
          <w:tcPr>
            <w:tcW w:w="2943" w:type="dxa"/>
            <w:vAlign w:val="top"/>
          </w:tcPr>
          <w:p w14:paraId="3AF9B8C7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驱动总成装调二组</w:t>
            </w:r>
          </w:p>
        </w:tc>
        <w:tc>
          <w:tcPr>
            <w:tcW w:w="3052" w:type="dxa"/>
          </w:tcPr>
          <w:p w14:paraId="46DBD248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5E055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29B132E6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7F1E1F7E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10:10-10:40</w:t>
            </w:r>
          </w:p>
        </w:tc>
        <w:tc>
          <w:tcPr>
            <w:tcW w:w="2943" w:type="dxa"/>
            <w:vAlign w:val="top"/>
          </w:tcPr>
          <w:p w14:paraId="012BD37C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驱动总成装调三组</w:t>
            </w:r>
          </w:p>
        </w:tc>
        <w:tc>
          <w:tcPr>
            <w:tcW w:w="3052" w:type="dxa"/>
          </w:tcPr>
          <w:p w14:paraId="7AC14AF2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5A2AC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3FF2A6AB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2BA8C970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10:50-11:20</w:t>
            </w:r>
          </w:p>
        </w:tc>
        <w:tc>
          <w:tcPr>
            <w:tcW w:w="2943" w:type="dxa"/>
            <w:vAlign w:val="top"/>
          </w:tcPr>
          <w:p w14:paraId="333EF898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驱动总成装调第四组</w:t>
            </w:r>
          </w:p>
        </w:tc>
        <w:tc>
          <w:tcPr>
            <w:tcW w:w="3052" w:type="dxa"/>
          </w:tcPr>
          <w:p w14:paraId="257062BD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5BF04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7E48B61D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02D08E4A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11:30-12:00</w:t>
            </w:r>
          </w:p>
        </w:tc>
        <w:tc>
          <w:tcPr>
            <w:tcW w:w="2943" w:type="dxa"/>
            <w:vAlign w:val="top"/>
          </w:tcPr>
          <w:p w14:paraId="4D33220C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驱动总成装调第五组</w:t>
            </w:r>
          </w:p>
        </w:tc>
        <w:tc>
          <w:tcPr>
            <w:tcW w:w="3052" w:type="dxa"/>
          </w:tcPr>
          <w:p w14:paraId="7E4D122F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61B53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4C4DEED4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0ED6FD90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13:00-13:30</w:t>
            </w:r>
          </w:p>
        </w:tc>
        <w:tc>
          <w:tcPr>
            <w:tcW w:w="2943" w:type="dxa"/>
            <w:vAlign w:val="top"/>
          </w:tcPr>
          <w:p w14:paraId="724F46D9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驱动总成装调第六组</w:t>
            </w:r>
          </w:p>
        </w:tc>
        <w:tc>
          <w:tcPr>
            <w:tcW w:w="3052" w:type="dxa"/>
          </w:tcPr>
          <w:p w14:paraId="37E6DE7B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57C56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482ACA24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394647E2">
            <w:pPr>
              <w:jc w:val="center"/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13:40-14:10</w:t>
            </w:r>
          </w:p>
        </w:tc>
        <w:tc>
          <w:tcPr>
            <w:tcW w:w="2943" w:type="dxa"/>
            <w:vAlign w:val="top"/>
          </w:tcPr>
          <w:p w14:paraId="554057EA">
            <w:pPr>
              <w:jc w:val="center"/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驱动总成装调第七组</w:t>
            </w:r>
          </w:p>
        </w:tc>
        <w:tc>
          <w:tcPr>
            <w:tcW w:w="3052" w:type="dxa"/>
          </w:tcPr>
          <w:p w14:paraId="75893DBF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3C3BE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2FE4DE8B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2ABCF12A">
            <w:pPr>
              <w:jc w:val="center"/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14:20-14:50</w:t>
            </w:r>
          </w:p>
        </w:tc>
        <w:tc>
          <w:tcPr>
            <w:tcW w:w="2943" w:type="dxa"/>
            <w:vAlign w:val="top"/>
          </w:tcPr>
          <w:p w14:paraId="3B7C6A0E">
            <w:pPr>
              <w:jc w:val="center"/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驱动总成装调第八组</w:t>
            </w:r>
          </w:p>
        </w:tc>
        <w:tc>
          <w:tcPr>
            <w:tcW w:w="3052" w:type="dxa"/>
          </w:tcPr>
          <w:p w14:paraId="32991D87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79228C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62303225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4B1B2E11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15:00-15:30</w:t>
            </w:r>
          </w:p>
        </w:tc>
        <w:tc>
          <w:tcPr>
            <w:tcW w:w="2943" w:type="dxa"/>
            <w:vAlign w:val="top"/>
          </w:tcPr>
          <w:p w14:paraId="355418A1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驱动总成装调第九组</w:t>
            </w:r>
          </w:p>
        </w:tc>
        <w:tc>
          <w:tcPr>
            <w:tcW w:w="3052" w:type="dxa"/>
          </w:tcPr>
          <w:p w14:paraId="4F8DA79C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21420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restart"/>
            <w:vAlign w:val="center"/>
          </w:tcPr>
          <w:p w14:paraId="509D40D2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第二天</w:t>
            </w:r>
          </w:p>
        </w:tc>
        <w:tc>
          <w:tcPr>
            <w:tcW w:w="1875" w:type="dxa"/>
            <w:vAlign w:val="top"/>
          </w:tcPr>
          <w:p w14:paraId="00C2FB29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08:50-09:20</w:t>
            </w:r>
          </w:p>
        </w:tc>
        <w:tc>
          <w:tcPr>
            <w:tcW w:w="2943" w:type="dxa"/>
            <w:vAlign w:val="top"/>
          </w:tcPr>
          <w:p w14:paraId="43265BE9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故障诊断第一组</w:t>
            </w:r>
          </w:p>
        </w:tc>
        <w:tc>
          <w:tcPr>
            <w:tcW w:w="3052" w:type="dxa"/>
            <w:vAlign w:val="top"/>
          </w:tcPr>
          <w:p w14:paraId="18F559EF">
            <w:pPr>
              <w:jc w:val="center"/>
              <w:rPr>
                <w:rFonts w:hint="default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280F7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72427C3F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24A780E0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09:30-10:00</w:t>
            </w:r>
          </w:p>
        </w:tc>
        <w:tc>
          <w:tcPr>
            <w:tcW w:w="2943" w:type="dxa"/>
            <w:vAlign w:val="top"/>
          </w:tcPr>
          <w:p w14:paraId="734525BD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故障诊断第二组</w:t>
            </w:r>
          </w:p>
        </w:tc>
        <w:tc>
          <w:tcPr>
            <w:tcW w:w="3052" w:type="dxa"/>
            <w:vAlign w:val="top"/>
          </w:tcPr>
          <w:p w14:paraId="0D9663D3">
            <w:pPr>
              <w:jc w:val="center"/>
              <w:rPr>
                <w:rFonts w:hint="default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4144F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4554A07C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28381AB9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10:10-10:40</w:t>
            </w:r>
          </w:p>
        </w:tc>
        <w:tc>
          <w:tcPr>
            <w:tcW w:w="2943" w:type="dxa"/>
            <w:vAlign w:val="top"/>
          </w:tcPr>
          <w:p w14:paraId="3BC7B98F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故障诊断第三组</w:t>
            </w:r>
          </w:p>
        </w:tc>
        <w:tc>
          <w:tcPr>
            <w:tcW w:w="3052" w:type="dxa"/>
            <w:vAlign w:val="top"/>
          </w:tcPr>
          <w:p w14:paraId="2E908B84">
            <w:pPr>
              <w:jc w:val="center"/>
              <w:rPr>
                <w:rFonts w:hint="default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63839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2B817455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614D810A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10:50-11:20</w:t>
            </w:r>
          </w:p>
        </w:tc>
        <w:tc>
          <w:tcPr>
            <w:tcW w:w="2943" w:type="dxa"/>
            <w:vAlign w:val="top"/>
          </w:tcPr>
          <w:p w14:paraId="7BF861CD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故障诊断第四组</w:t>
            </w:r>
          </w:p>
        </w:tc>
        <w:tc>
          <w:tcPr>
            <w:tcW w:w="3052" w:type="dxa"/>
            <w:vAlign w:val="top"/>
          </w:tcPr>
          <w:p w14:paraId="41E9FEE5">
            <w:pPr>
              <w:jc w:val="center"/>
              <w:rPr>
                <w:rFonts w:hint="default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48251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56723558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6336E11E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11:30-12:00</w:t>
            </w:r>
          </w:p>
        </w:tc>
        <w:tc>
          <w:tcPr>
            <w:tcW w:w="2943" w:type="dxa"/>
            <w:vAlign w:val="top"/>
          </w:tcPr>
          <w:p w14:paraId="3F8475B7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故障诊断第五组</w:t>
            </w:r>
          </w:p>
        </w:tc>
        <w:tc>
          <w:tcPr>
            <w:tcW w:w="3052" w:type="dxa"/>
            <w:vAlign w:val="top"/>
          </w:tcPr>
          <w:p w14:paraId="790558EB">
            <w:pPr>
              <w:jc w:val="center"/>
              <w:rPr>
                <w:rFonts w:hint="default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17C15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4FBD702A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72AAF473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13:00-13:30</w:t>
            </w:r>
          </w:p>
        </w:tc>
        <w:tc>
          <w:tcPr>
            <w:tcW w:w="2943" w:type="dxa"/>
            <w:vAlign w:val="top"/>
          </w:tcPr>
          <w:p w14:paraId="23471BD8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故障诊断第六组</w:t>
            </w:r>
          </w:p>
        </w:tc>
        <w:tc>
          <w:tcPr>
            <w:tcW w:w="3052" w:type="dxa"/>
            <w:vAlign w:val="top"/>
          </w:tcPr>
          <w:p w14:paraId="7FBC4B15">
            <w:pPr>
              <w:jc w:val="center"/>
              <w:rPr>
                <w:rFonts w:hint="default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065C5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759D619C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4547059F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13:40-14:10</w:t>
            </w:r>
          </w:p>
        </w:tc>
        <w:tc>
          <w:tcPr>
            <w:tcW w:w="2943" w:type="dxa"/>
            <w:vAlign w:val="top"/>
          </w:tcPr>
          <w:p w14:paraId="23C42904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故障诊断第七组</w:t>
            </w:r>
          </w:p>
        </w:tc>
        <w:tc>
          <w:tcPr>
            <w:tcW w:w="3052" w:type="dxa"/>
            <w:vAlign w:val="top"/>
          </w:tcPr>
          <w:p w14:paraId="29065B71">
            <w:pPr>
              <w:jc w:val="center"/>
              <w:rPr>
                <w:rFonts w:hint="default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448FC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3E48067B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001FF47E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14:20-14:50</w:t>
            </w:r>
          </w:p>
        </w:tc>
        <w:tc>
          <w:tcPr>
            <w:tcW w:w="2943" w:type="dxa"/>
            <w:vAlign w:val="top"/>
          </w:tcPr>
          <w:p w14:paraId="540AE75D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故障诊断第八组</w:t>
            </w:r>
          </w:p>
        </w:tc>
        <w:tc>
          <w:tcPr>
            <w:tcW w:w="3052" w:type="dxa"/>
            <w:vAlign w:val="top"/>
          </w:tcPr>
          <w:p w14:paraId="71E5D976">
            <w:pPr>
              <w:jc w:val="center"/>
              <w:rPr>
                <w:rFonts w:hint="default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  <w:tr w14:paraId="5C3DD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7" w:type="dxa"/>
            <w:vMerge w:val="continue"/>
          </w:tcPr>
          <w:p w14:paraId="19639254">
            <w:pPr>
              <w:jc w:val="center"/>
              <w:rPr>
                <w:rFonts w:hint="default" w:ascii="仿宋" w:hAnsi="仿宋" w:eastAsia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875" w:type="dxa"/>
            <w:vAlign w:val="top"/>
          </w:tcPr>
          <w:p w14:paraId="040B3C76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15:00-15:30</w:t>
            </w:r>
          </w:p>
        </w:tc>
        <w:tc>
          <w:tcPr>
            <w:tcW w:w="2943" w:type="dxa"/>
            <w:vAlign w:val="top"/>
          </w:tcPr>
          <w:p w14:paraId="2EEE2966">
            <w:pPr>
              <w:jc w:val="center"/>
              <w:rPr>
                <w:rFonts w:hint="eastAsia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故障诊断第九组</w:t>
            </w:r>
          </w:p>
        </w:tc>
        <w:tc>
          <w:tcPr>
            <w:tcW w:w="3052" w:type="dxa"/>
            <w:vAlign w:val="top"/>
          </w:tcPr>
          <w:p w14:paraId="6214FD38">
            <w:pPr>
              <w:jc w:val="center"/>
              <w:rPr>
                <w:rFonts w:hint="default" w:ascii="仿宋" w:hAnsi="仿宋" w:eastAsia="仿宋" w:cs="Times New Roman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30"/>
                <w:szCs w:val="30"/>
                <w:vertAlign w:val="baseline"/>
                <w:lang w:val="en-US" w:eastAsia="zh-CN"/>
              </w:rPr>
              <w:t>新能源汽车实训中心</w:t>
            </w:r>
          </w:p>
        </w:tc>
      </w:tr>
    </w:tbl>
    <w:p w14:paraId="6F72DACB">
      <w:pPr>
        <w:ind w:left="600" w:firstLine="600" w:firstLineChars="200"/>
        <w:jc w:val="center"/>
        <w:rPr>
          <w:rFonts w:hint="default" w:ascii="仿宋" w:hAnsi="仿宋" w:eastAsia="仿宋"/>
          <w:sz w:val="30"/>
          <w:szCs w:val="30"/>
          <w:lang w:val="en-US" w:eastAsia="zh-CN"/>
        </w:rPr>
      </w:pPr>
    </w:p>
    <w:p w14:paraId="53DE64E5">
      <w:pPr>
        <w:numPr>
          <w:ilvl w:val="0"/>
          <w:numId w:val="3"/>
        </w:numPr>
        <w:ind w:left="600" w:firstLine="602" w:firstLineChars="20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竞赛试题</w:t>
      </w:r>
    </w:p>
    <w:p w14:paraId="412F3B0F">
      <w:pPr>
        <w:numPr>
          <w:ilvl w:val="0"/>
          <w:numId w:val="0"/>
        </w:numPr>
        <w:ind w:leftChars="200"/>
        <w:rPr>
          <w:rFonts w:hint="default" w:ascii="仿宋" w:hAnsi="仿宋" w:eastAsia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1.驱动总成装调</w:t>
      </w:r>
    </w:p>
    <w:tbl>
      <w:tblPr>
        <w:tblStyle w:val="10"/>
        <w:tblW w:w="92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1767"/>
        <w:gridCol w:w="1767"/>
        <w:gridCol w:w="3955"/>
      </w:tblGrid>
      <w:tr w14:paraId="35AD6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6" w:type="dxa"/>
          </w:tcPr>
          <w:p w14:paraId="456F5817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767" w:type="dxa"/>
          </w:tcPr>
          <w:p w14:paraId="7B235D28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>故障现象</w:t>
            </w:r>
          </w:p>
        </w:tc>
        <w:tc>
          <w:tcPr>
            <w:tcW w:w="1767" w:type="dxa"/>
          </w:tcPr>
          <w:p w14:paraId="12F93761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>设置位置</w:t>
            </w:r>
          </w:p>
        </w:tc>
        <w:tc>
          <w:tcPr>
            <w:tcW w:w="3955" w:type="dxa"/>
          </w:tcPr>
          <w:p w14:paraId="5A9B9EB6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>故障部位（点）</w:t>
            </w:r>
          </w:p>
        </w:tc>
      </w:tr>
      <w:tr w14:paraId="456FF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6" w:type="dxa"/>
          </w:tcPr>
          <w:p w14:paraId="0364ACB3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767" w:type="dxa"/>
          </w:tcPr>
          <w:p w14:paraId="0B4056D1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无法通讯</w:t>
            </w:r>
          </w:p>
        </w:tc>
        <w:tc>
          <w:tcPr>
            <w:tcW w:w="1767" w:type="dxa"/>
          </w:tcPr>
          <w:p w14:paraId="3958CE85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设置盒</w:t>
            </w:r>
          </w:p>
        </w:tc>
        <w:tc>
          <w:tcPr>
            <w:tcW w:w="3955" w:type="dxa"/>
          </w:tcPr>
          <w:p w14:paraId="4F60784E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T36/1-K2 /1 断路</w:t>
            </w:r>
          </w:p>
        </w:tc>
      </w:tr>
      <w:tr w14:paraId="4E82E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6" w:type="dxa"/>
          </w:tcPr>
          <w:p w14:paraId="128FE83C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767" w:type="dxa"/>
          </w:tcPr>
          <w:p w14:paraId="38C076B3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电机不转</w:t>
            </w:r>
          </w:p>
        </w:tc>
        <w:tc>
          <w:tcPr>
            <w:tcW w:w="1767" w:type="dxa"/>
          </w:tcPr>
          <w:p w14:paraId="1E8358FD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设置盒</w:t>
            </w:r>
          </w:p>
        </w:tc>
        <w:tc>
          <w:tcPr>
            <w:tcW w:w="3955" w:type="dxa"/>
          </w:tcPr>
          <w:p w14:paraId="1E00A32C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/>
                <w:b w:val="0"/>
                <w:bCs/>
                <w:sz w:val="30"/>
                <w:szCs w:val="30"/>
                <w:vertAlign w:val="baseline"/>
                <w:lang w:val="en-US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M14/3-T36/20 断路</w:t>
            </w:r>
          </w:p>
        </w:tc>
      </w:tr>
    </w:tbl>
    <w:p w14:paraId="404E1672">
      <w:pPr>
        <w:numPr>
          <w:ilvl w:val="0"/>
          <w:numId w:val="0"/>
        </w:numPr>
        <w:ind w:leftChars="200"/>
        <w:jc w:val="center"/>
        <w:rPr>
          <w:rFonts w:hint="eastAsia" w:ascii="仿宋" w:hAnsi="仿宋" w:eastAsia="仿宋"/>
          <w:b/>
          <w:sz w:val="30"/>
          <w:szCs w:val="30"/>
        </w:rPr>
      </w:pPr>
    </w:p>
    <w:p w14:paraId="49756A59">
      <w:pPr>
        <w:numPr>
          <w:ilvl w:val="0"/>
          <w:numId w:val="0"/>
        </w:numPr>
        <w:ind w:leftChars="200"/>
        <w:rPr>
          <w:rFonts w:hint="default" w:ascii="仿宋" w:hAnsi="仿宋" w:eastAsia="仿宋"/>
          <w:b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2.整车故障诊断</w:t>
      </w:r>
    </w:p>
    <w:tbl>
      <w:tblPr>
        <w:tblStyle w:val="10"/>
        <w:tblW w:w="92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2188"/>
        <w:gridCol w:w="1470"/>
        <w:gridCol w:w="3955"/>
      </w:tblGrid>
      <w:tr w14:paraId="31DE1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2" w:type="dxa"/>
          </w:tcPr>
          <w:p w14:paraId="3A8A0C8D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2188" w:type="dxa"/>
          </w:tcPr>
          <w:p w14:paraId="0E0344AF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>故障现象</w:t>
            </w:r>
          </w:p>
        </w:tc>
        <w:tc>
          <w:tcPr>
            <w:tcW w:w="1470" w:type="dxa"/>
          </w:tcPr>
          <w:p w14:paraId="3EE506BB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>设置位置</w:t>
            </w:r>
          </w:p>
        </w:tc>
        <w:tc>
          <w:tcPr>
            <w:tcW w:w="3955" w:type="dxa"/>
          </w:tcPr>
          <w:p w14:paraId="1CE658A1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vertAlign w:val="baseline"/>
                <w:lang w:val="en-US" w:eastAsia="zh-CN"/>
              </w:rPr>
              <w:t>故障部位（点）</w:t>
            </w:r>
          </w:p>
        </w:tc>
      </w:tr>
      <w:tr w14:paraId="370C9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2" w:type="dxa"/>
          </w:tcPr>
          <w:p w14:paraId="6B9BB23E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2188" w:type="dxa"/>
          </w:tcPr>
          <w:p w14:paraId="06D9FEED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无法解锁车门</w:t>
            </w:r>
          </w:p>
        </w:tc>
        <w:tc>
          <w:tcPr>
            <w:tcW w:w="1470" w:type="dxa"/>
          </w:tcPr>
          <w:p w14:paraId="01E830AA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设置盒</w:t>
            </w:r>
          </w:p>
        </w:tc>
        <w:tc>
          <w:tcPr>
            <w:tcW w:w="3955" w:type="dxa"/>
          </w:tcPr>
          <w:p w14:paraId="7E98821F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IP22b/25对正极短路</w:t>
            </w:r>
          </w:p>
        </w:tc>
      </w:tr>
      <w:tr w14:paraId="5933A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2" w:type="dxa"/>
          </w:tcPr>
          <w:p w14:paraId="1A500E1B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2188" w:type="dxa"/>
          </w:tcPr>
          <w:p w14:paraId="3F3029E0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无法上低压电</w:t>
            </w:r>
          </w:p>
        </w:tc>
        <w:tc>
          <w:tcPr>
            <w:tcW w:w="1470" w:type="dxa"/>
          </w:tcPr>
          <w:p w14:paraId="42099AD9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设置盒</w:t>
            </w:r>
          </w:p>
        </w:tc>
        <w:tc>
          <w:tcPr>
            <w:tcW w:w="3955" w:type="dxa"/>
          </w:tcPr>
          <w:p w14:paraId="0222E23B"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  <w:t>IP22b/25与IP22b/34互换</w:t>
            </w:r>
          </w:p>
        </w:tc>
      </w:tr>
      <w:tr w14:paraId="0269F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42" w:type="dxa"/>
          </w:tcPr>
          <w:p w14:paraId="63B77A5D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88" w:type="dxa"/>
          </w:tcPr>
          <w:p w14:paraId="6452F84E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470" w:type="dxa"/>
          </w:tcPr>
          <w:p w14:paraId="51B094F4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3955" w:type="dxa"/>
          </w:tcPr>
          <w:p w14:paraId="3E7757ED"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/>
                <w:b w:val="0"/>
                <w:bCs/>
                <w:sz w:val="30"/>
                <w:szCs w:val="30"/>
                <w:vertAlign w:val="baseline"/>
                <w:lang w:val="en-US" w:eastAsia="zh-CN"/>
              </w:rPr>
            </w:pPr>
          </w:p>
        </w:tc>
      </w:tr>
    </w:tbl>
    <w:p w14:paraId="5AC6F2B4">
      <w:pPr>
        <w:ind w:left="600" w:firstLine="600" w:firstLineChars="200"/>
        <w:rPr>
          <w:rFonts w:ascii="仿宋" w:hAnsi="仿宋" w:eastAsia="仿宋"/>
          <w:sz w:val="30"/>
          <w:szCs w:val="30"/>
        </w:rPr>
      </w:pPr>
    </w:p>
    <w:p w14:paraId="5CDE3155">
      <w:pPr>
        <w:numPr>
          <w:ilvl w:val="0"/>
          <w:numId w:val="4"/>
        </w:numPr>
        <w:ind w:left="600" w:firstLine="602" w:firstLineChars="20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评分标准制定原则、评分方法、评分细则</w:t>
      </w:r>
    </w:p>
    <w:p w14:paraId="4BCA68D8">
      <w:pPr>
        <w:numPr>
          <w:ilvl w:val="0"/>
          <w:numId w:val="5"/>
        </w:numPr>
        <w:ind w:left="1323" w:leftChars="0" w:firstLine="0" w:firstLineChars="0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评分方法</w:t>
      </w:r>
    </w:p>
    <w:p w14:paraId="4BDBBD42">
      <w:pPr>
        <w:numPr>
          <w:ilvl w:val="0"/>
          <w:numId w:val="0"/>
        </w:numPr>
        <w:ind w:firstLine="1200" w:firstLineChars="400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 xml:space="preserve">赛项最终成绩按百分制计算，参赛成绩以现场评分裁判现     </w:t>
      </w:r>
    </w:p>
    <w:p w14:paraId="6E0CDCCC">
      <w:pPr>
        <w:numPr>
          <w:ilvl w:val="0"/>
          <w:numId w:val="0"/>
        </w:numPr>
        <w:ind w:firstLine="600" w:firstLineChars="20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场评分和工单评分组成，现场操作占70%，工单评分占30%。</w:t>
      </w:r>
    </w:p>
    <w:p w14:paraId="431094CB">
      <w:pPr>
        <w:numPr>
          <w:ilvl w:val="0"/>
          <w:numId w:val="5"/>
        </w:numPr>
        <w:ind w:left="1323" w:leftChars="0" w:firstLine="0" w:firstLineChars="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评分细则</w:t>
      </w:r>
    </w:p>
    <w:p w14:paraId="127C9C90">
      <w:pPr>
        <w:numPr>
          <w:ilvl w:val="0"/>
          <w:numId w:val="0"/>
        </w:numPr>
        <w:ind w:left="596" w:leftChars="284" w:firstLine="600" w:firstLineChars="20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（1）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在完成工作任务的过程中，因操作不当导致人身或设备安全事故每次扣 10 分，直至取消比赛资格。</w:t>
      </w:r>
    </w:p>
    <w:p w14:paraId="585357C9">
      <w:pPr>
        <w:numPr>
          <w:ilvl w:val="0"/>
          <w:numId w:val="0"/>
        </w:numPr>
        <w:ind w:left="596" w:leftChars="284" w:firstLine="600" w:firstLineChars="20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（2）损坏赛场提供的设备，污染赛场环境等不符合职业规范的行为扣5 分。</w:t>
      </w:r>
    </w:p>
    <w:p w14:paraId="252CE539">
      <w:pPr>
        <w:numPr>
          <w:ilvl w:val="0"/>
          <w:numId w:val="0"/>
        </w:numPr>
        <w:ind w:left="596" w:leftChars="284" w:firstLine="600" w:firstLineChars="20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（3）在竞赛时段，参赛选手有不服从裁判扰乱赛场秩序、有作弊行为的、裁判宣布竞赛时间到仍强行操作的，取消参赛队奖项评比资格。</w:t>
      </w:r>
    </w:p>
    <w:p w14:paraId="5465F89B">
      <w:pPr>
        <w:numPr>
          <w:ilvl w:val="0"/>
          <w:numId w:val="0"/>
        </w:numPr>
        <w:ind w:left="596" w:leftChars="284" w:firstLine="600" w:firstLineChars="20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（4）选手报告单上留有不应有的标识、符号、文字，扣 5 分。</w:t>
      </w:r>
    </w:p>
    <w:p w14:paraId="088E214B">
      <w:pPr>
        <w:numPr>
          <w:ilvl w:val="0"/>
          <w:numId w:val="0"/>
        </w:numPr>
        <w:ind w:left="596" w:leftChars="284" w:firstLine="600" w:firstLineChars="20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（5）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现场裁判依据现场评判表，对参赛选手竞赛过程的人物安全、设备使用、操作规范、职业素养进行评判。评判结果由现场执裁裁判员签字确认。</w:t>
      </w:r>
    </w:p>
    <w:p w14:paraId="7CEFBB40">
      <w:pPr>
        <w:numPr>
          <w:ilvl w:val="0"/>
          <w:numId w:val="0"/>
        </w:numPr>
        <w:ind w:left="596" w:leftChars="284" w:firstLine="600" w:firstLineChars="20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（6）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评分裁判根据现场评判表、参赛选手提交的报告单，依据评分标准进行评分、统分和核分。评分结果由评分裁判员、统分和核分裁判员签字确认。</w:t>
      </w:r>
    </w:p>
    <w:p w14:paraId="2A436C9D">
      <w:pPr>
        <w:numPr>
          <w:ilvl w:val="0"/>
          <w:numId w:val="0"/>
        </w:numPr>
        <w:ind w:left="596" w:leftChars="284" w:firstLine="600" w:firstLineChars="200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具体评分标准及作业工单详见附件。</w:t>
      </w:r>
    </w:p>
    <w:p w14:paraId="16512099">
      <w:pPr>
        <w:ind w:left="600" w:firstLine="602" w:firstLineChars="200"/>
        <w:rPr>
          <w:rFonts w:hint="eastAsia"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九</w:t>
      </w:r>
      <w:r>
        <w:rPr>
          <w:rFonts w:hint="eastAsia" w:ascii="仿宋" w:hAnsi="仿宋" w:eastAsia="仿宋"/>
          <w:b/>
          <w:sz w:val="30"/>
          <w:szCs w:val="30"/>
        </w:rPr>
        <w:t>、技术规范</w:t>
      </w:r>
    </w:p>
    <w:p w14:paraId="5BDDE36B">
      <w:pPr>
        <w:pStyle w:val="8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 xml:space="preserve"> （一）法律法规</w:t>
      </w:r>
    </w:p>
    <w:p w14:paraId="37BFFC66">
      <w:pPr>
        <w:pStyle w:val="8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《中华人民共和国安全生产法》《机动车维修管理规定》等。</w:t>
      </w:r>
    </w:p>
    <w:p w14:paraId="6FEF4298">
      <w:pPr>
        <w:pStyle w:val="8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（二）技术标准</w:t>
      </w:r>
    </w:p>
    <w:p w14:paraId="10B5E916">
      <w:pPr>
        <w:pStyle w:val="8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1.GB7258-2017 机动车运行安全技术条件</w:t>
      </w:r>
    </w:p>
    <w:p w14:paraId="4D962CB1">
      <w:pPr>
        <w:pStyle w:val="8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2.JT/T 816-2021 机动车维修服务规范</w:t>
      </w:r>
    </w:p>
    <w:p w14:paraId="2D24D142">
      <w:pPr>
        <w:pStyle w:val="8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3.GB/T18384.1-2015 电动汽车安全要求第 1 部分：车载可充电储能系统（REESS）</w:t>
      </w:r>
    </w:p>
    <w:p w14:paraId="0A645C7B">
      <w:pPr>
        <w:pStyle w:val="8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4.GB/T18384.2-2015 电动汽车安全要求第 2 部分：操作安全和故障防护</w:t>
      </w:r>
    </w:p>
    <w:p w14:paraId="33BF5696">
      <w:pPr>
        <w:pStyle w:val="8"/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5.GB/T18384.3-2015 电动汽车安全要求第 3 部分：人员触电防护</w:t>
      </w:r>
    </w:p>
    <w:p w14:paraId="3A35708C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6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.GB/T28382-2012 纯电动乘用车技术条件</w:t>
      </w:r>
    </w:p>
    <w:p w14:paraId="461C5634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7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.GB/T18385-2005 电动汽车动力性能试验方法</w:t>
      </w:r>
    </w:p>
    <w:p w14:paraId="020D5694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8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.GB/T18487.1-2015 电动汽车传导充电系统第1部分通用要求</w:t>
      </w:r>
    </w:p>
    <w:p w14:paraId="61F2F03D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9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.GB/T31486-2015 电动汽车用动力蓄电池电性能要求及试验方法</w:t>
      </w:r>
    </w:p>
    <w:p w14:paraId="6AB06A5E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10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.GB/T18488.1-2015 电动汽车用驱动电机系统第 1 部分：技术条件</w:t>
      </w:r>
    </w:p>
    <w:p w14:paraId="54A17268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1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.GB/T18488.2-2015 电动汽车用驱动电机系统第 2 部分：试验方法</w:t>
      </w:r>
    </w:p>
    <w:p w14:paraId="79EBAFDC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2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.GB/T20234.1-2015 电动汽车传导充电用连接装置第 1 部分：通用要求</w:t>
      </w:r>
    </w:p>
    <w:p w14:paraId="4BCE902F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3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.GB/T20234.2-2015 电动汽车传导充电用连接装置第 2 部分：交流充电接口</w:t>
      </w:r>
    </w:p>
    <w:p w14:paraId="26EFBDB8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4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.GB/T24347-2009 电动汽车 DC/DC 变换器</w:t>
      </w:r>
    </w:p>
    <w:p w14:paraId="71FAC33B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(三)高职专业教学标准</w:t>
      </w:r>
    </w:p>
    <w:p w14:paraId="0108740B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1.汽车制造类-汽车制造与试验技术 460701</w:t>
      </w:r>
    </w:p>
    <w:p w14:paraId="6D7EE902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2.汽车制造类-新能源汽车技术 460702</w:t>
      </w:r>
    </w:p>
    <w:p w14:paraId="4B81EC32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3.汽车制造类-汽车电子技术 460703</w:t>
      </w:r>
    </w:p>
    <w:p w14:paraId="101757EB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4.汽车制造类-汽车造型与改装技术 460705</w:t>
      </w:r>
    </w:p>
    <w:p w14:paraId="596B0772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5.道路运输类-汽车检测与维修技术 500211</w:t>
      </w:r>
    </w:p>
    <w:p w14:paraId="1C290E62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6.道路运输类-新能源汽车检测与维修技术 500212</w:t>
      </w:r>
    </w:p>
    <w:p w14:paraId="412BB252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（四）操控人员要求</w:t>
      </w:r>
    </w:p>
    <w:p w14:paraId="2E069BC5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1.具有正确使用常用检测仪器设备的能力</w:t>
      </w:r>
    </w:p>
    <w:p w14:paraId="5A1F7331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2.具有传统汽车和新能源汽车维护的能力</w:t>
      </w:r>
    </w:p>
    <w:p w14:paraId="3E5110E5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3.具有一定的汽车性能检测的能力</w:t>
      </w:r>
    </w:p>
    <w:p w14:paraId="126B71A0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4.具有汽车故障检测与排除的能力</w:t>
      </w:r>
    </w:p>
    <w:p w14:paraId="032D4EDC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5.具有新能源汽车常规系统的检测与维修能力</w:t>
      </w:r>
    </w:p>
    <w:p w14:paraId="5743EACB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6.具有新能源汽车高压系统的检测与维修能力</w:t>
      </w:r>
    </w:p>
    <w:p w14:paraId="21236AA4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7.具有汽车维修业务接待和业务管理的能力</w:t>
      </w:r>
    </w:p>
    <w:p w14:paraId="69AD329C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8.具有查阅、应用汽车维修资料的能力</w:t>
      </w:r>
    </w:p>
    <w:p w14:paraId="4B410385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9.具有发动机电控系统、车身电控系统、底盘电控系统、新能源汽车汽车基础知识</w:t>
      </w:r>
    </w:p>
    <w:p w14:paraId="4C93ABCA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10.具备新能源汽车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防盗系统、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控制系统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、动力电池管理系统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检修方法</w:t>
      </w:r>
    </w:p>
    <w:p w14:paraId="78CE7AC7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1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.能依据新能源汽车动力系统检验标准完成质检</w:t>
      </w:r>
    </w:p>
    <w:p w14:paraId="29E4563A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2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.具有适应产业数字化发展需求的基本数字技能</w:t>
      </w:r>
    </w:p>
    <w:p w14:paraId="0691783B">
      <w:pPr>
        <w:pStyle w:val="8"/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</w:pP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b w:val="0"/>
          <w:bCs/>
          <w:sz w:val="30"/>
          <w:szCs w:val="30"/>
          <w:lang w:val="en-US" w:eastAsia="zh-CN"/>
        </w:rPr>
        <w:t>3</w:t>
      </w:r>
      <w:r>
        <w:rPr>
          <w:rFonts w:hint="default" w:ascii="仿宋" w:hAnsi="仿宋" w:eastAsia="仿宋"/>
          <w:b w:val="0"/>
          <w:bCs/>
          <w:sz w:val="30"/>
          <w:szCs w:val="30"/>
          <w:lang w:val="en-US" w:eastAsia="zh-CN"/>
        </w:rPr>
        <w:t>.具有专业相关的法律法规、绿色生产、环境保护、安全防护、质量管理、安全生产等知识与技能</w:t>
      </w:r>
    </w:p>
    <w:p w14:paraId="4BA7F529">
      <w:pPr>
        <w:ind w:left="600"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十、竞赛场地条件</w:t>
      </w:r>
    </w:p>
    <w:p w14:paraId="3EBF067C">
      <w:pPr>
        <w:ind w:left="600" w:firstLine="600" w:firstLineChars="200"/>
        <w:rPr>
          <w:rFonts w:hint="eastAsia" w:ascii="仿宋" w:hAnsi="仿宋" w:eastAsia="仿宋"/>
          <w:sz w:val="30"/>
          <w:szCs w:val="30"/>
          <w:lang w:eastAsia="zh-Hans"/>
        </w:rPr>
      </w:pPr>
      <w:r>
        <w:rPr>
          <w:rFonts w:hint="eastAsia" w:ascii="仿宋" w:hAnsi="仿宋" w:eastAsia="仿宋"/>
          <w:sz w:val="30"/>
          <w:szCs w:val="30"/>
          <w:lang w:val="en-US" w:eastAsia="zh-Hans"/>
        </w:rPr>
        <w:t>赛场符合防火安全规定，提供稳定的电、气源，场地采光、照明和通风良好，配备干粉和水基型灭火器以应对电动汽车的电气安全事故。竞赛场地占地面积不低于 50m</w:t>
      </w:r>
      <w:r>
        <w:rPr>
          <w:rFonts w:hint="eastAsia" w:ascii="仿宋" w:hAnsi="仿宋" w:eastAsia="仿宋"/>
          <w:sz w:val="30"/>
          <w:szCs w:val="30"/>
          <w:lang w:eastAsia="zh-Hans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Hans"/>
        </w:rPr>
        <w:t xml:space="preserve">提供 220V 交流电，插座带漏电保护和接地保护，能承载功率 </w:t>
      </w:r>
      <w:r>
        <w:rPr>
          <w:rFonts w:hint="eastAsia" w:ascii="仿宋" w:hAnsi="仿宋" w:eastAsia="仿宋"/>
          <w:sz w:val="30"/>
          <w:szCs w:val="30"/>
          <w:lang w:eastAsia="zh-Hans"/>
        </w:rPr>
        <w:t>7</w:t>
      </w:r>
      <w:r>
        <w:rPr>
          <w:rFonts w:hint="eastAsia" w:ascii="仿宋" w:hAnsi="仿宋" w:eastAsia="仿宋"/>
          <w:sz w:val="30"/>
          <w:szCs w:val="30"/>
          <w:lang w:val="en-US" w:eastAsia="zh-Hans"/>
        </w:rPr>
        <w:t>kw、电流 32A以上；竞赛场地净空高不低于</w:t>
      </w:r>
      <w:r>
        <w:rPr>
          <w:rFonts w:hint="eastAsia" w:ascii="仿宋" w:hAnsi="仿宋" w:eastAsia="仿宋"/>
          <w:sz w:val="30"/>
          <w:szCs w:val="30"/>
          <w:lang w:eastAsia="zh-Hans"/>
        </w:rPr>
        <w:t>4</w:t>
      </w:r>
      <w:r>
        <w:rPr>
          <w:rFonts w:hint="eastAsia" w:ascii="仿宋" w:hAnsi="仿宋" w:eastAsia="仿宋"/>
          <w:sz w:val="30"/>
          <w:szCs w:val="30"/>
          <w:lang w:val="en-US" w:eastAsia="zh-Hans"/>
        </w:rPr>
        <w:t>.</w:t>
      </w:r>
      <w:r>
        <w:rPr>
          <w:rFonts w:hint="eastAsia" w:ascii="仿宋" w:hAnsi="仿宋" w:eastAsia="仿宋"/>
          <w:sz w:val="30"/>
          <w:szCs w:val="30"/>
          <w:lang w:eastAsia="zh-Hans"/>
        </w:rPr>
        <w:t>2</w:t>
      </w:r>
      <w:r>
        <w:rPr>
          <w:rFonts w:hint="eastAsia" w:ascii="仿宋" w:hAnsi="仿宋" w:eastAsia="仿宋"/>
          <w:sz w:val="30"/>
          <w:szCs w:val="30"/>
          <w:lang w:val="en-US" w:eastAsia="zh-Hans"/>
        </w:rPr>
        <w:t>米</w:t>
      </w:r>
      <w:r>
        <w:rPr>
          <w:rFonts w:hint="default" w:ascii="仿宋" w:hAnsi="仿宋" w:eastAsia="仿宋"/>
          <w:sz w:val="30"/>
          <w:szCs w:val="30"/>
          <w:lang w:eastAsia="zh-Hans"/>
        </w:rPr>
        <w:t>。</w:t>
      </w:r>
      <w:r>
        <w:rPr>
          <w:rFonts w:hint="eastAsia" w:ascii="仿宋" w:hAnsi="仿宋" w:eastAsia="仿宋"/>
          <w:sz w:val="30"/>
          <w:szCs w:val="30"/>
          <w:lang w:val="en-US" w:eastAsia="zh-Hans"/>
        </w:rPr>
        <w:t>根据现有设备</w:t>
      </w:r>
      <w:r>
        <w:rPr>
          <w:rFonts w:hint="default" w:ascii="仿宋" w:hAnsi="仿宋" w:eastAsia="仿宋"/>
          <w:sz w:val="30"/>
          <w:szCs w:val="30"/>
          <w:lang w:eastAsia="zh-Hans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Hans"/>
        </w:rPr>
        <w:t>高职组新能源汽车技术服务赛项竞赛工位布置详见图</w:t>
      </w:r>
      <w:r>
        <w:rPr>
          <w:rFonts w:hint="eastAsia" w:ascii="仿宋" w:hAnsi="仿宋" w:eastAsia="仿宋"/>
          <w:sz w:val="30"/>
          <w:szCs w:val="30"/>
          <w:lang w:eastAsia="zh-Hans"/>
        </w:rPr>
        <w:t>。</w:t>
      </w:r>
    </w:p>
    <w:p w14:paraId="14E69714">
      <w:pPr>
        <w:ind w:left="600" w:firstLine="420" w:firstLineChars="200"/>
        <w:rPr>
          <w:rFonts w:ascii="仿宋" w:hAnsi="仿宋" w:eastAsia="仿宋"/>
          <w:sz w:val="30"/>
          <w:szCs w:val="30"/>
        </w:rPr>
      </w:pPr>
      <w:r>
        <w:rPr>
          <w:rFonts w:hint="default"/>
          <w:lang w:eastAsia="zh-Hans"/>
        </w:rPr>
        <w:drawing>
          <wp:inline distT="0" distB="0" distL="0" distR="0">
            <wp:extent cx="3900170" cy="4460240"/>
            <wp:effectExtent l="0" t="0" r="5080" b="1651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_i1026"/>
                    <pic:cNvPicPr/>
                  </pic:nvPicPr>
                  <pic:blipFill>
                    <a:blip r:embed="rId15"/>
                    <a:srcRect b="10667"/>
                    <a:stretch>
                      <a:fillRect/>
                    </a:stretch>
                  </pic:blipFill>
                  <pic:spPr>
                    <a:xfrm>
                      <a:off x="0" y="0"/>
                      <a:ext cx="3900170" cy="446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2DA5F">
      <w:pPr>
        <w:ind w:left="600"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十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一</w:t>
      </w:r>
      <w:r>
        <w:rPr>
          <w:rFonts w:hint="eastAsia" w:ascii="仿宋" w:hAnsi="仿宋" w:eastAsia="仿宋"/>
          <w:b/>
          <w:sz w:val="30"/>
          <w:szCs w:val="30"/>
        </w:rPr>
        <w:t>、安全保障</w:t>
      </w:r>
    </w:p>
    <w:p w14:paraId="2A34301C">
      <w:pPr>
        <w:pStyle w:val="8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 1.赛场的布置，赛场内的器材、 设备，应符合国家有关安全规定。</w:t>
      </w:r>
    </w:p>
    <w:p w14:paraId="1D2D217B">
      <w:pPr>
        <w:pStyle w:val="8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.赛场周围要设立警戒线，要求所有参赛人员必须凭有效证件进入场地，防止无关人员进入发生意外事件。比赛现场内应参照相关职业岗位的要求为选手提供必要的劳动保护。在具有危险性的操作环节，裁判员要严防选手出现错误操作。</w:t>
      </w:r>
    </w:p>
    <w:p w14:paraId="246F83CE">
      <w:pPr>
        <w:pStyle w:val="8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3.因比赛内容涉及大 用电量、易发生火灾等情况，必须明确制度和预案，维修场地指定位 置必须配备消防栓，配备高压水枪和专用灭火器材，确保万一发生火 灾时可用于灭火，并配备急救人员与设施。</w:t>
      </w:r>
    </w:p>
    <w:p w14:paraId="6C326BF1">
      <w:pPr>
        <w:pStyle w:val="8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4.比赛过程中，选手须严格遵守安全操作规程，并接受裁判员的监督和警示，以确保人身及设备安全。</w:t>
      </w:r>
    </w:p>
    <w:p w14:paraId="4636ECB6">
      <w:pPr>
        <w:pStyle w:val="8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5.比赛期间发生意外事故，发现者应第一时间报告赛项赛项管理人员， 同时采取措施避免事态扩大。赛项出现重大安全问题可以停赛。</w:t>
      </w:r>
    </w:p>
    <w:p w14:paraId="01033D15">
      <w:pPr>
        <w:ind w:left="600"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十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/>
          <w:b/>
          <w:sz w:val="30"/>
          <w:szCs w:val="30"/>
        </w:rPr>
        <w:t>、赛项裁判名单</w:t>
      </w:r>
    </w:p>
    <w:tbl>
      <w:tblPr>
        <w:tblStyle w:val="9"/>
        <w:tblW w:w="777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6"/>
        <w:gridCol w:w="1315"/>
        <w:gridCol w:w="1325"/>
        <w:gridCol w:w="1417"/>
        <w:gridCol w:w="1429"/>
        <w:gridCol w:w="1559"/>
      </w:tblGrid>
      <w:tr w14:paraId="2C36E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  <w:jc w:val="center"/>
        </w:trPr>
        <w:tc>
          <w:tcPr>
            <w:tcW w:w="7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5E1B7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序号</w:t>
            </w:r>
          </w:p>
        </w:tc>
        <w:tc>
          <w:tcPr>
            <w:tcW w:w="13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E5C3F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3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3B874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部门</w:t>
            </w: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4D5CC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</w:tc>
        <w:tc>
          <w:tcPr>
            <w:tcW w:w="14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24EDE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职务</w:t>
            </w:r>
            <w:r>
              <w:rPr>
                <w:rFonts w:ascii="仿宋" w:hAnsi="仿宋" w:eastAsia="仿宋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B52DF">
            <w:pPr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联系方式</w:t>
            </w:r>
          </w:p>
        </w:tc>
      </w:tr>
      <w:tr w14:paraId="692A0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  <w:jc w:val="center"/>
        </w:trPr>
        <w:tc>
          <w:tcPr>
            <w:tcW w:w="7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CB4F5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C1284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朱良武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905B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汽修部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30EA1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汽车维修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5FD4D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F991B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13893179792</w:t>
            </w:r>
          </w:p>
        </w:tc>
      </w:tr>
      <w:tr w14:paraId="221EC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  <w:jc w:val="center"/>
        </w:trPr>
        <w:tc>
          <w:tcPr>
            <w:tcW w:w="7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7964C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29EB3"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南玉花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474DA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汽修部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6A708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汽车维修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A66FB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01C95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18189540929</w:t>
            </w:r>
          </w:p>
        </w:tc>
      </w:tr>
      <w:tr w14:paraId="2ABE8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  <w:jc w:val="center"/>
        </w:trPr>
        <w:tc>
          <w:tcPr>
            <w:tcW w:w="72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37372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5F474"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李文明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75241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汽修部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3BE9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汽车维修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F4963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AF86D">
            <w:pPr>
              <w:tabs>
                <w:tab w:val="center" w:pos="693"/>
              </w:tabs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13639315881</w:t>
            </w:r>
          </w:p>
        </w:tc>
      </w:tr>
      <w:tr w14:paraId="65D82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8" w:hRule="atLeast"/>
          <w:jc w:val="center"/>
        </w:trPr>
        <w:tc>
          <w:tcPr>
            <w:tcW w:w="726" w:type="dxa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4076D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1227"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张信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0DE3A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汽修部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8724B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汽车维修</w:t>
            </w:r>
          </w:p>
        </w:tc>
        <w:tc>
          <w:tcPr>
            <w:tcW w:w="142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89687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5D9D1">
            <w:pPr>
              <w:tabs>
                <w:tab w:val="left" w:pos="577"/>
              </w:tabs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13893179180</w:t>
            </w:r>
          </w:p>
        </w:tc>
      </w:tr>
      <w:tr w14:paraId="6EC84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8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B9EB4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56DD4"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王高义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FC126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汽修部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47B74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汽车维修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BCF52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33F97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18189559870</w:t>
            </w:r>
          </w:p>
        </w:tc>
      </w:tr>
      <w:tr w14:paraId="4FDFE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8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BE853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09AD0"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牛振南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8BB3C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汽修部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B3BF4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汽车维修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D3BFC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1C564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18394792424</w:t>
            </w:r>
          </w:p>
        </w:tc>
      </w:tr>
      <w:tr w14:paraId="5469C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8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969D7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360AC"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李攀平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1E969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汽修部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952A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汽车维修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25B9A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12B07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15193100622</w:t>
            </w:r>
          </w:p>
        </w:tc>
      </w:tr>
      <w:tr w14:paraId="3D5E7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8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E1F5D">
            <w:pPr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F1645">
            <w:pPr>
              <w:jc w:val="center"/>
              <w:rPr>
                <w:rFonts w:hint="eastAsia" w:ascii="仿宋" w:hAnsi="仿宋" w:eastAsia="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王雄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A50F8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汽修部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C07F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汽车维修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219B5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讲师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89729"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17797606615</w:t>
            </w:r>
          </w:p>
        </w:tc>
      </w:tr>
      <w:tr w14:paraId="60072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8" w:hRule="atLeast"/>
          <w:jc w:val="center"/>
        </w:trPr>
        <w:tc>
          <w:tcPr>
            <w:tcW w:w="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F6414"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24D2C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47D6D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5A805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0BED0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FF9EA">
            <w:pPr>
              <w:rPr>
                <w:rFonts w:hint="eastAsia" w:ascii="仿宋" w:hAnsi="仿宋" w:eastAsia="仿宋"/>
                <w:sz w:val="24"/>
                <w:szCs w:val="24"/>
              </w:rPr>
            </w:pPr>
          </w:p>
        </w:tc>
      </w:tr>
    </w:tbl>
    <w:p w14:paraId="4A4E7E29">
      <w:pPr>
        <w:ind w:left="600" w:firstLine="602" w:firstLineChars="200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十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/>
          <w:b/>
          <w:sz w:val="30"/>
          <w:szCs w:val="30"/>
        </w:rPr>
        <w:t>、其他</w:t>
      </w:r>
    </w:p>
    <w:p w14:paraId="058EBE69">
      <w:pPr>
        <w:ind w:left="600"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（专业技能讲座；赛项未尽内容的描述或说明。）</w:t>
      </w:r>
    </w:p>
    <w:p w14:paraId="2C308B5A">
      <w:pPr>
        <w:spacing w:before="116" w:line="190" w:lineRule="auto"/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5671E954">
      <w:pPr>
        <w:spacing w:before="116" w:line="190" w:lineRule="auto"/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11A12B4F">
      <w:pPr>
        <w:spacing w:before="116" w:line="190" w:lineRule="auto"/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293DD8CB">
      <w:pPr>
        <w:spacing w:before="116" w:line="190" w:lineRule="auto"/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31E12BD8">
      <w:pPr>
        <w:spacing w:before="116" w:line="190" w:lineRule="auto"/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779CE7ED">
      <w:pPr>
        <w:spacing w:before="116" w:line="190" w:lineRule="auto"/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653A39D7">
      <w:pPr>
        <w:spacing w:before="116" w:line="190" w:lineRule="auto"/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600781B1">
      <w:pPr>
        <w:spacing w:before="116" w:line="190" w:lineRule="auto"/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6234918F">
      <w:pPr>
        <w:spacing w:before="116" w:line="190" w:lineRule="auto"/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360C2B0D">
      <w:pPr>
        <w:spacing w:before="116" w:line="190" w:lineRule="auto"/>
        <w:rPr>
          <w:rFonts w:hint="eastAsia" w:ascii="微软雅黑" w:hAnsi="微软雅黑" w:eastAsia="微软雅黑" w:cs="微软雅黑"/>
          <w:sz w:val="27"/>
          <w:szCs w:val="27"/>
        </w:rPr>
      </w:pPr>
      <w:r>
        <w:rPr>
          <w:rFonts w:ascii="微软雅黑" w:hAnsi="微软雅黑" w:eastAsia="微软雅黑" w:cs="微软雅黑"/>
          <w:spacing w:val="-7"/>
          <w:sz w:val="27"/>
          <w:szCs w:val="27"/>
        </w:rPr>
        <w:t>附件</w:t>
      </w:r>
      <w:r>
        <w:rPr>
          <w:rFonts w:ascii="微软雅黑" w:hAnsi="微软雅黑" w:eastAsia="微软雅黑" w:cs="微软雅黑"/>
          <w:spacing w:val="15"/>
          <w:sz w:val="27"/>
          <w:szCs w:val="27"/>
        </w:rPr>
        <w:t xml:space="preserve"> </w:t>
      </w:r>
      <w:r>
        <w:rPr>
          <w:rFonts w:hint="eastAsia" w:ascii="微软雅黑" w:hAnsi="微软雅黑" w:eastAsia="微软雅黑" w:cs="微软雅黑"/>
          <w:spacing w:val="15"/>
          <w:sz w:val="27"/>
          <w:szCs w:val="27"/>
        </w:rPr>
        <w:t>1</w:t>
      </w:r>
      <w:r>
        <w:rPr>
          <w:rFonts w:ascii="微软雅黑" w:hAnsi="微软雅黑" w:eastAsia="微软雅黑" w:cs="微软雅黑"/>
          <w:spacing w:val="-7"/>
          <w:sz w:val="27"/>
          <w:szCs w:val="27"/>
        </w:rPr>
        <w:t>-1</w:t>
      </w:r>
    </w:p>
    <w:p w14:paraId="0BDC5DEE">
      <w:pPr>
        <w:spacing w:before="174" w:line="220" w:lineRule="auto"/>
        <w:ind w:left="1874"/>
        <w:rPr>
          <w:rFonts w:hint="eastAsia"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b/>
          <w:bCs/>
          <w:spacing w:val="-6"/>
          <w:sz w:val="44"/>
          <w:szCs w:val="44"/>
          <w:u w:val="single"/>
        </w:rPr>
        <w:t>202</w:t>
      </w:r>
      <w:r>
        <w:rPr>
          <w:rFonts w:hint="eastAsia" w:ascii="黑体" w:hAnsi="黑体" w:eastAsia="黑体" w:cs="黑体"/>
          <w:b/>
          <w:bCs/>
          <w:spacing w:val="-6"/>
          <w:sz w:val="44"/>
          <w:szCs w:val="44"/>
          <w:u w:val="single"/>
        </w:rPr>
        <w:t>4</w:t>
      </w:r>
      <w:r>
        <w:rPr>
          <w:rFonts w:ascii="黑体" w:hAnsi="黑体" w:eastAsia="黑体" w:cs="黑体"/>
          <w:spacing w:val="-78"/>
          <w:sz w:val="44"/>
          <w:szCs w:val="44"/>
          <w:u w:val="single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44"/>
          <w:szCs w:val="44"/>
        </w:rPr>
        <w:t>中职组新能源汽车维修赛项</w:t>
      </w:r>
    </w:p>
    <w:p w14:paraId="200C1C86">
      <w:pPr>
        <w:pStyle w:val="5"/>
        <w:spacing w:line="325" w:lineRule="auto"/>
        <w:rPr>
          <w:lang w:eastAsia="zh-CN"/>
        </w:rPr>
      </w:pPr>
    </w:p>
    <w:p w14:paraId="0BAF08D7">
      <w:pPr>
        <w:spacing w:before="166" w:line="221" w:lineRule="auto"/>
        <w:ind w:left="1674"/>
        <w:outlineLvl w:val="0"/>
        <w:rPr>
          <w:rFonts w:hint="eastAsia" w:ascii="黑体" w:hAnsi="黑体" w:eastAsia="黑体" w:cs="黑体"/>
          <w:sz w:val="51"/>
          <w:szCs w:val="51"/>
        </w:rPr>
      </w:pPr>
      <w:r>
        <w:rPr>
          <w:rFonts w:ascii="黑体" w:hAnsi="黑体" w:eastAsia="黑体" w:cs="黑体"/>
          <w:b/>
          <w:bCs/>
          <w:spacing w:val="4"/>
          <w:sz w:val="51"/>
          <w:szCs w:val="51"/>
        </w:rPr>
        <w:t>职业素养和操作规范评分表</w:t>
      </w:r>
    </w:p>
    <w:p w14:paraId="54F2D082">
      <w:pPr>
        <w:spacing w:before="264" w:line="220" w:lineRule="auto"/>
        <w:ind w:left="306"/>
        <w:rPr>
          <w:rFonts w:hint="eastAsia"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3"/>
          <w:sz w:val="32"/>
          <w:szCs w:val="32"/>
        </w:rPr>
        <w:t>竞赛模块：电驱动总成装调与检修</w:t>
      </w:r>
    </w:p>
    <w:p w14:paraId="0235F21B">
      <w:pPr>
        <w:spacing w:before="166"/>
        <w:rPr>
          <w:rFonts w:hint="eastAsia"/>
        </w:rPr>
      </w:pPr>
    </w:p>
    <w:tbl>
      <w:tblPr>
        <w:tblStyle w:val="16"/>
        <w:tblW w:w="8513" w:type="dxa"/>
        <w:tblInd w:w="5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0"/>
        <w:gridCol w:w="3483"/>
      </w:tblGrid>
      <w:tr w14:paraId="0CCDED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513" w:type="dxa"/>
            <w:gridSpan w:val="2"/>
          </w:tcPr>
          <w:p w14:paraId="6A95B858">
            <w:pPr>
              <w:spacing w:before="246" w:line="179" w:lineRule="auto"/>
              <w:ind w:left="109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竞赛日期： 202</w:t>
            </w:r>
            <w:r>
              <w:rPr>
                <w:rFonts w:hint="eastAsia" w:ascii="微软雅黑" w:hAnsi="微软雅黑" w:eastAsia="微软雅黑" w:cs="微软雅黑"/>
                <w:spacing w:val="-4"/>
                <w:sz w:val="24"/>
                <w:szCs w:val="24"/>
              </w:rPr>
              <w:t>4</w:t>
            </w:r>
            <w:r>
              <w:rPr>
                <w:rFonts w:ascii="微软雅黑" w:hAnsi="微软雅黑" w:eastAsia="微软雅黑" w:cs="微软雅黑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年        月         日       竞赛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场次：               竞赛工位</w:t>
            </w:r>
            <w:r>
              <w:rPr>
                <w:rFonts w:ascii="微软雅黑" w:hAnsi="微软雅黑" w:eastAsia="微软雅黑" w:cs="微软雅黑"/>
                <w:spacing w:val="-5"/>
                <w:sz w:val="27"/>
                <w:szCs w:val="27"/>
              </w:rPr>
              <w:t>：</w:t>
            </w:r>
          </w:p>
        </w:tc>
      </w:tr>
      <w:tr w14:paraId="63160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030" w:type="dxa"/>
          </w:tcPr>
          <w:p w14:paraId="53119737">
            <w:pPr>
              <w:pStyle w:val="17"/>
              <w:spacing w:line="350" w:lineRule="auto"/>
              <w:rPr>
                <w:lang w:eastAsia="zh-CN"/>
              </w:rPr>
            </w:pPr>
          </w:p>
          <w:p w14:paraId="64E30314">
            <w:pPr>
              <w:spacing w:before="103" w:line="194" w:lineRule="auto"/>
              <w:ind w:left="108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选手身份加密号：</w:t>
            </w:r>
          </w:p>
        </w:tc>
        <w:tc>
          <w:tcPr>
            <w:tcW w:w="3483" w:type="dxa"/>
          </w:tcPr>
          <w:p w14:paraId="73F9F7E5">
            <w:pPr>
              <w:pStyle w:val="17"/>
              <w:spacing w:line="349" w:lineRule="auto"/>
            </w:pPr>
          </w:p>
          <w:p w14:paraId="57A80008">
            <w:pPr>
              <w:spacing w:before="103" w:line="194" w:lineRule="auto"/>
              <w:ind w:left="111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竞赛用时：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分</w:t>
            </w:r>
            <w:r>
              <w:rPr>
                <w:rFonts w:ascii="微软雅黑" w:hAnsi="微软雅黑" w:eastAsia="微软雅黑" w:cs="微软雅黑"/>
                <w:spacing w:val="5"/>
                <w:sz w:val="24"/>
                <w:szCs w:val="24"/>
              </w:rPr>
              <w:t xml:space="preserve">       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秒</w:t>
            </w:r>
          </w:p>
        </w:tc>
      </w:tr>
    </w:tbl>
    <w:p w14:paraId="5EEB58F4">
      <w:pPr>
        <w:spacing w:before="76"/>
        <w:rPr>
          <w:rFonts w:hint="eastAsia"/>
        </w:rPr>
      </w:pPr>
    </w:p>
    <w:p w14:paraId="05C083E7">
      <w:pPr>
        <w:spacing w:before="75"/>
        <w:rPr>
          <w:rFonts w:hint="eastAsia"/>
        </w:rPr>
      </w:pPr>
    </w:p>
    <w:tbl>
      <w:tblPr>
        <w:tblStyle w:val="16"/>
        <w:tblW w:w="8513" w:type="dxa"/>
        <w:tblInd w:w="5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8"/>
        <w:gridCol w:w="2323"/>
        <w:gridCol w:w="1233"/>
        <w:gridCol w:w="3479"/>
      </w:tblGrid>
      <w:tr w14:paraId="458C05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478" w:type="dxa"/>
          </w:tcPr>
          <w:p w14:paraId="4590E0AD">
            <w:pPr>
              <w:spacing w:before="127" w:line="166" w:lineRule="auto"/>
              <w:ind w:left="688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序号</w:t>
            </w:r>
          </w:p>
        </w:tc>
        <w:tc>
          <w:tcPr>
            <w:tcW w:w="2323" w:type="dxa"/>
          </w:tcPr>
          <w:p w14:paraId="620829AF">
            <w:pPr>
              <w:spacing w:before="127" w:line="166" w:lineRule="auto"/>
              <w:ind w:left="91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项目</w:t>
            </w:r>
          </w:p>
        </w:tc>
        <w:tc>
          <w:tcPr>
            <w:tcW w:w="1233" w:type="dxa"/>
          </w:tcPr>
          <w:p w14:paraId="6E33FA6F">
            <w:pPr>
              <w:spacing w:before="127" w:line="166" w:lineRule="auto"/>
              <w:ind w:left="37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配分</w:t>
            </w:r>
          </w:p>
        </w:tc>
        <w:tc>
          <w:tcPr>
            <w:tcW w:w="3479" w:type="dxa"/>
          </w:tcPr>
          <w:p w14:paraId="5B1B68B0">
            <w:pPr>
              <w:spacing w:before="127" w:line="166" w:lineRule="auto"/>
              <w:ind w:left="1261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实际得分</w:t>
            </w:r>
          </w:p>
        </w:tc>
      </w:tr>
      <w:tr w14:paraId="4FE9C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478" w:type="dxa"/>
          </w:tcPr>
          <w:p w14:paraId="27B13B05">
            <w:pPr>
              <w:spacing w:before="276" w:line="172" w:lineRule="auto"/>
              <w:ind w:left="692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2323" w:type="dxa"/>
          </w:tcPr>
          <w:p w14:paraId="5531E417">
            <w:pPr>
              <w:spacing w:before="212" w:line="194" w:lineRule="auto"/>
              <w:ind w:left="82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职业素养和操作规范</w:t>
            </w:r>
          </w:p>
        </w:tc>
        <w:tc>
          <w:tcPr>
            <w:tcW w:w="1233" w:type="dxa"/>
          </w:tcPr>
          <w:p w14:paraId="760825D0">
            <w:pPr>
              <w:spacing w:before="275" w:line="172" w:lineRule="auto"/>
              <w:ind w:left="485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70</w:t>
            </w:r>
          </w:p>
        </w:tc>
        <w:tc>
          <w:tcPr>
            <w:tcW w:w="3479" w:type="dxa"/>
          </w:tcPr>
          <w:p w14:paraId="319F8623">
            <w:pPr>
              <w:pStyle w:val="17"/>
            </w:pPr>
          </w:p>
        </w:tc>
      </w:tr>
      <w:tr w14:paraId="67C465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78" w:type="dxa"/>
          </w:tcPr>
          <w:p w14:paraId="56114BA7">
            <w:pPr>
              <w:spacing w:before="94" w:line="210" w:lineRule="auto"/>
              <w:ind w:left="362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现场裁判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70903815">
            <w:pPr>
              <w:pStyle w:val="17"/>
            </w:pPr>
          </w:p>
        </w:tc>
      </w:tr>
      <w:tr w14:paraId="3E8C1A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478" w:type="dxa"/>
          </w:tcPr>
          <w:p w14:paraId="7475F03B">
            <w:pPr>
              <w:spacing w:before="94" w:line="211" w:lineRule="auto"/>
              <w:ind w:left="362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统分裁判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6B8DEB63">
            <w:pPr>
              <w:pStyle w:val="17"/>
            </w:pPr>
          </w:p>
        </w:tc>
      </w:tr>
      <w:tr w14:paraId="543CFF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78" w:type="dxa"/>
          </w:tcPr>
          <w:p w14:paraId="1FECB1E5">
            <w:pPr>
              <w:spacing w:before="97" w:line="209" w:lineRule="auto"/>
              <w:ind w:left="363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核分裁判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5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567150FE">
            <w:pPr>
              <w:pStyle w:val="17"/>
            </w:pPr>
          </w:p>
        </w:tc>
      </w:tr>
      <w:tr w14:paraId="21EC35F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78" w:type="dxa"/>
          </w:tcPr>
          <w:p w14:paraId="4334321F">
            <w:pPr>
              <w:spacing w:before="96" w:line="212" w:lineRule="auto"/>
              <w:ind w:left="362" w:right="186" w:hanging="35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裁判长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44739A1D">
            <w:pPr>
              <w:pStyle w:val="17"/>
            </w:pPr>
          </w:p>
        </w:tc>
      </w:tr>
    </w:tbl>
    <w:p w14:paraId="7DDFCA27">
      <w:pPr>
        <w:pStyle w:val="5"/>
        <w:spacing w:line="302" w:lineRule="auto"/>
      </w:pPr>
    </w:p>
    <w:p w14:paraId="0D5B308F">
      <w:pPr>
        <w:pStyle w:val="5"/>
        <w:spacing w:line="302" w:lineRule="auto"/>
      </w:pPr>
    </w:p>
    <w:p w14:paraId="7E62911F">
      <w:pPr>
        <w:pStyle w:val="5"/>
        <w:spacing w:line="303" w:lineRule="auto"/>
      </w:pPr>
    </w:p>
    <w:p w14:paraId="04C122D0">
      <w:pPr>
        <w:spacing w:before="104" w:line="193" w:lineRule="auto"/>
        <w:ind w:left="71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5" w:h="16839"/>
          <w:pgMar w:top="400" w:right="1133" w:bottom="1019" w:left="1164" w:header="0" w:footer="854" w:gutter="0"/>
          <w:cols w:space="720" w:num="1"/>
        </w:sectPr>
      </w:pPr>
      <w:r>
        <w:rPr>
          <w:rFonts w:ascii="微软雅黑" w:hAnsi="微软雅黑" w:eastAsia="微软雅黑" w:cs="微软雅黑"/>
          <w:b/>
          <w:bCs/>
          <w:spacing w:val="-9"/>
          <w:sz w:val="24"/>
          <w:szCs w:val="24"/>
        </w:rPr>
        <w:t>裁判须知：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主副裁判独立评分；</w:t>
      </w:r>
      <w:r>
        <w:rPr>
          <w:rFonts w:ascii="微软雅黑" w:hAnsi="微软雅黑" w:eastAsia="微软雅黑" w:cs="微软雅黑"/>
          <w:spacing w:val="-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使用规定签字笔书写；</w:t>
      </w:r>
      <w:r>
        <w:rPr>
          <w:rFonts w:ascii="微软雅黑" w:hAnsi="微软雅黑" w:eastAsia="微软雅黑" w:cs="微软雅黑"/>
          <w:spacing w:val="-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扣分栏不得空白，</w:t>
      </w:r>
      <w:r>
        <w:rPr>
          <w:rFonts w:ascii="微软雅黑" w:hAnsi="微软雅黑" w:eastAsia="微软雅黑" w:cs="微软雅黑"/>
          <w:spacing w:val="-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未扣分填“0”，扣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5"/>
          <w:sz w:val="24"/>
          <w:szCs w:val="24"/>
        </w:rPr>
        <w:t>分填负值；选手未完成作业需扣分并备注“未完成”；修改须</w:t>
      </w:r>
      <w:r>
        <w:rPr>
          <w:rFonts w:hint="eastAsia" w:ascii="微软雅黑" w:hAnsi="微软雅黑" w:eastAsia="微软雅黑" w:cs="微软雅黑"/>
          <w:spacing w:val="-5"/>
          <w:sz w:val="24"/>
          <w:szCs w:val="24"/>
          <w:lang w:val="en-US" w:eastAsia="zh-CN"/>
        </w:rPr>
        <w:t>签字。</w:t>
      </w:r>
    </w:p>
    <w:tbl>
      <w:tblPr>
        <w:tblStyle w:val="16"/>
        <w:tblpPr w:leftFromText="180" w:rightFromText="180" w:vertAnchor="text" w:horzAnchor="page" w:tblpX="582" w:tblpY="-254"/>
        <w:tblOverlap w:val="never"/>
        <w:tblW w:w="1071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699"/>
        <w:gridCol w:w="5676"/>
        <w:gridCol w:w="746"/>
        <w:gridCol w:w="748"/>
        <w:gridCol w:w="1140"/>
      </w:tblGrid>
      <w:tr w14:paraId="57CE5F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36" w:hRule="atLeast"/>
        </w:trPr>
        <w:tc>
          <w:tcPr>
            <w:tcW w:w="705" w:type="dxa"/>
          </w:tcPr>
          <w:p w14:paraId="2FA08F20">
            <w:pPr>
              <w:spacing w:before="128" w:line="220" w:lineRule="auto"/>
              <w:ind w:left="9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5"/>
                <w:sz w:val="20"/>
                <w:szCs w:val="20"/>
              </w:rPr>
              <w:t>序号</w:t>
            </w:r>
          </w:p>
        </w:tc>
        <w:tc>
          <w:tcPr>
            <w:tcW w:w="1699" w:type="dxa"/>
          </w:tcPr>
          <w:p w14:paraId="03A6AE57">
            <w:pPr>
              <w:spacing w:before="129" w:line="217" w:lineRule="auto"/>
              <w:ind w:left="465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0"/>
                <w:szCs w:val="20"/>
              </w:rPr>
              <w:t>作业内容</w:t>
            </w:r>
          </w:p>
        </w:tc>
        <w:tc>
          <w:tcPr>
            <w:tcW w:w="5676" w:type="dxa"/>
          </w:tcPr>
          <w:p w14:paraId="53C3F869">
            <w:pPr>
              <w:spacing w:before="128" w:line="219" w:lineRule="auto"/>
              <w:ind w:left="80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8"/>
                <w:sz w:val="20"/>
                <w:szCs w:val="20"/>
              </w:rPr>
              <w:t>评分要点（各环节漏项或累计最多扣相应配分）</w:t>
            </w:r>
          </w:p>
        </w:tc>
        <w:tc>
          <w:tcPr>
            <w:tcW w:w="746" w:type="dxa"/>
          </w:tcPr>
          <w:p w14:paraId="3268DCBC">
            <w:pPr>
              <w:spacing w:before="129" w:line="221" w:lineRule="auto"/>
              <w:ind w:left="21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7"/>
                <w:sz w:val="20"/>
                <w:szCs w:val="20"/>
              </w:rPr>
              <w:t>配分</w:t>
            </w:r>
          </w:p>
        </w:tc>
        <w:tc>
          <w:tcPr>
            <w:tcW w:w="748" w:type="dxa"/>
          </w:tcPr>
          <w:p w14:paraId="7D5C20A7">
            <w:pPr>
              <w:spacing w:before="129" w:line="221" w:lineRule="auto"/>
              <w:ind w:left="186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0"/>
                <w:szCs w:val="20"/>
              </w:rPr>
              <w:t>扣分</w:t>
            </w:r>
          </w:p>
        </w:tc>
        <w:tc>
          <w:tcPr>
            <w:tcW w:w="1140" w:type="dxa"/>
          </w:tcPr>
          <w:p w14:paraId="6746E17E">
            <w:pPr>
              <w:spacing w:before="129" w:line="220" w:lineRule="auto"/>
              <w:ind w:left="148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6"/>
                <w:sz w:val="20"/>
                <w:szCs w:val="20"/>
              </w:rPr>
              <w:t>判罚依据</w:t>
            </w:r>
          </w:p>
        </w:tc>
      </w:tr>
      <w:tr w14:paraId="0775B5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</w:trPr>
        <w:tc>
          <w:tcPr>
            <w:tcW w:w="10714" w:type="dxa"/>
            <w:gridSpan w:val="6"/>
          </w:tcPr>
          <w:p w14:paraId="13EFC83B">
            <w:pPr>
              <w:spacing w:before="127" w:line="217" w:lineRule="auto"/>
              <w:ind w:left="21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16"/>
                <w:sz w:val="20"/>
                <w:szCs w:val="20"/>
              </w:rPr>
              <w:t xml:space="preserve">1．作业准备（满分 </w:t>
            </w:r>
            <w:r>
              <w:rPr>
                <w:rFonts w:hint="eastAsia" w:ascii="仿宋" w:hAnsi="仿宋" w:eastAsia="仿宋" w:cs="仿宋"/>
                <w:b/>
                <w:bCs/>
                <w:spacing w:val="-16"/>
                <w:sz w:val="20"/>
                <w:szCs w:val="20"/>
              </w:rPr>
              <w:t xml:space="preserve">10 </w:t>
            </w:r>
            <w:r>
              <w:rPr>
                <w:rFonts w:ascii="仿宋" w:hAnsi="仿宋" w:eastAsia="仿宋" w:cs="仿宋"/>
                <w:b/>
                <w:bCs/>
                <w:spacing w:val="-16"/>
                <w:sz w:val="20"/>
                <w:szCs w:val="20"/>
              </w:rPr>
              <w:t>分）</w:t>
            </w:r>
          </w:p>
        </w:tc>
      </w:tr>
      <w:tr w14:paraId="205E4EC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705" w:type="dxa"/>
            <w:vMerge w:val="restart"/>
          </w:tcPr>
          <w:p w14:paraId="00440D84">
            <w:pPr>
              <w:pStyle w:val="17"/>
              <w:spacing w:line="247" w:lineRule="auto"/>
              <w:rPr>
                <w:lang w:eastAsia="zh-CN"/>
              </w:rPr>
            </w:pPr>
          </w:p>
          <w:p w14:paraId="243A801C"/>
          <w:p w14:paraId="24F025D3">
            <w:pPr>
              <w:ind w:firstLine="210" w:firstLineChars="100"/>
            </w:pPr>
            <w:r>
              <w:rPr>
                <w:rFonts w:hint="eastAsia"/>
              </w:rPr>
              <w:t>1</w:t>
            </w:r>
          </w:p>
        </w:tc>
        <w:tc>
          <w:tcPr>
            <w:tcW w:w="1699" w:type="dxa"/>
            <w:vMerge w:val="restart"/>
          </w:tcPr>
          <w:p w14:paraId="497D08C3">
            <w:pPr>
              <w:pStyle w:val="17"/>
              <w:spacing w:line="458" w:lineRule="auto"/>
            </w:pPr>
          </w:p>
          <w:p w14:paraId="23EA6133">
            <w:pPr>
              <w:pStyle w:val="17"/>
              <w:spacing w:line="458" w:lineRule="auto"/>
              <w:ind w:firstLine="196" w:firstLineChars="100"/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检查场地安全</w:t>
            </w: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3C781770">
            <w:pPr>
              <w:spacing w:before="60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未检查并设置隔离栏</w:t>
            </w:r>
            <w:r>
              <w:rPr>
                <w:rFonts w:hint="eastAsia" w:ascii="仿宋" w:hAnsi="仿宋" w:eastAsia="仿宋" w:cs="仿宋"/>
                <w:spacing w:val="3"/>
                <w:sz w:val="20"/>
                <w:szCs w:val="20"/>
              </w:rPr>
              <w:t>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0682197B">
            <w:pPr>
              <w:pStyle w:val="17"/>
              <w:ind w:firstLine="210" w:firstLineChars="100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restart"/>
          </w:tcPr>
          <w:p w14:paraId="1796E1BF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</w:tcPr>
          <w:p w14:paraId="02445FBA">
            <w:pPr>
              <w:pStyle w:val="17"/>
              <w:rPr>
                <w:lang w:eastAsia="zh-CN"/>
              </w:rPr>
            </w:pPr>
          </w:p>
        </w:tc>
      </w:tr>
      <w:tr w14:paraId="085367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 w:hRule="atLeast"/>
        </w:trPr>
        <w:tc>
          <w:tcPr>
            <w:tcW w:w="705" w:type="dxa"/>
            <w:vMerge w:val="continue"/>
          </w:tcPr>
          <w:p w14:paraId="1436DA71">
            <w:pPr>
              <w:pStyle w:val="17"/>
              <w:spacing w:line="247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724883D9">
            <w:pPr>
              <w:pStyle w:val="17"/>
              <w:spacing w:line="458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772D89F3">
            <w:pPr>
              <w:spacing w:before="43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未检查并设置安全警示牌；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603B80A7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2E3F7908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3F3B6C07">
            <w:pPr>
              <w:pStyle w:val="17"/>
              <w:rPr>
                <w:lang w:eastAsia="zh-CN"/>
              </w:rPr>
            </w:pPr>
          </w:p>
        </w:tc>
      </w:tr>
      <w:tr w14:paraId="023DA1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705" w:type="dxa"/>
            <w:vMerge w:val="continue"/>
          </w:tcPr>
          <w:p w14:paraId="169C26AF">
            <w:pPr>
              <w:pStyle w:val="17"/>
              <w:spacing w:line="247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6556753B">
            <w:pPr>
              <w:pStyle w:val="17"/>
              <w:spacing w:line="458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55C59B4A">
            <w:pPr>
              <w:spacing w:before="43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未检查水基灭火器压力值；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1AC32C42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0A05251E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7742CD04">
            <w:pPr>
              <w:pStyle w:val="17"/>
              <w:rPr>
                <w:lang w:eastAsia="zh-CN"/>
              </w:rPr>
            </w:pPr>
          </w:p>
        </w:tc>
      </w:tr>
      <w:tr w14:paraId="1B5BC6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705" w:type="dxa"/>
            <w:vMerge w:val="continue"/>
            <w:tcBorders>
              <w:bottom w:val="single" w:color="auto" w:sz="4" w:space="0"/>
            </w:tcBorders>
          </w:tcPr>
          <w:p w14:paraId="4BE1141F">
            <w:pPr>
              <w:pStyle w:val="17"/>
              <w:spacing w:line="247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  <w:tcBorders>
              <w:bottom w:val="single" w:color="auto" w:sz="4" w:space="0"/>
            </w:tcBorders>
          </w:tcPr>
          <w:p w14:paraId="14E7F04D">
            <w:pPr>
              <w:pStyle w:val="17"/>
              <w:spacing w:line="458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</w:tcBorders>
          </w:tcPr>
          <w:p w14:paraId="335A4499">
            <w:pPr>
              <w:spacing w:before="42" w:line="172" w:lineRule="auto"/>
              <w:ind w:left="221"/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未检查干粉灭火器压力值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4BFC3BEA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2E7053E4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07D291BB">
            <w:pPr>
              <w:pStyle w:val="17"/>
              <w:rPr>
                <w:lang w:eastAsia="zh-CN"/>
              </w:rPr>
            </w:pPr>
          </w:p>
        </w:tc>
      </w:tr>
      <w:tr w14:paraId="3CD66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705" w:type="dxa"/>
            <w:vMerge w:val="restart"/>
            <w:tcBorders>
              <w:top w:val="single" w:color="auto" w:sz="4" w:space="0"/>
            </w:tcBorders>
          </w:tcPr>
          <w:p w14:paraId="120E31C9">
            <w:pPr>
              <w:pStyle w:val="17"/>
              <w:spacing w:line="319" w:lineRule="auto"/>
              <w:rPr>
                <w:lang w:eastAsia="zh-CN"/>
              </w:rPr>
            </w:pPr>
          </w:p>
          <w:p w14:paraId="1AB01C1D">
            <w:pPr>
              <w:pStyle w:val="17"/>
              <w:spacing w:line="319" w:lineRule="auto"/>
              <w:rPr>
                <w:lang w:eastAsia="zh-CN"/>
              </w:rPr>
            </w:pPr>
          </w:p>
          <w:p w14:paraId="07466459">
            <w:pPr>
              <w:pStyle w:val="17"/>
              <w:spacing w:line="320" w:lineRule="auto"/>
              <w:rPr>
                <w:lang w:eastAsia="zh-CN"/>
              </w:rPr>
            </w:pPr>
          </w:p>
          <w:p w14:paraId="465CC613">
            <w:pPr>
              <w:spacing w:before="65" w:line="179" w:lineRule="auto"/>
              <w:ind w:left="239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2</w:t>
            </w:r>
          </w:p>
        </w:tc>
        <w:tc>
          <w:tcPr>
            <w:tcW w:w="1699" w:type="dxa"/>
            <w:vMerge w:val="restart"/>
            <w:tcBorders>
              <w:top w:val="single" w:color="auto" w:sz="4" w:space="0"/>
            </w:tcBorders>
          </w:tcPr>
          <w:p w14:paraId="087D5DCD">
            <w:pPr>
              <w:pStyle w:val="17"/>
              <w:spacing w:line="307" w:lineRule="auto"/>
            </w:pPr>
          </w:p>
          <w:p w14:paraId="2C931E36">
            <w:pPr>
              <w:pStyle w:val="17"/>
              <w:spacing w:line="307" w:lineRule="auto"/>
            </w:pPr>
          </w:p>
          <w:p w14:paraId="26E583F1">
            <w:pPr>
              <w:pStyle w:val="17"/>
              <w:spacing w:line="308" w:lineRule="auto"/>
            </w:pPr>
          </w:p>
          <w:p w14:paraId="48D8FB80">
            <w:pPr>
              <w:spacing w:before="65" w:line="217" w:lineRule="auto"/>
              <w:ind w:left="26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检查人员防护</w:t>
            </w: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59064272">
            <w:pPr>
              <w:spacing w:before="56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未检查绝缘手套密封性；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4A7C2B97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restart"/>
          </w:tcPr>
          <w:p w14:paraId="3E587994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</w:tcPr>
          <w:p w14:paraId="13E16B99">
            <w:pPr>
              <w:pStyle w:val="17"/>
              <w:rPr>
                <w:lang w:eastAsia="zh-CN"/>
              </w:rPr>
            </w:pPr>
          </w:p>
        </w:tc>
      </w:tr>
      <w:tr w14:paraId="122DCE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705" w:type="dxa"/>
            <w:vMerge w:val="continue"/>
          </w:tcPr>
          <w:p w14:paraId="25DE2E4E">
            <w:pPr>
              <w:pStyle w:val="17"/>
              <w:spacing w:line="31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36A5E249">
            <w:pPr>
              <w:pStyle w:val="17"/>
              <w:spacing w:line="307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0DE2235C">
            <w:pPr>
              <w:spacing w:before="43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未检查绝缘手套的耐压等级；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6591995E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0BD9ED2B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65F3A95F">
            <w:pPr>
              <w:pStyle w:val="17"/>
              <w:rPr>
                <w:lang w:eastAsia="zh-CN"/>
              </w:rPr>
            </w:pPr>
          </w:p>
        </w:tc>
      </w:tr>
      <w:tr w14:paraId="433133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705" w:type="dxa"/>
            <w:vMerge w:val="continue"/>
          </w:tcPr>
          <w:p w14:paraId="6471BF0B">
            <w:pPr>
              <w:pStyle w:val="17"/>
              <w:spacing w:line="31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29901BB2">
            <w:pPr>
              <w:pStyle w:val="17"/>
              <w:spacing w:line="307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2FF3A9D7">
            <w:pPr>
              <w:spacing w:before="43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未检查耐磨手套外观损伤；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5BE3A6FE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1BC7727B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46BB5061">
            <w:pPr>
              <w:pStyle w:val="17"/>
              <w:rPr>
                <w:lang w:eastAsia="zh-CN"/>
              </w:rPr>
            </w:pPr>
          </w:p>
        </w:tc>
      </w:tr>
      <w:tr w14:paraId="686CC5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" w:hRule="atLeast"/>
        </w:trPr>
        <w:tc>
          <w:tcPr>
            <w:tcW w:w="705" w:type="dxa"/>
            <w:vMerge w:val="continue"/>
          </w:tcPr>
          <w:p w14:paraId="637A44D7">
            <w:pPr>
              <w:pStyle w:val="17"/>
              <w:spacing w:line="31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48DD2CF5">
            <w:pPr>
              <w:pStyle w:val="17"/>
              <w:spacing w:line="307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503D1345">
            <w:pPr>
              <w:spacing w:before="43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未检查护目镜外观损伤；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BB7F001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0E627341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62ECFBE9">
            <w:pPr>
              <w:pStyle w:val="17"/>
              <w:rPr>
                <w:lang w:eastAsia="zh-CN"/>
              </w:rPr>
            </w:pPr>
          </w:p>
        </w:tc>
      </w:tr>
      <w:tr w14:paraId="68E593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705" w:type="dxa"/>
            <w:vMerge w:val="continue"/>
          </w:tcPr>
          <w:p w14:paraId="737B0A70">
            <w:pPr>
              <w:pStyle w:val="17"/>
              <w:spacing w:line="31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477CFF58">
            <w:pPr>
              <w:pStyle w:val="17"/>
              <w:spacing w:line="307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5FC54345">
            <w:pPr>
              <w:spacing w:before="43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未检查安全帽外观损伤；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1D914245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5D63F714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6C1A8442">
            <w:pPr>
              <w:pStyle w:val="17"/>
              <w:rPr>
                <w:lang w:eastAsia="zh-CN"/>
              </w:rPr>
            </w:pPr>
          </w:p>
        </w:tc>
      </w:tr>
      <w:tr w14:paraId="2447E7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 w:hRule="atLeast"/>
        </w:trPr>
        <w:tc>
          <w:tcPr>
            <w:tcW w:w="705" w:type="dxa"/>
            <w:vMerge w:val="continue"/>
          </w:tcPr>
          <w:p w14:paraId="1B03A48A">
            <w:pPr>
              <w:pStyle w:val="17"/>
              <w:spacing w:line="31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6FC0B734">
            <w:pPr>
              <w:pStyle w:val="17"/>
              <w:spacing w:line="307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214A73FC">
            <w:pPr>
              <w:spacing w:before="41" w:line="171" w:lineRule="auto"/>
              <w:ind w:left="221"/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未穿戴绝缘鞋进入工位；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3F33D21F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4444C935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1F53006E">
            <w:pPr>
              <w:pStyle w:val="17"/>
              <w:rPr>
                <w:lang w:eastAsia="zh-CN"/>
              </w:rPr>
            </w:pPr>
          </w:p>
        </w:tc>
      </w:tr>
      <w:tr w14:paraId="1FD3A9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 w:hRule="atLeast"/>
        </w:trPr>
        <w:tc>
          <w:tcPr>
            <w:tcW w:w="705" w:type="dxa"/>
            <w:vMerge w:val="continue"/>
            <w:tcBorders>
              <w:bottom w:val="single" w:color="auto" w:sz="4" w:space="0"/>
            </w:tcBorders>
          </w:tcPr>
          <w:p w14:paraId="288D05A4">
            <w:pPr>
              <w:pStyle w:val="17"/>
              <w:spacing w:line="31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  <w:tcBorders>
              <w:bottom w:val="single" w:color="auto" w:sz="4" w:space="0"/>
            </w:tcBorders>
          </w:tcPr>
          <w:p w14:paraId="7C6DD4C1">
            <w:pPr>
              <w:pStyle w:val="17"/>
              <w:spacing w:line="307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</w:tcBorders>
          </w:tcPr>
          <w:p w14:paraId="5D1F4E3E">
            <w:pPr>
              <w:spacing w:before="41" w:line="171" w:lineRule="auto"/>
              <w:ind w:left="221"/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佩戴戒指或手表等物品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64FE9994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  <w:tcBorders>
              <w:bottom w:val="single" w:color="auto" w:sz="4" w:space="0"/>
            </w:tcBorders>
          </w:tcPr>
          <w:p w14:paraId="5DC31A68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  <w:tcBorders>
              <w:bottom w:val="single" w:color="auto" w:sz="4" w:space="0"/>
            </w:tcBorders>
          </w:tcPr>
          <w:p w14:paraId="021A74AD">
            <w:pPr>
              <w:pStyle w:val="17"/>
              <w:rPr>
                <w:lang w:eastAsia="zh-CN"/>
              </w:rPr>
            </w:pPr>
          </w:p>
        </w:tc>
      </w:tr>
      <w:tr w14:paraId="172730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705" w:type="dxa"/>
            <w:vMerge w:val="restart"/>
            <w:tcBorders>
              <w:top w:val="single" w:color="auto" w:sz="4" w:space="0"/>
            </w:tcBorders>
          </w:tcPr>
          <w:p w14:paraId="4F082E30">
            <w:pPr>
              <w:pStyle w:val="17"/>
              <w:spacing w:line="254" w:lineRule="auto"/>
              <w:rPr>
                <w:lang w:eastAsia="zh-CN"/>
              </w:rPr>
            </w:pPr>
          </w:p>
          <w:p w14:paraId="4708E07F"/>
          <w:p w14:paraId="05EBEE76"/>
          <w:p w14:paraId="493D3758">
            <w:pPr>
              <w:rPr>
                <w:rFonts w:ascii="Arial" w:hAnsi="Arial" w:eastAsia="Arial" w:cs="Arial"/>
                <w:szCs w:val="21"/>
              </w:rPr>
            </w:pPr>
          </w:p>
          <w:p w14:paraId="128366F4">
            <w:pPr>
              <w:ind w:firstLine="210" w:firstLineChars="100"/>
            </w:pPr>
            <w:r>
              <w:rPr>
                <w:rFonts w:hint="eastAsia"/>
              </w:rPr>
              <w:t>3</w:t>
            </w:r>
          </w:p>
        </w:tc>
        <w:tc>
          <w:tcPr>
            <w:tcW w:w="1699" w:type="dxa"/>
            <w:vMerge w:val="restart"/>
            <w:tcBorders>
              <w:top w:val="single" w:color="auto" w:sz="4" w:space="0"/>
            </w:tcBorders>
          </w:tcPr>
          <w:p w14:paraId="49C40B7C">
            <w:pPr>
              <w:pStyle w:val="17"/>
              <w:spacing w:line="246" w:lineRule="auto"/>
              <w:rPr>
                <w:rFonts w:ascii="仿宋" w:hAnsi="仿宋" w:eastAsia="仿宋" w:cs="仿宋"/>
                <w:spacing w:val="-2"/>
                <w:sz w:val="20"/>
                <w:szCs w:val="20"/>
                <w:lang w:eastAsia="zh-CN"/>
              </w:rPr>
            </w:pPr>
          </w:p>
          <w:p w14:paraId="3B8B480C">
            <w:pPr>
              <w:pStyle w:val="17"/>
              <w:spacing w:line="246" w:lineRule="auto"/>
              <w:rPr>
                <w:rFonts w:ascii="仿宋" w:hAnsi="仿宋" w:eastAsia="仿宋" w:cs="仿宋"/>
                <w:spacing w:val="-2"/>
                <w:sz w:val="20"/>
                <w:szCs w:val="20"/>
                <w:lang w:eastAsia="zh-CN"/>
              </w:rPr>
            </w:pPr>
          </w:p>
          <w:p w14:paraId="49F6405D">
            <w:pPr>
              <w:pStyle w:val="17"/>
              <w:spacing w:line="246" w:lineRule="auto"/>
              <w:rPr>
                <w:rFonts w:ascii="仿宋" w:hAnsi="仿宋" w:eastAsia="仿宋" w:cs="仿宋"/>
                <w:spacing w:val="-2"/>
                <w:sz w:val="20"/>
                <w:szCs w:val="20"/>
                <w:lang w:eastAsia="zh-CN"/>
              </w:rPr>
            </w:pPr>
          </w:p>
          <w:p w14:paraId="587795D3">
            <w:pPr>
              <w:pStyle w:val="17"/>
              <w:spacing w:line="246" w:lineRule="auto"/>
              <w:rPr>
                <w:rFonts w:ascii="仿宋" w:hAnsi="仿宋" w:eastAsia="仿宋" w:cs="仿宋"/>
                <w:spacing w:val="-2"/>
                <w:sz w:val="20"/>
                <w:szCs w:val="20"/>
                <w:lang w:eastAsia="zh-CN"/>
              </w:rPr>
            </w:pPr>
          </w:p>
          <w:p w14:paraId="30FEBF68">
            <w:pPr>
              <w:pStyle w:val="17"/>
              <w:spacing w:line="246" w:lineRule="auto"/>
              <w:ind w:firstLine="196" w:firstLineChars="100"/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检查工具仪器</w:t>
            </w: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202CB447">
            <w:pPr>
              <w:spacing w:before="43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未进行绝缘测试仪短路检测并确认</w:t>
            </w:r>
            <w:r>
              <w:rPr>
                <w:rFonts w:ascii="仿宋" w:hAnsi="仿宋" w:eastAsia="仿宋" w:cs="仿宋"/>
                <w:sz w:val="20"/>
                <w:szCs w:val="20"/>
              </w:rPr>
              <w:t>Lo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07409358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restart"/>
            <w:tcBorders>
              <w:top w:val="single" w:color="auto" w:sz="4" w:space="0"/>
            </w:tcBorders>
          </w:tcPr>
          <w:p w14:paraId="51E59076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</w:tcBorders>
          </w:tcPr>
          <w:p w14:paraId="5023086D">
            <w:pPr>
              <w:pStyle w:val="17"/>
              <w:rPr>
                <w:lang w:eastAsia="zh-CN"/>
              </w:rPr>
            </w:pPr>
          </w:p>
        </w:tc>
      </w:tr>
      <w:tr w14:paraId="28C07C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705" w:type="dxa"/>
            <w:vMerge w:val="continue"/>
          </w:tcPr>
          <w:p w14:paraId="52E80812">
            <w:pPr>
              <w:pStyle w:val="17"/>
              <w:spacing w:line="254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0D782180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1D74669A">
            <w:pPr>
              <w:spacing w:before="43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未检查绝缘测试仪及表笔线束过压等级；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3290774D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69987058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48B72C1E">
            <w:pPr>
              <w:pStyle w:val="17"/>
              <w:rPr>
                <w:lang w:eastAsia="zh-CN"/>
              </w:rPr>
            </w:pPr>
          </w:p>
        </w:tc>
      </w:tr>
      <w:tr w14:paraId="624EF1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705" w:type="dxa"/>
            <w:vMerge w:val="continue"/>
          </w:tcPr>
          <w:p w14:paraId="5C8EEB67">
            <w:pPr>
              <w:pStyle w:val="17"/>
              <w:spacing w:line="254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45B6E373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495A20E8">
            <w:pPr>
              <w:spacing w:before="42" w:line="189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未进行毫欧表调零；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3F7CADC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0AE36CF5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24405981">
            <w:pPr>
              <w:pStyle w:val="17"/>
              <w:rPr>
                <w:lang w:eastAsia="zh-CN"/>
              </w:rPr>
            </w:pPr>
          </w:p>
        </w:tc>
      </w:tr>
      <w:tr w14:paraId="34319A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05" w:type="dxa"/>
            <w:vMerge w:val="continue"/>
          </w:tcPr>
          <w:p w14:paraId="5C5D94B9">
            <w:pPr>
              <w:pStyle w:val="17"/>
              <w:spacing w:line="254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14775F86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0A53FF02">
            <w:pPr>
              <w:spacing w:before="42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未检查毫欧表最小测试量程等级；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5C51EC80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77565D97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30FF7E39">
            <w:pPr>
              <w:pStyle w:val="17"/>
              <w:rPr>
                <w:lang w:eastAsia="zh-CN"/>
              </w:rPr>
            </w:pPr>
          </w:p>
        </w:tc>
      </w:tr>
      <w:tr w14:paraId="551C74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05" w:type="dxa"/>
            <w:vMerge w:val="continue"/>
          </w:tcPr>
          <w:p w14:paraId="1804768F">
            <w:pPr>
              <w:pStyle w:val="17"/>
              <w:spacing w:line="254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3EF48BCA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1CEFD77F">
            <w:pPr>
              <w:spacing w:before="42" w:line="189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未进行万用表校零；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0446411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723F1D66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09C85D64">
            <w:pPr>
              <w:pStyle w:val="17"/>
              <w:rPr>
                <w:lang w:eastAsia="zh-CN"/>
              </w:rPr>
            </w:pPr>
          </w:p>
        </w:tc>
      </w:tr>
      <w:tr w14:paraId="0A8C8B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705" w:type="dxa"/>
            <w:vMerge w:val="continue"/>
          </w:tcPr>
          <w:p w14:paraId="210A5557">
            <w:pPr>
              <w:pStyle w:val="17"/>
              <w:spacing w:line="254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1FD00CDA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6159327B">
            <w:pPr>
              <w:spacing w:before="43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未检查万用表及表笔线束过压等级；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34A26D8C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5466B103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6B59BF45">
            <w:pPr>
              <w:pStyle w:val="17"/>
              <w:rPr>
                <w:lang w:eastAsia="zh-CN"/>
              </w:rPr>
            </w:pPr>
          </w:p>
        </w:tc>
      </w:tr>
      <w:tr w14:paraId="6D25DE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705" w:type="dxa"/>
            <w:vMerge w:val="continue"/>
          </w:tcPr>
          <w:p w14:paraId="675F5AE9">
            <w:pPr>
              <w:pStyle w:val="17"/>
              <w:spacing w:line="254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4973C5A2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07CCAC40">
            <w:pPr>
              <w:spacing w:before="43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未进行绝缘垫绝缘性检测;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0DCACB35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3B874BCD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6907AD70">
            <w:pPr>
              <w:pStyle w:val="17"/>
              <w:rPr>
                <w:lang w:eastAsia="zh-CN"/>
              </w:rPr>
            </w:pPr>
          </w:p>
        </w:tc>
      </w:tr>
      <w:tr w14:paraId="11998F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705" w:type="dxa"/>
            <w:vMerge w:val="continue"/>
          </w:tcPr>
          <w:p w14:paraId="27701799">
            <w:pPr>
              <w:pStyle w:val="17"/>
              <w:spacing w:line="254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78BFF1E3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</w:tcBorders>
          </w:tcPr>
          <w:p w14:paraId="29B3B2D6">
            <w:pPr>
              <w:spacing w:before="43" w:line="170" w:lineRule="auto"/>
              <w:ind w:left="221"/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未检查并锁止竞赛平台脚轮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64E0CBBD">
            <w:pPr>
              <w:pStyle w:val="17"/>
              <w:ind w:firstLine="210" w:firstLineChars="100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>0.5</w:t>
            </w:r>
          </w:p>
        </w:tc>
        <w:tc>
          <w:tcPr>
            <w:tcW w:w="748" w:type="dxa"/>
            <w:vMerge w:val="continue"/>
          </w:tcPr>
          <w:p w14:paraId="2FC22A9A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5449A26D">
            <w:pPr>
              <w:pStyle w:val="17"/>
              <w:rPr>
                <w:lang w:eastAsia="zh-CN"/>
              </w:rPr>
            </w:pPr>
          </w:p>
        </w:tc>
      </w:tr>
      <w:tr w14:paraId="40EB3D8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10714" w:type="dxa"/>
            <w:gridSpan w:val="6"/>
          </w:tcPr>
          <w:p w14:paraId="1F073FAB">
            <w:pPr>
              <w:spacing w:before="129" w:line="217" w:lineRule="auto"/>
              <w:ind w:left="202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3"/>
                <w:sz w:val="20"/>
                <w:szCs w:val="20"/>
              </w:rPr>
              <w:t>2</w:t>
            </w:r>
            <w:r>
              <w:rPr>
                <w:rFonts w:ascii="仿宋" w:hAnsi="仿宋" w:eastAsia="仿宋" w:cs="仿宋"/>
                <w:b/>
                <w:bCs/>
                <w:spacing w:val="-13"/>
                <w:sz w:val="20"/>
                <w:szCs w:val="20"/>
              </w:rPr>
              <w:t>.驱动电机检测（满分</w:t>
            </w:r>
            <w:r>
              <w:rPr>
                <w:rFonts w:hint="eastAsia" w:ascii="仿宋" w:hAnsi="仿宋" w:eastAsia="仿宋" w:cs="仿宋"/>
                <w:b/>
                <w:bCs/>
                <w:spacing w:val="-13"/>
                <w:sz w:val="20"/>
                <w:szCs w:val="20"/>
              </w:rPr>
              <w:t>30</w:t>
            </w:r>
            <w:r>
              <w:rPr>
                <w:rFonts w:ascii="仿宋" w:hAnsi="仿宋" w:eastAsia="仿宋" w:cs="仿宋"/>
                <w:b/>
                <w:bCs/>
                <w:spacing w:val="-13"/>
                <w:sz w:val="20"/>
                <w:szCs w:val="20"/>
              </w:rPr>
              <w:t>分）</w:t>
            </w:r>
          </w:p>
        </w:tc>
      </w:tr>
      <w:tr w14:paraId="5E491D3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 w:hRule="atLeast"/>
        </w:trPr>
        <w:tc>
          <w:tcPr>
            <w:tcW w:w="705" w:type="dxa"/>
            <w:vMerge w:val="restart"/>
          </w:tcPr>
          <w:p w14:paraId="0BCF754F">
            <w:pPr>
              <w:pStyle w:val="17"/>
              <w:rPr>
                <w:lang w:eastAsia="zh-CN"/>
              </w:rPr>
            </w:pPr>
          </w:p>
          <w:p w14:paraId="053FCBB4">
            <w:pPr>
              <w:pStyle w:val="17"/>
              <w:rPr>
                <w:lang w:eastAsia="zh-CN"/>
              </w:rPr>
            </w:pPr>
          </w:p>
          <w:p w14:paraId="6CF64CC9">
            <w:pPr>
              <w:pStyle w:val="17"/>
              <w:rPr>
                <w:lang w:eastAsia="zh-CN"/>
              </w:rPr>
            </w:pPr>
          </w:p>
          <w:p w14:paraId="52B3DD53">
            <w:pPr>
              <w:pStyle w:val="17"/>
              <w:rPr>
                <w:lang w:eastAsia="zh-CN"/>
              </w:rPr>
            </w:pPr>
          </w:p>
          <w:p w14:paraId="3DBC49B3">
            <w:pPr>
              <w:spacing w:before="65" w:line="180" w:lineRule="auto"/>
              <w:ind w:left="20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4</w:t>
            </w:r>
          </w:p>
        </w:tc>
        <w:tc>
          <w:tcPr>
            <w:tcW w:w="1699" w:type="dxa"/>
            <w:vMerge w:val="restart"/>
          </w:tcPr>
          <w:p w14:paraId="049D78D3">
            <w:pPr>
              <w:pStyle w:val="17"/>
              <w:spacing w:line="308" w:lineRule="auto"/>
            </w:pPr>
          </w:p>
          <w:p w14:paraId="0CBBF3AE">
            <w:pPr>
              <w:pStyle w:val="17"/>
              <w:spacing w:line="308" w:lineRule="auto"/>
            </w:pPr>
          </w:p>
          <w:p w14:paraId="36147B0C">
            <w:pPr>
              <w:pStyle w:val="17"/>
              <w:spacing w:line="308" w:lineRule="auto"/>
            </w:pPr>
          </w:p>
          <w:p w14:paraId="03757E02">
            <w:pPr>
              <w:spacing w:before="65" w:line="217" w:lineRule="auto"/>
              <w:ind w:left="65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检查驱动电机外观</w:t>
            </w: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17FDF327">
            <w:pPr>
              <w:spacing w:before="58" w:line="190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未清洁驱动电机总成；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1A96F199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restart"/>
          </w:tcPr>
          <w:p w14:paraId="00D98203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</w:tcPr>
          <w:p w14:paraId="184D279D">
            <w:pPr>
              <w:pStyle w:val="17"/>
              <w:rPr>
                <w:lang w:eastAsia="zh-CN"/>
              </w:rPr>
            </w:pPr>
          </w:p>
        </w:tc>
      </w:tr>
      <w:tr w14:paraId="0F8534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705" w:type="dxa"/>
            <w:vMerge w:val="continue"/>
          </w:tcPr>
          <w:p w14:paraId="234CE663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134B383A">
            <w:pPr>
              <w:pStyle w:val="17"/>
              <w:spacing w:line="308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4424C5FC">
            <w:pPr>
              <w:spacing w:before="40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未检查驱动电机总成锈蚀、损伤等；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3CF35164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3175D842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525AA0F9">
            <w:pPr>
              <w:pStyle w:val="17"/>
              <w:rPr>
                <w:lang w:eastAsia="zh-CN"/>
              </w:rPr>
            </w:pPr>
          </w:p>
        </w:tc>
      </w:tr>
      <w:tr w14:paraId="10F2B7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</w:trPr>
        <w:tc>
          <w:tcPr>
            <w:tcW w:w="705" w:type="dxa"/>
            <w:vMerge w:val="continue"/>
          </w:tcPr>
          <w:p w14:paraId="16019003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53F784CF">
            <w:pPr>
              <w:pStyle w:val="17"/>
              <w:spacing w:line="308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51CB40E4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未检查并记录驱动电机铭牌信息；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C070891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562EB098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438C605E">
            <w:pPr>
              <w:pStyle w:val="17"/>
              <w:rPr>
                <w:lang w:eastAsia="zh-CN"/>
              </w:rPr>
            </w:pPr>
          </w:p>
        </w:tc>
      </w:tr>
      <w:tr w14:paraId="6BA52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" w:hRule="atLeast"/>
        </w:trPr>
        <w:tc>
          <w:tcPr>
            <w:tcW w:w="705" w:type="dxa"/>
            <w:vMerge w:val="continue"/>
          </w:tcPr>
          <w:p w14:paraId="2AD2CAAF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52FC9170">
            <w:pPr>
              <w:pStyle w:val="17"/>
              <w:spacing w:line="308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2BD1BD56">
            <w:pPr>
              <w:spacing w:before="43" w:line="187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未进行驱动电机空转检查；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3E1A4193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006C021A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55F57A6D">
            <w:pPr>
              <w:pStyle w:val="17"/>
              <w:rPr>
                <w:lang w:eastAsia="zh-CN"/>
              </w:rPr>
            </w:pPr>
          </w:p>
        </w:tc>
      </w:tr>
      <w:tr w14:paraId="1BF1E2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705" w:type="dxa"/>
            <w:vMerge w:val="continue"/>
          </w:tcPr>
          <w:p w14:paraId="523F13FF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0A24EA37">
            <w:pPr>
              <w:pStyle w:val="17"/>
              <w:spacing w:line="308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205429B9">
            <w:pPr>
              <w:spacing w:before="44" w:line="189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未拆卸驱动电机后端盖盖板；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0DB1A3A4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50BCFF4E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0F4B64E2">
            <w:pPr>
              <w:pStyle w:val="17"/>
              <w:rPr>
                <w:lang w:eastAsia="zh-CN"/>
              </w:rPr>
            </w:pPr>
          </w:p>
        </w:tc>
      </w:tr>
      <w:tr w14:paraId="7D756F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5" w:type="dxa"/>
            <w:vMerge w:val="continue"/>
          </w:tcPr>
          <w:p w14:paraId="2981C50C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3837D510">
            <w:pPr>
              <w:pStyle w:val="17"/>
              <w:spacing w:line="308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111E95FF">
            <w:pPr>
              <w:spacing w:before="42" w:line="189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未拆卸电机控制器三相线盖板；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68AC16DA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02A6C9C8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2AA47FBB">
            <w:pPr>
              <w:pStyle w:val="17"/>
              <w:rPr>
                <w:lang w:eastAsia="zh-CN"/>
              </w:rPr>
            </w:pPr>
          </w:p>
        </w:tc>
      </w:tr>
      <w:tr w14:paraId="60B9EC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705" w:type="dxa"/>
            <w:vMerge w:val="continue"/>
          </w:tcPr>
          <w:p w14:paraId="71A0FEA4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2F95233B">
            <w:pPr>
              <w:pStyle w:val="17"/>
              <w:spacing w:line="308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2F0F2E0E">
            <w:pPr>
              <w:spacing w:before="41" w:line="170" w:lineRule="auto"/>
              <w:ind w:left="221"/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未拆卸电机控制器直流母线盖板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24E7639E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4B047E4E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47291F12">
            <w:pPr>
              <w:pStyle w:val="17"/>
              <w:rPr>
                <w:lang w:eastAsia="zh-CN"/>
              </w:rPr>
            </w:pPr>
          </w:p>
        </w:tc>
      </w:tr>
      <w:tr w14:paraId="634CB0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05" w:type="dxa"/>
            <w:vMerge w:val="restart"/>
          </w:tcPr>
          <w:p w14:paraId="38144FEE">
            <w:pPr>
              <w:pStyle w:val="17"/>
              <w:spacing w:line="285" w:lineRule="auto"/>
              <w:rPr>
                <w:lang w:eastAsia="zh-CN"/>
              </w:rPr>
            </w:pPr>
          </w:p>
          <w:p w14:paraId="1AED5DA8">
            <w:pPr>
              <w:pStyle w:val="17"/>
              <w:spacing w:line="285" w:lineRule="auto"/>
              <w:rPr>
                <w:lang w:eastAsia="zh-CN"/>
              </w:rPr>
            </w:pPr>
          </w:p>
          <w:p w14:paraId="51DA7725">
            <w:pPr>
              <w:pStyle w:val="17"/>
              <w:spacing w:line="286" w:lineRule="auto"/>
              <w:rPr>
                <w:lang w:eastAsia="zh-CN"/>
              </w:rPr>
            </w:pPr>
          </w:p>
          <w:p w14:paraId="76B44295">
            <w:pPr>
              <w:pStyle w:val="17"/>
              <w:spacing w:line="286" w:lineRule="auto"/>
              <w:rPr>
                <w:lang w:eastAsia="zh-CN"/>
              </w:rPr>
            </w:pPr>
          </w:p>
          <w:p w14:paraId="6E2FB594">
            <w:pPr>
              <w:pStyle w:val="17"/>
              <w:spacing w:line="286" w:lineRule="auto"/>
              <w:rPr>
                <w:lang w:eastAsia="zh-CN"/>
              </w:rPr>
            </w:pPr>
          </w:p>
          <w:p w14:paraId="675B0DA5">
            <w:pPr>
              <w:spacing w:before="65" w:line="180" w:lineRule="auto"/>
              <w:ind w:left="204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5</w:t>
            </w:r>
          </w:p>
        </w:tc>
        <w:tc>
          <w:tcPr>
            <w:tcW w:w="1699" w:type="dxa"/>
            <w:vMerge w:val="restart"/>
          </w:tcPr>
          <w:p w14:paraId="2D716307">
            <w:pPr>
              <w:pStyle w:val="17"/>
              <w:spacing w:line="246" w:lineRule="auto"/>
              <w:rPr>
                <w:lang w:eastAsia="zh-CN"/>
              </w:rPr>
            </w:pPr>
          </w:p>
          <w:p w14:paraId="7DEC9BFD">
            <w:pPr>
              <w:pStyle w:val="17"/>
              <w:spacing w:line="246" w:lineRule="auto"/>
              <w:rPr>
                <w:lang w:eastAsia="zh-CN"/>
              </w:rPr>
            </w:pPr>
          </w:p>
          <w:p w14:paraId="425FF34F">
            <w:pPr>
              <w:pStyle w:val="17"/>
              <w:spacing w:line="247" w:lineRule="auto"/>
              <w:rPr>
                <w:lang w:eastAsia="zh-CN"/>
              </w:rPr>
            </w:pPr>
          </w:p>
          <w:p w14:paraId="786FC2A8">
            <w:pPr>
              <w:pStyle w:val="17"/>
              <w:spacing w:line="247" w:lineRule="auto"/>
              <w:rPr>
                <w:lang w:eastAsia="zh-CN"/>
              </w:rPr>
            </w:pPr>
          </w:p>
          <w:p w14:paraId="354FEDB9">
            <w:pPr>
              <w:pStyle w:val="17"/>
              <w:spacing w:line="247" w:lineRule="auto"/>
              <w:rPr>
                <w:lang w:eastAsia="zh-CN"/>
              </w:rPr>
            </w:pPr>
          </w:p>
          <w:p w14:paraId="616A20C3">
            <w:pPr>
              <w:spacing w:before="65" w:line="276" w:lineRule="auto"/>
              <w:ind w:left="663" w:right="40" w:hanging="600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测量驱动电机定子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绕组</w:t>
            </w: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1CA4AE02">
            <w:pPr>
              <w:spacing w:before="59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U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相与壳体冷态绝缘电阻</w:t>
            </w:r>
            <w:r>
              <w:rPr>
                <w:rFonts w:ascii="仿宋" w:hAnsi="仿宋" w:eastAsia="仿宋" w:cs="仿宋"/>
                <w:sz w:val="20"/>
                <w:szCs w:val="20"/>
              </w:rPr>
              <w:t>值；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17AAD684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restart"/>
          </w:tcPr>
          <w:p w14:paraId="2261491A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</w:tcPr>
          <w:p w14:paraId="42993F93">
            <w:pPr>
              <w:pStyle w:val="17"/>
              <w:rPr>
                <w:lang w:eastAsia="zh-CN"/>
              </w:rPr>
            </w:pPr>
          </w:p>
        </w:tc>
      </w:tr>
      <w:tr w14:paraId="0B1EAF3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705" w:type="dxa"/>
            <w:vMerge w:val="continue"/>
          </w:tcPr>
          <w:p w14:paraId="229C4AFD">
            <w:pPr>
              <w:pStyle w:val="17"/>
              <w:spacing w:line="285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5AA2B291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7DC819EB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V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相与壳体冷态绝缘电阻</w:t>
            </w:r>
            <w:r>
              <w:rPr>
                <w:rFonts w:ascii="仿宋" w:hAnsi="仿宋" w:eastAsia="仿宋" w:cs="仿宋"/>
                <w:sz w:val="20"/>
                <w:szCs w:val="20"/>
              </w:rPr>
              <w:t>值；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51CADD35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5C4C74F5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4422B3F5">
            <w:pPr>
              <w:pStyle w:val="17"/>
              <w:rPr>
                <w:lang w:eastAsia="zh-CN"/>
              </w:rPr>
            </w:pPr>
          </w:p>
        </w:tc>
      </w:tr>
      <w:tr w14:paraId="2D56DD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705" w:type="dxa"/>
            <w:vMerge w:val="continue"/>
          </w:tcPr>
          <w:p w14:paraId="3AC38E9D">
            <w:pPr>
              <w:pStyle w:val="17"/>
              <w:spacing w:line="285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0320D453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7E372A55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W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相与壳体冷态绝缘电阻值；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0A6E3DE2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1F57F90A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5BBE9C6E">
            <w:pPr>
              <w:pStyle w:val="17"/>
              <w:rPr>
                <w:lang w:eastAsia="zh-CN"/>
              </w:rPr>
            </w:pPr>
          </w:p>
        </w:tc>
      </w:tr>
      <w:tr w14:paraId="38AB773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705" w:type="dxa"/>
            <w:vMerge w:val="continue"/>
          </w:tcPr>
          <w:p w14:paraId="4D28300E">
            <w:pPr>
              <w:pStyle w:val="17"/>
              <w:spacing w:line="285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3E706602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12C20869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U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相与温度传感器冷态绝缘电阻值；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98C34DE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5C85252A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334AACC3">
            <w:pPr>
              <w:pStyle w:val="17"/>
              <w:rPr>
                <w:lang w:eastAsia="zh-CN"/>
              </w:rPr>
            </w:pPr>
          </w:p>
        </w:tc>
      </w:tr>
      <w:tr w14:paraId="2CA2D7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705" w:type="dxa"/>
            <w:vMerge w:val="continue"/>
          </w:tcPr>
          <w:p w14:paraId="0F4C4BC7">
            <w:pPr>
              <w:pStyle w:val="17"/>
              <w:spacing w:line="285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58F95C32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6F10BF69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V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相与温度传感器冷态绝缘电阻值；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3AAEA5A2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27961F41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7DF9C370">
            <w:pPr>
              <w:pStyle w:val="17"/>
              <w:rPr>
                <w:lang w:eastAsia="zh-CN"/>
              </w:rPr>
            </w:pPr>
          </w:p>
        </w:tc>
      </w:tr>
      <w:tr w14:paraId="085D1A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705" w:type="dxa"/>
            <w:vMerge w:val="continue"/>
          </w:tcPr>
          <w:p w14:paraId="041B26B5">
            <w:pPr>
              <w:pStyle w:val="17"/>
              <w:spacing w:line="285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3CDF2442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02493E89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W</w:t>
            </w:r>
            <w:r>
              <w:rPr>
                <w:rFonts w:ascii="仿宋" w:hAnsi="仿宋" w:eastAsia="仿宋" w:cs="仿宋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相与温度传感器冷态绝缘电阻值；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204F1865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72B583F8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201E1C21">
            <w:pPr>
              <w:pStyle w:val="17"/>
              <w:rPr>
                <w:lang w:eastAsia="zh-CN"/>
              </w:rPr>
            </w:pPr>
          </w:p>
        </w:tc>
      </w:tr>
      <w:tr w14:paraId="77A7BD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705" w:type="dxa"/>
            <w:vMerge w:val="continue"/>
          </w:tcPr>
          <w:p w14:paraId="3EEF2209">
            <w:pPr>
              <w:pStyle w:val="17"/>
              <w:spacing w:line="285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2E0726E8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10612EEC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U-V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相间电阻值；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0202A40B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0A323239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57DE149D">
            <w:pPr>
              <w:pStyle w:val="17"/>
              <w:rPr>
                <w:lang w:eastAsia="zh-CN"/>
              </w:rPr>
            </w:pPr>
          </w:p>
        </w:tc>
      </w:tr>
      <w:tr w14:paraId="2D40C6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705" w:type="dxa"/>
            <w:vMerge w:val="continue"/>
          </w:tcPr>
          <w:p w14:paraId="21A128AF">
            <w:pPr>
              <w:pStyle w:val="17"/>
              <w:spacing w:line="285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594BF0E5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424B132F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U-W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相间电阻值；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7ED58C33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5D09A19D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169F16E4">
            <w:pPr>
              <w:pStyle w:val="17"/>
              <w:rPr>
                <w:lang w:eastAsia="zh-CN"/>
              </w:rPr>
            </w:pPr>
          </w:p>
        </w:tc>
      </w:tr>
      <w:tr w14:paraId="7A4E7A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705" w:type="dxa"/>
            <w:vMerge w:val="continue"/>
          </w:tcPr>
          <w:p w14:paraId="7F44AB22">
            <w:pPr>
              <w:pStyle w:val="17"/>
              <w:spacing w:line="285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048DD76A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10B5D38C">
            <w:pPr>
              <w:spacing w:before="44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W-V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相间电阻值；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14102CBE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7D911DF3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00D957AB">
            <w:pPr>
              <w:pStyle w:val="17"/>
              <w:rPr>
                <w:lang w:eastAsia="zh-CN"/>
              </w:rPr>
            </w:pPr>
          </w:p>
        </w:tc>
      </w:tr>
      <w:tr w14:paraId="27B8FC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" w:hRule="atLeast"/>
        </w:trPr>
        <w:tc>
          <w:tcPr>
            <w:tcW w:w="705" w:type="dxa"/>
            <w:vMerge w:val="continue"/>
          </w:tcPr>
          <w:p w14:paraId="653A7823">
            <w:pPr>
              <w:pStyle w:val="17"/>
              <w:spacing w:line="285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1CC51367">
            <w:pPr>
              <w:pStyle w:val="17"/>
              <w:spacing w:line="24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</w:tcBorders>
          </w:tcPr>
          <w:p w14:paraId="7C6ACF99">
            <w:pPr>
              <w:spacing w:before="42" w:line="171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U-V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相间电压值；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77971B73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57FA3D71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6F936E1D">
            <w:pPr>
              <w:pStyle w:val="17"/>
              <w:rPr>
                <w:lang w:eastAsia="zh-CN"/>
              </w:rPr>
            </w:pPr>
          </w:p>
        </w:tc>
      </w:tr>
      <w:tr w14:paraId="3CFFDA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" w:hRule="atLeast"/>
        </w:trPr>
        <w:tc>
          <w:tcPr>
            <w:tcW w:w="705" w:type="dxa"/>
            <w:vMerge w:val="restart"/>
            <w:vAlign w:val="center"/>
          </w:tcPr>
          <w:p w14:paraId="58A6AB35">
            <w:pPr>
              <w:pStyle w:val="17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699" w:type="dxa"/>
            <w:vMerge w:val="restart"/>
            <w:vAlign w:val="center"/>
          </w:tcPr>
          <w:p w14:paraId="71F58E7D">
            <w:pPr>
              <w:pStyle w:val="17"/>
              <w:jc w:val="center"/>
              <w:rPr>
                <w:rFonts w:eastAsia="仿宋"/>
                <w:lang w:eastAsia="zh-CN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驱动电机定子</w:t>
            </w: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  <w:lang w:eastAsia="zh-CN"/>
              </w:rPr>
              <w:t>验电</w:t>
            </w: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62DC0342">
            <w:pPr>
              <w:spacing w:before="57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U-W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相间电压值；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4DCA3953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restart"/>
          </w:tcPr>
          <w:p w14:paraId="08800F13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</w:tcPr>
          <w:p w14:paraId="3461ED02">
            <w:pPr>
              <w:pStyle w:val="17"/>
              <w:rPr>
                <w:lang w:eastAsia="zh-CN"/>
              </w:rPr>
            </w:pPr>
          </w:p>
        </w:tc>
      </w:tr>
      <w:tr w14:paraId="06AF2F8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705" w:type="dxa"/>
            <w:vMerge w:val="continue"/>
            <w:vAlign w:val="center"/>
          </w:tcPr>
          <w:p w14:paraId="7EAEC71E">
            <w:pPr>
              <w:pStyle w:val="17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  <w:lang w:eastAsia="zh-CN"/>
              </w:rPr>
            </w:pPr>
          </w:p>
        </w:tc>
        <w:tc>
          <w:tcPr>
            <w:tcW w:w="1699" w:type="dxa"/>
            <w:vMerge w:val="continue"/>
            <w:vAlign w:val="center"/>
          </w:tcPr>
          <w:p w14:paraId="4DDCBF14">
            <w:pPr>
              <w:pStyle w:val="17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00545064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未测量并记录定子绕组</w:t>
            </w:r>
            <w:r>
              <w:rPr>
                <w:rFonts w:ascii="仿宋" w:hAnsi="仿宋" w:eastAsia="仿宋" w:cs="仿宋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W-V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相间电压值；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0C5B1E15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1C063390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11446127">
            <w:pPr>
              <w:pStyle w:val="17"/>
              <w:rPr>
                <w:lang w:eastAsia="zh-CN"/>
              </w:rPr>
            </w:pPr>
          </w:p>
        </w:tc>
      </w:tr>
      <w:tr w14:paraId="705CC2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705" w:type="dxa"/>
            <w:vMerge w:val="continue"/>
            <w:tcBorders>
              <w:bottom w:val="single" w:color="auto" w:sz="4" w:space="0"/>
            </w:tcBorders>
            <w:vAlign w:val="center"/>
          </w:tcPr>
          <w:p w14:paraId="76765632">
            <w:pPr>
              <w:pStyle w:val="17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  <w:lang w:eastAsia="zh-CN"/>
              </w:rPr>
            </w:pPr>
          </w:p>
        </w:tc>
        <w:tc>
          <w:tcPr>
            <w:tcW w:w="1699" w:type="dxa"/>
            <w:vMerge w:val="continue"/>
            <w:tcBorders>
              <w:bottom w:val="single" w:color="auto" w:sz="4" w:space="0"/>
            </w:tcBorders>
            <w:vAlign w:val="center"/>
          </w:tcPr>
          <w:p w14:paraId="7549C3D9">
            <w:pPr>
              <w:pStyle w:val="17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2F966AA1">
            <w:pPr>
              <w:spacing w:before="42" w:line="173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未选用合适工具或仪器测量定子绕组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129CAAFE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  <w:tcBorders>
              <w:bottom w:val="single" w:color="auto" w:sz="4" w:space="0"/>
            </w:tcBorders>
          </w:tcPr>
          <w:p w14:paraId="4974A51C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  <w:tcBorders>
              <w:bottom w:val="single" w:color="auto" w:sz="4" w:space="0"/>
            </w:tcBorders>
          </w:tcPr>
          <w:p w14:paraId="67FBDAC2">
            <w:pPr>
              <w:pStyle w:val="17"/>
              <w:rPr>
                <w:lang w:eastAsia="zh-CN"/>
              </w:rPr>
            </w:pPr>
          </w:p>
        </w:tc>
      </w:tr>
      <w:tr w14:paraId="6F4EF82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705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59AAEBFA">
            <w:pPr>
              <w:spacing w:before="65" w:line="179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7</w:t>
            </w:r>
          </w:p>
        </w:tc>
        <w:tc>
          <w:tcPr>
            <w:tcW w:w="1699" w:type="dxa"/>
            <w:vMerge w:val="restart"/>
            <w:tcBorders>
              <w:top w:val="single" w:color="auto" w:sz="4" w:space="0"/>
            </w:tcBorders>
            <w:vAlign w:val="center"/>
          </w:tcPr>
          <w:p w14:paraId="48442BC3">
            <w:pPr>
              <w:spacing w:before="65" w:line="274" w:lineRule="auto"/>
              <w:ind w:right="40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测量电机控制器绝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缘电阻</w:t>
            </w: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D4D94">
            <w:pPr>
              <w:spacing w:before="55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未测量并记录电机控制器</w:t>
            </w:r>
            <w:r>
              <w:rPr>
                <w:rFonts w:ascii="仿宋" w:hAnsi="仿宋" w:eastAsia="仿宋" w:cs="仿宋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U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相与壳体冷态绝缘电阻值；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01B2240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restart"/>
            <w:tcBorders>
              <w:top w:val="single" w:color="auto" w:sz="4" w:space="0"/>
            </w:tcBorders>
          </w:tcPr>
          <w:p w14:paraId="5C33E77C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  <w:tcBorders>
              <w:top w:val="single" w:color="auto" w:sz="4" w:space="0"/>
              <w:right w:val="single" w:color="auto" w:sz="4" w:space="0"/>
            </w:tcBorders>
          </w:tcPr>
          <w:p w14:paraId="26054F38">
            <w:pPr>
              <w:pStyle w:val="17"/>
              <w:rPr>
                <w:lang w:eastAsia="zh-CN"/>
              </w:rPr>
            </w:pPr>
          </w:p>
        </w:tc>
      </w:tr>
      <w:tr w14:paraId="6FAC85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5" w:type="dxa"/>
            <w:vMerge w:val="continue"/>
            <w:tcBorders>
              <w:left w:val="single" w:color="auto" w:sz="4" w:space="0"/>
            </w:tcBorders>
            <w:vAlign w:val="center"/>
          </w:tcPr>
          <w:p w14:paraId="0B44E25C">
            <w:pPr>
              <w:spacing w:before="65" w:line="179" w:lineRule="auto"/>
              <w:jc w:val="center"/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1699" w:type="dxa"/>
            <w:vMerge w:val="continue"/>
            <w:vAlign w:val="center"/>
          </w:tcPr>
          <w:p w14:paraId="293A4044">
            <w:pPr>
              <w:spacing w:before="65" w:line="274" w:lineRule="auto"/>
              <w:ind w:right="4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D054BA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未测量并记录电机控制器</w:t>
            </w:r>
            <w:r>
              <w:rPr>
                <w:rFonts w:ascii="仿宋" w:hAnsi="仿宋" w:eastAsia="仿宋" w:cs="仿宋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V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相与壳体冷态绝缘电阻值；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6BDE0C3A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73BF3658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  <w:tcBorders>
              <w:right w:val="single" w:color="auto" w:sz="4" w:space="0"/>
            </w:tcBorders>
          </w:tcPr>
          <w:p w14:paraId="2DDCE501">
            <w:pPr>
              <w:pStyle w:val="17"/>
              <w:rPr>
                <w:lang w:eastAsia="zh-CN"/>
              </w:rPr>
            </w:pPr>
          </w:p>
        </w:tc>
      </w:tr>
      <w:tr w14:paraId="109C2E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705" w:type="dxa"/>
            <w:vMerge w:val="continue"/>
            <w:tcBorders>
              <w:left w:val="single" w:color="auto" w:sz="4" w:space="0"/>
            </w:tcBorders>
            <w:vAlign w:val="center"/>
          </w:tcPr>
          <w:p w14:paraId="550CD6FA">
            <w:pPr>
              <w:spacing w:before="65" w:line="179" w:lineRule="auto"/>
              <w:jc w:val="center"/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1699" w:type="dxa"/>
            <w:vMerge w:val="continue"/>
            <w:vAlign w:val="center"/>
          </w:tcPr>
          <w:p w14:paraId="1D4ED226">
            <w:pPr>
              <w:spacing w:before="65" w:line="274" w:lineRule="auto"/>
              <w:ind w:right="4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06D568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未测量并记录电机控制器</w:t>
            </w:r>
            <w:r>
              <w:rPr>
                <w:rFonts w:ascii="仿宋" w:hAnsi="仿宋" w:eastAsia="仿宋" w:cs="仿宋"/>
                <w:spacing w:val="-5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W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相与壳体冷态绝</w:t>
            </w:r>
            <w:r>
              <w:rPr>
                <w:rFonts w:ascii="仿宋" w:hAnsi="仿宋" w:eastAsia="仿宋" w:cs="仿宋"/>
                <w:sz w:val="20"/>
                <w:szCs w:val="20"/>
              </w:rPr>
              <w:t>缘电阻值；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5414663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62836227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  <w:tcBorders>
              <w:right w:val="single" w:color="auto" w:sz="4" w:space="0"/>
            </w:tcBorders>
          </w:tcPr>
          <w:p w14:paraId="3E253E14">
            <w:pPr>
              <w:pStyle w:val="17"/>
              <w:rPr>
                <w:lang w:eastAsia="zh-CN"/>
              </w:rPr>
            </w:pPr>
          </w:p>
        </w:tc>
      </w:tr>
      <w:tr w14:paraId="737FFA7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705" w:type="dxa"/>
            <w:vMerge w:val="continue"/>
            <w:tcBorders>
              <w:left w:val="single" w:color="auto" w:sz="4" w:space="0"/>
            </w:tcBorders>
            <w:vAlign w:val="center"/>
          </w:tcPr>
          <w:p w14:paraId="38CCD44D">
            <w:pPr>
              <w:spacing w:before="65" w:line="179" w:lineRule="auto"/>
              <w:jc w:val="center"/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1699" w:type="dxa"/>
            <w:vMerge w:val="continue"/>
            <w:vAlign w:val="center"/>
          </w:tcPr>
          <w:p w14:paraId="1F54798F">
            <w:pPr>
              <w:spacing w:before="65" w:line="274" w:lineRule="auto"/>
              <w:ind w:right="4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41356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未测量并记录电机控制器</w:t>
            </w:r>
            <w:r>
              <w:rPr>
                <w:rFonts w:ascii="仿宋" w:hAnsi="仿宋" w:eastAsia="仿宋" w:cs="仿宋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B+与壳体冷态绝缘电阻值；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E57C676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7CEE5612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  <w:tcBorders>
              <w:right w:val="single" w:color="auto" w:sz="4" w:space="0"/>
            </w:tcBorders>
          </w:tcPr>
          <w:p w14:paraId="45BE6D9B">
            <w:pPr>
              <w:pStyle w:val="17"/>
              <w:rPr>
                <w:lang w:eastAsia="zh-CN"/>
              </w:rPr>
            </w:pPr>
          </w:p>
        </w:tc>
      </w:tr>
      <w:tr w14:paraId="7764BF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05" w:type="dxa"/>
            <w:vMerge w:val="continue"/>
            <w:tcBorders>
              <w:left w:val="single" w:color="auto" w:sz="4" w:space="0"/>
            </w:tcBorders>
            <w:vAlign w:val="center"/>
          </w:tcPr>
          <w:p w14:paraId="195AA27C">
            <w:pPr>
              <w:spacing w:before="65" w:line="179" w:lineRule="auto"/>
              <w:jc w:val="center"/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1699" w:type="dxa"/>
            <w:vMerge w:val="continue"/>
            <w:vAlign w:val="center"/>
          </w:tcPr>
          <w:p w14:paraId="354BC363">
            <w:pPr>
              <w:spacing w:before="65" w:line="274" w:lineRule="auto"/>
              <w:ind w:right="40"/>
              <w:jc w:val="center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EF5A1">
            <w:pPr>
              <w:spacing w:before="42" w:line="172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未测量并记录电机控制器</w:t>
            </w:r>
            <w:r>
              <w:rPr>
                <w:rFonts w:ascii="仿宋" w:hAnsi="仿宋" w:eastAsia="仿宋" w:cs="仿宋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B-与壳体冷态绝缘电阻值；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</w:tcBorders>
          </w:tcPr>
          <w:p w14:paraId="40935749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1.2</w:t>
            </w:r>
          </w:p>
        </w:tc>
        <w:tc>
          <w:tcPr>
            <w:tcW w:w="748" w:type="dxa"/>
            <w:vMerge w:val="continue"/>
          </w:tcPr>
          <w:p w14:paraId="0E0F889E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  <w:tcBorders>
              <w:right w:val="single" w:color="auto" w:sz="4" w:space="0"/>
            </w:tcBorders>
          </w:tcPr>
          <w:p w14:paraId="552B8674">
            <w:pPr>
              <w:pStyle w:val="17"/>
              <w:rPr>
                <w:lang w:eastAsia="zh-CN"/>
              </w:rPr>
            </w:pPr>
          </w:p>
        </w:tc>
      </w:tr>
      <w:tr w14:paraId="0CE8C6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10714" w:type="dxa"/>
            <w:gridSpan w:val="6"/>
            <w:tcBorders>
              <w:bottom w:val="single" w:color="auto" w:sz="4" w:space="0"/>
            </w:tcBorders>
          </w:tcPr>
          <w:p w14:paraId="21084090">
            <w:pPr>
              <w:spacing w:before="126" w:line="217" w:lineRule="auto"/>
              <w:ind w:left="198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5"/>
                <w:sz w:val="20"/>
                <w:szCs w:val="20"/>
              </w:rPr>
              <w:t>3</w:t>
            </w:r>
            <w:r>
              <w:rPr>
                <w:rFonts w:ascii="仿宋" w:hAnsi="仿宋" w:eastAsia="仿宋" w:cs="仿宋"/>
                <w:b/>
                <w:bCs/>
                <w:spacing w:val="-15"/>
                <w:sz w:val="20"/>
                <w:szCs w:val="20"/>
              </w:rPr>
              <w:t>.驱动电机性能检测（满分</w:t>
            </w:r>
            <w:r>
              <w:rPr>
                <w:rFonts w:ascii="仿宋" w:hAnsi="仿宋" w:eastAsia="仿宋" w:cs="仿宋"/>
                <w:spacing w:val="-55"/>
                <w:sz w:val="20"/>
                <w:szCs w:val="20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pacing w:val="-15"/>
                <w:sz w:val="20"/>
                <w:szCs w:val="20"/>
              </w:rPr>
              <w:t>40.5</w:t>
            </w:r>
            <w:r>
              <w:rPr>
                <w:rFonts w:ascii="仿宋" w:hAnsi="仿宋" w:eastAsia="仿宋" w:cs="仿宋"/>
                <w:b/>
                <w:bCs/>
                <w:spacing w:val="-15"/>
                <w:sz w:val="20"/>
                <w:szCs w:val="20"/>
              </w:rPr>
              <w:t>）</w:t>
            </w:r>
          </w:p>
        </w:tc>
      </w:tr>
      <w:tr w14:paraId="23BF0E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05" w:type="dxa"/>
            <w:vMerge w:val="restart"/>
          </w:tcPr>
          <w:p w14:paraId="6D1B1AD9">
            <w:pPr>
              <w:pStyle w:val="17"/>
              <w:spacing w:line="341" w:lineRule="auto"/>
              <w:rPr>
                <w:lang w:eastAsia="zh-CN"/>
              </w:rPr>
            </w:pPr>
          </w:p>
          <w:p w14:paraId="1EE2AD50">
            <w:pPr>
              <w:spacing w:before="65" w:line="179" w:lineRule="auto"/>
              <w:ind w:left="19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8</w:t>
            </w:r>
          </w:p>
        </w:tc>
        <w:tc>
          <w:tcPr>
            <w:tcW w:w="1699" w:type="dxa"/>
            <w:vMerge w:val="restart"/>
          </w:tcPr>
          <w:p w14:paraId="0C1251FF">
            <w:pPr>
              <w:spacing w:before="218" w:line="278" w:lineRule="auto"/>
              <w:ind w:left="763" w:right="40" w:hanging="700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驱动电机参数自整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定</w:t>
            </w: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1766C450">
            <w:pPr>
              <w:spacing w:before="59" w:line="189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未佩戴绝缘手套连接竞赛平台电源线；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30289A7E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restart"/>
          </w:tcPr>
          <w:p w14:paraId="0B115CA6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</w:tcPr>
          <w:p w14:paraId="0798F792">
            <w:pPr>
              <w:pStyle w:val="17"/>
              <w:rPr>
                <w:lang w:eastAsia="zh-CN"/>
              </w:rPr>
            </w:pPr>
          </w:p>
        </w:tc>
      </w:tr>
      <w:tr w14:paraId="13EAE0F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</w:trPr>
        <w:tc>
          <w:tcPr>
            <w:tcW w:w="705" w:type="dxa"/>
            <w:vMerge w:val="continue"/>
          </w:tcPr>
          <w:p w14:paraId="65CD3C0A">
            <w:pPr>
              <w:pStyle w:val="17"/>
              <w:spacing w:line="341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0A48B2FD">
            <w:pPr>
              <w:spacing w:before="218" w:line="278" w:lineRule="auto"/>
              <w:ind w:left="763" w:right="40" w:hanging="70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14FF9AFF">
            <w:pPr>
              <w:spacing w:before="42" w:line="187" w:lineRule="auto"/>
              <w:ind w:left="221"/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未旋转点火开关至</w:t>
            </w:r>
            <w:r>
              <w:rPr>
                <w:rFonts w:ascii="仿宋" w:hAnsi="仿宋" w:eastAsia="仿宋" w:cs="仿宋"/>
                <w:spacing w:val="-4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ON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档；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5078E4EC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193965C9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32A3EC13">
            <w:pPr>
              <w:pStyle w:val="17"/>
              <w:rPr>
                <w:lang w:eastAsia="zh-CN"/>
              </w:rPr>
            </w:pPr>
          </w:p>
        </w:tc>
      </w:tr>
      <w:tr w14:paraId="5C69D0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705" w:type="dxa"/>
            <w:vMerge w:val="continue"/>
          </w:tcPr>
          <w:p w14:paraId="00E1E973">
            <w:pPr>
              <w:pStyle w:val="17"/>
              <w:spacing w:line="341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2210F2D4">
            <w:pPr>
              <w:spacing w:before="218" w:line="278" w:lineRule="auto"/>
              <w:ind w:left="763" w:right="40" w:hanging="700"/>
              <w:rPr>
                <w:rFonts w:ascii="仿宋" w:hAnsi="仿宋" w:eastAsia="仿宋" w:cs="仿宋"/>
                <w:spacing w:val="-2"/>
                <w:sz w:val="20"/>
                <w:szCs w:val="20"/>
              </w:rPr>
            </w:pPr>
          </w:p>
        </w:tc>
        <w:tc>
          <w:tcPr>
            <w:tcW w:w="5676" w:type="dxa"/>
            <w:tcBorders>
              <w:top w:val="single" w:color="auto" w:sz="4" w:space="0"/>
            </w:tcBorders>
          </w:tcPr>
          <w:p w14:paraId="2165E204">
            <w:pPr>
              <w:spacing w:before="44" w:line="171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未连接上位机软件；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12BEBA06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3DF0B765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33AF2544">
            <w:pPr>
              <w:pStyle w:val="17"/>
              <w:rPr>
                <w:lang w:eastAsia="zh-CN"/>
              </w:rPr>
            </w:pPr>
          </w:p>
        </w:tc>
      </w:tr>
      <w:tr w14:paraId="5D901F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</w:trPr>
        <w:tc>
          <w:tcPr>
            <w:tcW w:w="705" w:type="dxa"/>
            <w:vMerge w:val="restart"/>
          </w:tcPr>
          <w:p w14:paraId="4B409B10">
            <w:pPr>
              <w:pStyle w:val="17"/>
              <w:rPr>
                <w:rFonts w:eastAsiaTheme="minorEastAsia"/>
                <w:lang w:eastAsia="zh-CN"/>
              </w:rPr>
            </w:pPr>
          </w:p>
          <w:p w14:paraId="2257CD97">
            <w:pPr>
              <w:pStyle w:val="17"/>
              <w:rPr>
                <w:rFonts w:eastAsiaTheme="minorEastAsia"/>
                <w:lang w:eastAsia="zh-CN"/>
              </w:rPr>
            </w:pPr>
          </w:p>
          <w:p w14:paraId="5764A9B7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9</w:t>
            </w:r>
          </w:p>
        </w:tc>
        <w:tc>
          <w:tcPr>
            <w:tcW w:w="1699" w:type="dxa"/>
            <w:vMerge w:val="restart"/>
          </w:tcPr>
          <w:p w14:paraId="0DB11A5F">
            <w:pPr>
              <w:pStyle w:val="17"/>
              <w:rPr>
                <w:rFonts w:eastAsiaTheme="minorEastAsia"/>
                <w:lang w:eastAsia="zh-CN"/>
              </w:rPr>
            </w:pPr>
          </w:p>
          <w:p w14:paraId="5F0A1BD5">
            <w:pPr>
              <w:pStyle w:val="17"/>
              <w:rPr>
                <w:rFonts w:eastAsiaTheme="minorEastAsia"/>
                <w:lang w:eastAsia="zh-CN"/>
              </w:rPr>
            </w:pPr>
          </w:p>
          <w:p w14:paraId="7B402067">
            <w:pPr>
              <w:pStyle w:val="17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驱动电机数据读取</w:t>
            </w: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49B890FE">
            <w:pPr>
              <w:spacing w:before="57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未选择主给定频率源；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37EBF98E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restart"/>
          </w:tcPr>
          <w:p w14:paraId="61AF8939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</w:tcPr>
          <w:p w14:paraId="2AB0BEA7">
            <w:pPr>
              <w:pStyle w:val="17"/>
              <w:rPr>
                <w:lang w:eastAsia="zh-CN"/>
              </w:rPr>
            </w:pPr>
          </w:p>
        </w:tc>
      </w:tr>
      <w:tr w14:paraId="1F35D3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" w:hRule="atLeast"/>
        </w:trPr>
        <w:tc>
          <w:tcPr>
            <w:tcW w:w="705" w:type="dxa"/>
            <w:vMerge w:val="continue"/>
          </w:tcPr>
          <w:p w14:paraId="514EF0E2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32053997">
            <w:pPr>
              <w:pStyle w:val="17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52DE2BC1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未选择运行命令通道；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1EB66760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2C636809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314965EF">
            <w:pPr>
              <w:pStyle w:val="17"/>
              <w:rPr>
                <w:lang w:eastAsia="zh-CN"/>
              </w:rPr>
            </w:pPr>
          </w:p>
        </w:tc>
      </w:tr>
      <w:tr w14:paraId="7F4854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05" w:type="dxa"/>
            <w:vMerge w:val="continue"/>
          </w:tcPr>
          <w:p w14:paraId="4D888D3D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5C8D2B5C">
            <w:pPr>
              <w:pStyle w:val="17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667AE685">
            <w:pPr>
              <w:spacing w:before="42" w:line="189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未进行电机参数自整定；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6A6D5858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4D12385D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5FB32CC9">
            <w:pPr>
              <w:pStyle w:val="17"/>
              <w:rPr>
                <w:lang w:eastAsia="zh-CN"/>
              </w:rPr>
            </w:pPr>
          </w:p>
        </w:tc>
      </w:tr>
      <w:tr w14:paraId="6AEDA16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" w:hRule="atLeast"/>
        </w:trPr>
        <w:tc>
          <w:tcPr>
            <w:tcW w:w="705" w:type="dxa"/>
            <w:vMerge w:val="continue"/>
          </w:tcPr>
          <w:p w14:paraId="4CFAE645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6D39113B">
            <w:pPr>
              <w:pStyle w:val="17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</w:tcBorders>
          </w:tcPr>
          <w:p w14:paraId="606C04E8">
            <w:pPr>
              <w:spacing w:before="41" w:line="173" w:lineRule="auto"/>
              <w:ind w:left="221"/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未读取并记录本组参数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54093445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10525E70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0B8A496A">
            <w:pPr>
              <w:pStyle w:val="17"/>
              <w:rPr>
                <w:lang w:eastAsia="zh-CN"/>
              </w:rPr>
            </w:pPr>
          </w:p>
        </w:tc>
      </w:tr>
      <w:tr w14:paraId="284700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705" w:type="dxa"/>
            <w:vMerge w:val="restart"/>
          </w:tcPr>
          <w:p w14:paraId="709D131F">
            <w:pPr>
              <w:pStyle w:val="17"/>
              <w:spacing w:line="268" w:lineRule="auto"/>
              <w:rPr>
                <w:lang w:eastAsia="zh-CN"/>
              </w:rPr>
            </w:pPr>
          </w:p>
          <w:p w14:paraId="033163CA">
            <w:pPr>
              <w:pStyle w:val="17"/>
              <w:spacing w:line="268" w:lineRule="auto"/>
              <w:rPr>
                <w:lang w:eastAsia="zh-CN"/>
              </w:rPr>
            </w:pPr>
          </w:p>
          <w:p w14:paraId="2DA91D65">
            <w:pPr>
              <w:pStyle w:val="17"/>
              <w:spacing w:line="269" w:lineRule="auto"/>
              <w:rPr>
                <w:lang w:eastAsia="zh-CN"/>
              </w:rPr>
            </w:pPr>
          </w:p>
          <w:p w14:paraId="1D3674D8">
            <w:pPr>
              <w:spacing w:before="65" w:line="179" w:lineRule="auto"/>
              <w:ind w:left="19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10</w:t>
            </w:r>
          </w:p>
        </w:tc>
        <w:tc>
          <w:tcPr>
            <w:tcW w:w="1699" w:type="dxa"/>
            <w:vMerge w:val="restart"/>
          </w:tcPr>
          <w:p w14:paraId="3E1CE266">
            <w:pPr>
              <w:pStyle w:val="17"/>
              <w:spacing w:line="305" w:lineRule="auto"/>
            </w:pPr>
          </w:p>
          <w:p w14:paraId="6AB41623">
            <w:pPr>
              <w:pStyle w:val="17"/>
              <w:spacing w:line="306" w:lineRule="auto"/>
            </w:pPr>
          </w:p>
          <w:p w14:paraId="100C31B3">
            <w:pPr>
              <w:spacing w:before="65" w:line="273" w:lineRule="auto"/>
              <w:ind w:left="760" w:right="40" w:hanging="697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驱动电机试运行控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制</w:t>
            </w: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56EEAC36">
            <w:pPr>
              <w:spacing w:before="55" w:line="189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未进行试运行速度设置；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15E930E4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restart"/>
          </w:tcPr>
          <w:p w14:paraId="62898E8A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</w:tcPr>
          <w:p w14:paraId="7D61BCBE">
            <w:pPr>
              <w:pStyle w:val="17"/>
              <w:rPr>
                <w:lang w:eastAsia="zh-CN"/>
              </w:rPr>
            </w:pPr>
          </w:p>
        </w:tc>
      </w:tr>
      <w:tr w14:paraId="3174ED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705" w:type="dxa"/>
            <w:vMerge w:val="continue"/>
          </w:tcPr>
          <w:p w14:paraId="724C4F24">
            <w:pPr>
              <w:pStyle w:val="17"/>
              <w:spacing w:line="268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2C57B5D9">
            <w:pPr>
              <w:pStyle w:val="17"/>
              <w:spacing w:line="305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650EC97B">
            <w:pPr>
              <w:spacing w:before="42" w:line="187" w:lineRule="auto"/>
              <w:ind w:left="221"/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未进行试运行旋转方向设置；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EC81194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232CC2F6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61DEED8E">
            <w:pPr>
              <w:pStyle w:val="17"/>
              <w:rPr>
                <w:lang w:eastAsia="zh-CN"/>
              </w:rPr>
            </w:pPr>
          </w:p>
        </w:tc>
      </w:tr>
      <w:tr w14:paraId="2A4D94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705" w:type="dxa"/>
            <w:vMerge w:val="continue"/>
          </w:tcPr>
          <w:p w14:paraId="14A4484E">
            <w:pPr>
              <w:pStyle w:val="17"/>
              <w:spacing w:line="268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468B736F">
            <w:pPr>
              <w:pStyle w:val="17"/>
              <w:spacing w:line="305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07880211">
            <w:pPr>
              <w:spacing w:before="44" w:line="189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未进行试运行测试；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2A0927B6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0BC188AD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25B5FD5E">
            <w:pPr>
              <w:pStyle w:val="17"/>
              <w:rPr>
                <w:lang w:eastAsia="zh-CN"/>
              </w:rPr>
            </w:pPr>
          </w:p>
        </w:tc>
      </w:tr>
      <w:tr w14:paraId="207C67B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05" w:type="dxa"/>
            <w:vMerge w:val="continue"/>
          </w:tcPr>
          <w:p w14:paraId="106814B3">
            <w:pPr>
              <w:pStyle w:val="17"/>
              <w:spacing w:line="268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664FBCB5">
            <w:pPr>
              <w:pStyle w:val="17"/>
              <w:spacing w:line="305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175AEE08">
            <w:pPr>
              <w:spacing w:before="42" w:line="188" w:lineRule="auto"/>
              <w:ind w:left="221"/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未读取并记录状态监控数据；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7C039AF5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6DCC3A41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6A8BA6AB">
            <w:pPr>
              <w:pStyle w:val="17"/>
              <w:rPr>
                <w:lang w:eastAsia="zh-CN"/>
              </w:rPr>
            </w:pPr>
          </w:p>
        </w:tc>
      </w:tr>
      <w:tr w14:paraId="796F7F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05" w:type="dxa"/>
            <w:vMerge w:val="continue"/>
          </w:tcPr>
          <w:p w14:paraId="42E5458B">
            <w:pPr>
              <w:pStyle w:val="17"/>
              <w:spacing w:line="268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64093300">
            <w:pPr>
              <w:pStyle w:val="17"/>
              <w:spacing w:line="305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088AE60A">
            <w:pPr>
              <w:spacing w:before="43" w:line="187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未进行转速控制精度测试；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36C3C0E6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233DB059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54A2D427">
            <w:pPr>
              <w:pStyle w:val="17"/>
              <w:rPr>
                <w:lang w:eastAsia="zh-CN"/>
              </w:rPr>
            </w:pPr>
          </w:p>
        </w:tc>
      </w:tr>
      <w:tr w14:paraId="4C8A5A4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" w:hRule="atLeast"/>
        </w:trPr>
        <w:tc>
          <w:tcPr>
            <w:tcW w:w="705" w:type="dxa"/>
            <w:vMerge w:val="continue"/>
          </w:tcPr>
          <w:p w14:paraId="6C315600">
            <w:pPr>
              <w:pStyle w:val="17"/>
              <w:spacing w:line="268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46DA4E32">
            <w:pPr>
              <w:pStyle w:val="17"/>
              <w:spacing w:line="305" w:lineRule="auto"/>
            </w:pPr>
          </w:p>
        </w:tc>
        <w:tc>
          <w:tcPr>
            <w:tcW w:w="5676" w:type="dxa"/>
            <w:tcBorders>
              <w:top w:val="single" w:color="auto" w:sz="4" w:space="0"/>
            </w:tcBorders>
          </w:tcPr>
          <w:p w14:paraId="3533C446">
            <w:pPr>
              <w:spacing w:before="45" w:line="171" w:lineRule="auto"/>
              <w:ind w:left="221"/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未读取并记录转速精度控制数据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3F9085CC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0354EFE8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453A3B6F">
            <w:pPr>
              <w:pStyle w:val="17"/>
              <w:rPr>
                <w:lang w:eastAsia="zh-CN"/>
              </w:rPr>
            </w:pPr>
          </w:p>
        </w:tc>
      </w:tr>
      <w:tr w14:paraId="6E59194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" w:hRule="atLeast"/>
        </w:trPr>
        <w:tc>
          <w:tcPr>
            <w:tcW w:w="705" w:type="dxa"/>
            <w:vMerge w:val="restart"/>
          </w:tcPr>
          <w:p w14:paraId="24C8F098">
            <w:pPr>
              <w:pStyle w:val="17"/>
              <w:spacing w:line="268" w:lineRule="auto"/>
              <w:rPr>
                <w:lang w:eastAsia="zh-CN"/>
              </w:rPr>
            </w:pPr>
          </w:p>
          <w:p w14:paraId="363439E1">
            <w:pPr>
              <w:pStyle w:val="17"/>
              <w:spacing w:line="269" w:lineRule="auto"/>
              <w:rPr>
                <w:lang w:eastAsia="zh-CN"/>
              </w:rPr>
            </w:pPr>
          </w:p>
          <w:p w14:paraId="74F9074A">
            <w:pPr>
              <w:pStyle w:val="17"/>
              <w:spacing w:line="269" w:lineRule="auto"/>
              <w:rPr>
                <w:lang w:eastAsia="zh-CN"/>
              </w:rPr>
            </w:pPr>
          </w:p>
          <w:p w14:paraId="74179D3D">
            <w:pPr>
              <w:spacing w:before="65" w:line="179" w:lineRule="auto"/>
              <w:ind w:left="19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11</w:t>
            </w:r>
          </w:p>
        </w:tc>
        <w:tc>
          <w:tcPr>
            <w:tcW w:w="1699" w:type="dxa"/>
            <w:vMerge w:val="restart"/>
          </w:tcPr>
          <w:p w14:paraId="28A6EBBC">
            <w:pPr>
              <w:pStyle w:val="17"/>
              <w:spacing w:line="306" w:lineRule="auto"/>
              <w:rPr>
                <w:lang w:eastAsia="zh-CN"/>
              </w:rPr>
            </w:pPr>
          </w:p>
          <w:p w14:paraId="1E123C25">
            <w:pPr>
              <w:pStyle w:val="17"/>
              <w:spacing w:line="306" w:lineRule="auto"/>
              <w:rPr>
                <w:lang w:eastAsia="zh-CN"/>
              </w:rPr>
            </w:pPr>
          </w:p>
          <w:p w14:paraId="6EBD0ACB">
            <w:pPr>
              <w:spacing w:before="65" w:line="274" w:lineRule="auto"/>
              <w:ind w:left="663" w:right="40" w:hanging="600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驱动电机闭环控制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测试</w:t>
            </w: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689A5023">
            <w:pPr>
              <w:spacing w:before="56" w:line="190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未切换主给定频率源；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64946766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restart"/>
          </w:tcPr>
          <w:p w14:paraId="56812856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</w:tcPr>
          <w:p w14:paraId="46C8B237">
            <w:pPr>
              <w:pStyle w:val="17"/>
              <w:rPr>
                <w:lang w:eastAsia="zh-CN"/>
              </w:rPr>
            </w:pPr>
          </w:p>
        </w:tc>
      </w:tr>
      <w:tr w14:paraId="1B4985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</w:trPr>
        <w:tc>
          <w:tcPr>
            <w:tcW w:w="705" w:type="dxa"/>
            <w:vMerge w:val="continue"/>
          </w:tcPr>
          <w:p w14:paraId="28D41993">
            <w:pPr>
              <w:pStyle w:val="17"/>
              <w:spacing w:line="268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16871820">
            <w:pPr>
              <w:pStyle w:val="17"/>
              <w:spacing w:line="30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62CE61D4">
            <w:pPr>
              <w:spacing w:before="40" w:line="189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未切换运行命令通道；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62AE366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377ABB8A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02FB8D6A">
            <w:pPr>
              <w:pStyle w:val="17"/>
              <w:rPr>
                <w:lang w:eastAsia="zh-CN"/>
              </w:rPr>
            </w:pPr>
          </w:p>
        </w:tc>
      </w:tr>
      <w:tr w14:paraId="46BEF9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705" w:type="dxa"/>
            <w:vMerge w:val="continue"/>
          </w:tcPr>
          <w:p w14:paraId="3E142517">
            <w:pPr>
              <w:pStyle w:val="17"/>
              <w:spacing w:line="268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555EEE5C">
            <w:pPr>
              <w:pStyle w:val="17"/>
              <w:spacing w:line="30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5A5D2A1E">
            <w:pPr>
              <w:spacing w:before="41" w:line="189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未进行档位测试；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55DDC1B6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773B2CED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503CAD5C">
            <w:pPr>
              <w:pStyle w:val="17"/>
              <w:rPr>
                <w:lang w:eastAsia="zh-CN"/>
              </w:rPr>
            </w:pPr>
          </w:p>
        </w:tc>
      </w:tr>
      <w:tr w14:paraId="1EA87A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</w:trPr>
        <w:tc>
          <w:tcPr>
            <w:tcW w:w="705" w:type="dxa"/>
            <w:vMerge w:val="continue"/>
          </w:tcPr>
          <w:p w14:paraId="0C473AD3">
            <w:pPr>
              <w:pStyle w:val="17"/>
              <w:spacing w:line="268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1FC65188">
            <w:pPr>
              <w:pStyle w:val="17"/>
              <w:spacing w:line="30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629CBA0B">
            <w:pPr>
              <w:spacing w:before="41" w:line="189" w:lineRule="auto"/>
              <w:ind w:left="221"/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未进行加速测试；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59C4AE9C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7C307D25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1A576AF4">
            <w:pPr>
              <w:pStyle w:val="17"/>
              <w:rPr>
                <w:lang w:eastAsia="zh-CN"/>
              </w:rPr>
            </w:pPr>
          </w:p>
        </w:tc>
      </w:tr>
      <w:tr w14:paraId="24C53C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705" w:type="dxa"/>
            <w:vMerge w:val="continue"/>
          </w:tcPr>
          <w:p w14:paraId="48C761E5">
            <w:pPr>
              <w:pStyle w:val="17"/>
              <w:spacing w:line="268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4722FA20">
            <w:pPr>
              <w:pStyle w:val="17"/>
              <w:spacing w:line="30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3894E172">
            <w:pPr>
              <w:spacing w:before="42" w:line="189" w:lineRule="auto"/>
              <w:ind w:left="221"/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未进行制动测试；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23026AE8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08E999EE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31E3987F">
            <w:pPr>
              <w:pStyle w:val="17"/>
              <w:rPr>
                <w:lang w:eastAsia="zh-CN"/>
              </w:rPr>
            </w:pPr>
          </w:p>
        </w:tc>
      </w:tr>
      <w:tr w14:paraId="4DA410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705" w:type="dxa"/>
            <w:vMerge w:val="continue"/>
          </w:tcPr>
          <w:p w14:paraId="02C0F271">
            <w:pPr>
              <w:pStyle w:val="17"/>
              <w:spacing w:line="268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6D050F16">
            <w:pPr>
              <w:pStyle w:val="17"/>
              <w:spacing w:line="306" w:lineRule="auto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</w:tcBorders>
          </w:tcPr>
          <w:p w14:paraId="3FB4D592">
            <w:pPr>
              <w:spacing w:before="42" w:line="171" w:lineRule="auto"/>
              <w:ind w:left="221"/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未读取并记录本组参数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780839B2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14335AC2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14A951A9">
            <w:pPr>
              <w:pStyle w:val="17"/>
              <w:rPr>
                <w:lang w:eastAsia="zh-CN"/>
              </w:rPr>
            </w:pPr>
          </w:p>
        </w:tc>
      </w:tr>
      <w:tr w14:paraId="0D0B96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705" w:type="dxa"/>
            <w:vMerge w:val="restart"/>
          </w:tcPr>
          <w:p w14:paraId="6B4264C0">
            <w:pPr>
              <w:pStyle w:val="17"/>
              <w:spacing w:line="279" w:lineRule="auto"/>
              <w:rPr>
                <w:lang w:eastAsia="zh-CN"/>
              </w:rPr>
            </w:pPr>
          </w:p>
          <w:p w14:paraId="1911B1F0">
            <w:pPr>
              <w:pStyle w:val="17"/>
              <w:spacing w:line="279" w:lineRule="auto"/>
              <w:rPr>
                <w:lang w:eastAsia="zh-CN"/>
              </w:rPr>
            </w:pPr>
          </w:p>
          <w:p w14:paraId="3AE22855">
            <w:pPr>
              <w:pStyle w:val="17"/>
              <w:spacing w:line="279" w:lineRule="auto"/>
              <w:rPr>
                <w:lang w:eastAsia="zh-CN"/>
              </w:rPr>
            </w:pPr>
          </w:p>
          <w:p w14:paraId="67E459B0">
            <w:pPr>
              <w:pStyle w:val="17"/>
              <w:spacing w:line="280" w:lineRule="auto"/>
              <w:rPr>
                <w:lang w:eastAsia="zh-CN"/>
              </w:rPr>
            </w:pPr>
          </w:p>
          <w:p w14:paraId="1E16D7B9">
            <w:pPr>
              <w:spacing w:before="65" w:line="179" w:lineRule="auto"/>
              <w:ind w:left="19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3"/>
                <w:sz w:val="20"/>
                <w:szCs w:val="20"/>
              </w:rPr>
              <w:t>12</w:t>
            </w:r>
          </w:p>
        </w:tc>
        <w:tc>
          <w:tcPr>
            <w:tcW w:w="1699" w:type="dxa"/>
            <w:vMerge w:val="restart"/>
          </w:tcPr>
          <w:p w14:paraId="70F2EAC7">
            <w:pPr>
              <w:pStyle w:val="17"/>
              <w:spacing w:line="270" w:lineRule="auto"/>
            </w:pPr>
          </w:p>
          <w:p w14:paraId="758BFD86">
            <w:pPr>
              <w:pStyle w:val="17"/>
              <w:spacing w:line="270" w:lineRule="auto"/>
            </w:pPr>
          </w:p>
          <w:p w14:paraId="54DCB864">
            <w:pPr>
              <w:pStyle w:val="17"/>
              <w:spacing w:line="270" w:lineRule="auto"/>
            </w:pPr>
          </w:p>
          <w:p w14:paraId="2D378584">
            <w:pPr>
              <w:pStyle w:val="17"/>
              <w:spacing w:line="270" w:lineRule="auto"/>
            </w:pPr>
          </w:p>
          <w:p w14:paraId="1773055B">
            <w:pPr>
              <w:spacing w:before="65" w:line="217" w:lineRule="auto"/>
              <w:ind w:left="6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驱动电机动态检测</w:t>
            </w: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1EABE241">
            <w:pPr>
              <w:spacing w:before="57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未测量并记录旋变传感器励磁绕组波形；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24EB5BEE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restart"/>
          </w:tcPr>
          <w:p w14:paraId="51C1CE1D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restart"/>
          </w:tcPr>
          <w:p w14:paraId="7ABA43FE">
            <w:pPr>
              <w:pStyle w:val="17"/>
              <w:rPr>
                <w:lang w:eastAsia="zh-CN"/>
              </w:rPr>
            </w:pPr>
          </w:p>
        </w:tc>
      </w:tr>
      <w:tr w14:paraId="2E8670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05" w:type="dxa"/>
            <w:vMerge w:val="continue"/>
          </w:tcPr>
          <w:p w14:paraId="14760D8E">
            <w:pPr>
              <w:pStyle w:val="17"/>
              <w:spacing w:line="27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7B88EE6A">
            <w:pPr>
              <w:pStyle w:val="17"/>
              <w:spacing w:line="270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236BB4B6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未测量并记录旋变传感器正弦绕组波形；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34B792A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01E6076D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72C9D68B">
            <w:pPr>
              <w:pStyle w:val="17"/>
              <w:rPr>
                <w:lang w:eastAsia="zh-CN"/>
              </w:rPr>
            </w:pPr>
          </w:p>
        </w:tc>
      </w:tr>
      <w:tr w14:paraId="7A38F3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705" w:type="dxa"/>
            <w:vMerge w:val="continue"/>
          </w:tcPr>
          <w:p w14:paraId="49130440">
            <w:pPr>
              <w:pStyle w:val="17"/>
              <w:spacing w:line="27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0D0D9401">
            <w:pPr>
              <w:pStyle w:val="17"/>
              <w:spacing w:line="270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6300C43E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未测量并记录旋变传感器余弦绕组波形；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2D467572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412E99B5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40D1C252">
            <w:pPr>
              <w:pStyle w:val="17"/>
              <w:rPr>
                <w:lang w:eastAsia="zh-CN"/>
              </w:rPr>
            </w:pPr>
          </w:p>
        </w:tc>
      </w:tr>
      <w:tr w14:paraId="7AC1CA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705" w:type="dxa"/>
            <w:vMerge w:val="continue"/>
          </w:tcPr>
          <w:p w14:paraId="5FD5E6ED">
            <w:pPr>
              <w:pStyle w:val="17"/>
              <w:spacing w:line="27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71363F4F">
            <w:pPr>
              <w:pStyle w:val="17"/>
              <w:spacing w:line="270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42B738F4">
            <w:pPr>
              <w:spacing w:before="43" w:line="190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未佩戴绝缘手套测量驱动电机定子绕组波形；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3DDD98B6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292A3652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7706B807">
            <w:pPr>
              <w:pStyle w:val="17"/>
              <w:rPr>
                <w:lang w:eastAsia="zh-CN"/>
              </w:rPr>
            </w:pPr>
          </w:p>
        </w:tc>
      </w:tr>
      <w:tr w14:paraId="6CB99D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705" w:type="dxa"/>
            <w:vMerge w:val="continue"/>
          </w:tcPr>
          <w:p w14:paraId="1888FAC6">
            <w:pPr>
              <w:pStyle w:val="17"/>
              <w:spacing w:line="27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299E49B0">
            <w:pPr>
              <w:pStyle w:val="17"/>
              <w:spacing w:line="270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07C3CC42">
            <w:pPr>
              <w:spacing w:before="40" w:line="188" w:lineRule="auto"/>
              <w:ind w:left="221"/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未测量并记录驱动电机定子绕组</w:t>
            </w:r>
            <w:r>
              <w:rPr>
                <w:rFonts w:ascii="仿宋" w:hAnsi="仿宋" w:eastAsia="仿宋" w:cs="仿宋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U-V</w:t>
            </w:r>
            <w:r>
              <w:rPr>
                <w:rFonts w:ascii="仿宋" w:hAnsi="仿宋" w:eastAsia="仿宋" w:cs="仿宋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波形；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0489BFA5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18FBCAF5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60829F92">
            <w:pPr>
              <w:pStyle w:val="17"/>
              <w:rPr>
                <w:lang w:eastAsia="zh-CN"/>
              </w:rPr>
            </w:pPr>
          </w:p>
        </w:tc>
      </w:tr>
      <w:tr w14:paraId="130AD0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" w:hRule="atLeast"/>
        </w:trPr>
        <w:tc>
          <w:tcPr>
            <w:tcW w:w="705" w:type="dxa"/>
            <w:vMerge w:val="continue"/>
          </w:tcPr>
          <w:p w14:paraId="61E92780">
            <w:pPr>
              <w:pStyle w:val="17"/>
              <w:spacing w:line="27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0C045AD6">
            <w:pPr>
              <w:pStyle w:val="17"/>
              <w:spacing w:line="270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30B54ED6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未测量并记录驱动电机定子绕组</w:t>
            </w:r>
            <w:r>
              <w:rPr>
                <w:rFonts w:ascii="仿宋" w:hAnsi="仿宋" w:eastAsia="仿宋" w:cs="仿宋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U-W</w:t>
            </w:r>
            <w:r>
              <w:rPr>
                <w:rFonts w:ascii="仿宋" w:hAnsi="仿宋" w:eastAsia="仿宋" w:cs="仿宋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波形；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6356D219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392B88C3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7EECC173">
            <w:pPr>
              <w:pStyle w:val="17"/>
              <w:rPr>
                <w:lang w:eastAsia="zh-CN"/>
              </w:rPr>
            </w:pPr>
          </w:p>
        </w:tc>
      </w:tr>
      <w:tr w14:paraId="63AE8D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 w:hRule="atLeast"/>
        </w:trPr>
        <w:tc>
          <w:tcPr>
            <w:tcW w:w="705" w:type="dxa"/>
            <w:vMerge w:val="continue"/>
          </w:tcPr>
          <w:p w14:paraId="4DB3B6C4">
            <w:pPr>
              <w:pStyle w:val="17"/>
              <w:spacing w:line="27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79EE455E">
            <w:pPr>
              <w:pStyle w:val="17"/>
              <w:spacing w:line="270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5278DFD4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未测量并记录驱动电机定子绕组</w:t>
            </w:r>
            <w:r>
              <w:rPr>
                <w:rFonts w:ascii="仿宋" w:hAnsi="仿宋" w:eastAsia="仿宋" w:cs="仿宋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V-W</w:t>
            </w:r>
            <w:r>
              <w:rPr>
                <w:rFonts w:ascii="仿宋" w:hAnsi="仿宋" w:eastAsia="仿宋" w:cs="仿宋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波形；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673F74E5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1FC286A5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3D95438F">
            <w:pPr>
              <w:pStyle w:val="17"/>
              <w:rPr>
                <w:lang w:eastAsia="zh-CN"/>
              </w:rPr>
            </w:pPr>
          </w:p>
        </w:tc>
      </w:tr>
      <w:tr w14:paraId="35E0C4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" w:hRule="atLeast"/>
        </w:trPr>
        <w:tc>
          <w:tcPr>
            <w:tcW w:w="705" w:type="dxa"/>
            <w:vMerge w:val="continue"/>
          </w:tcPr>
          <w:p w14:paraId="7FF23CE7">
            <w:pPr>
              <w:pStyle w:val="17"/>
              <w:spacing w:line="279" w:lineRule="auto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5393C7BC">
            <w:pPr>
              <w:pStyle w:val="17"/>
              <w:spacing w:line="270" w:lineRule="auto"/>
            </w:pPr>
          </w:p>
        </w:tc>
        <w:tc>
          <w:tcPr>
            <w:tcW w:w="5676" w:type="dxa"/>
            <w:tcBorders>
              <w:top w:val="single" w:color="auto" w:sz="4" w:space="0"/>
            </w:tcBorders>
          </w:tcPr>
          <w:p w14:paraId="1FA3B9AA">
            <w:pPr>
              <w:spacing w:before="43" w:line="170" w:lineRule="auto"/>
              <w:ind w:left="221"/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未安装电机控制器三相线盖板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479CAE4E">
            <w:pPr>
              <w:pStyle w:val="17"/>
              <w:rPr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7F3CDEA0">
            <w:pPr>
              <w:pStyle w:val="17"/>
              <w:rPr>
                <w:lang w:eastAsia="zh-CN"/>
              </w:rPr>
            </w:pPr>
          </w:p>
        </w:tc>
        <w:tc>
          <w:tcPr>
            <w:tcW w:w="1140" w:type="dxa"/>
            <w:vMerge w:val="continue"/>
          </w:tcPr>
          <w:p w14:paraId="3D60369E">
            <w:pPr>
              <w:pStyle w:val="17"/>
              <w:rPr>
                <w:lang w:eastAsia="zh-CN"/>
              </w:rPr>
            </w:pPr>
          </w:p>
        </w:tc>
      </w:tr>
      <w:tr w14:paraId="0D53F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" w:hRule="atLeast"/>
        </w:trPr>
        <w:tc>
          <w:tcPr>
            <w:tcW w:w="10714" w:type="dxa"/>
            <w:gridSpan w:val="6"/>
            <w:tcBorders>
              <w:bottom w:val="single" w:color="auto" w:sz="4" w:space="0"/>
            </w:tcBorders>
          </w:tcPr>
          <w:p w14:paraId="5D499BBA">
            <w:pPr>
              <w:spacing w:before="130" w:line="218" w:lineRule="auto"/>
              <w:ind w:left="200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4"/>
                <w:sz w:val="20"/>
                <w:szCs w:val="20"/>
              </w:rPr>
              <w:t>4</w:t>
            </w:r>
            <w:r>
              <w:rPr>
                <w:rFonts w:ascii="仿宋" w:hAnsi="仿宋" w:eastAsia="仿宋" w:cs="仿宋"/>
                <w:b/>
                <w:bCs/>
                <w:spacing w:val="-14"/>
                <w:sz w:val="20"/>
                <w:szCs w:val="20"/>
              </w:rPr>
              <w:t>职业素养（满分</w:t>
            </w:r>
            <w:r>
              <w:rPr>
                <w:rFonts w:hint="eastAsia" w:ascii="仿宋" w:hAnsi="仿宋" w:eastAsia="仿宋" w:cs="仿宋"/>
                <w:b/>
                <w:bCs/>
                <w:spacing w:val="-14"/>
                <w:sz w:val="20"/>
                <w:szCs w:val="20"/>
              </w:rPr>
              <w:t>19.5</w:t>
            </w:r>
            <w:r>
              <w:rPr>
                <w:rFonts w:ascii="仿宋" w:hAnsi="仿宋" w:eastAsia="仿宋" w:cs="仿宋"/>
                <w:b/>
                <w:bCs/>
                <w:spacing w:val="-14"/>
                <w:sz w:val="20"/>
                <w:szCs w:val="20"/>
              </w:rPr>
              <w:t>）</w:t>
            </w:r>
          </w:p>
        </w:tc>
      </w:tr>
      <w:tr w14:paraId="2B5766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705" w:type="dxa"/>
            <w:vMerge w:val="restart"/>
          </w:tcPr>
          <w:p w14:paraId="65B552FB">
            <w:pPr>
              <w:pStyle w:val="17"/>
              <w:spacing w:line="284" w:lineRule="auto"/>
            </w:pPr>
          </w:p>
          <w:p w14:paraId="12981F9D">
            <w:pPr>
              <w:pStyle w:val="17"/>
              <w:spacing w:line="284" w:lineRule="auto"/>
            </w:pPr>
          </w:p>
          <w:p w14:paraId="325BF931">
            <w:pPr>
              <w:pStyle w:val="17"/>
              <w:spacing w:line="285" w:lineRule="auto"/>
            </w:pPr>
          </w:p>
          <w:p w14:paraId="13E0807E">
            <w:pPr>
              <w:pStyle w:val="17"/>
              <w:spacing w:line="285" w:lineRule="auto"/>
            </w:pPr>
          </w:p>
          <w:p w14:paraId="4BBAF3A3">
            <w:pPr>
              <w:pStyle w:val="17"/>
              <w:spacing w:line="285" w:lineRule="auto"/>
            </w:pPr>
          </w:p>
          <w:p w14:paraId="6CBA1741">
            <w:pPr>
              <w:spacing w:before="65" w:line="179" w:lineRule="auto"/>
              <w:ind w:left="19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5"/>
                <w:sz w:val="20"/>
                <w:szCs w:val="20"/>
              </w:rPr>
              <w:t>13</w:t>
            </w:r>
          </w:p>
        </w:tc>
        <w:tc>
          <w:tcPr>
            <w:tcW w:w="1699" w:type="dxa"/>
            <w:vMerge w:val="restart"/>
          </w:tcPr>
          <w:p w14:paraId="46F351BC">
            <w:pPr>
              <w:pStyle w:val="17"/>
              <w:spacing w:line="277" w:lineRule="auto"/>
            </w:pPr>
          </w:p>
          <w:p w14:paraId="30586D7C">
            <w:pPr>
              <w:pStyle w:val="17"/>
              <w:spacing w:line="277" w:lineRule="auto"/>
            </w:pPr>
          </w:p>
          <w:p w14:paraId="34E96158">
            <w:pPr>
              <w:pStyle w:val="17"/>
              <w:spacing w:line="277" w:lineRule="auto"/>
            </w:pPr>
          </w:p>
          <w:p w14:paraId="0F53538F">
            <w:pPr>
              <w:pStyle w:val="17"/>
              <w:spacing w:line="277" w:lineRule="auto"/>
            </w:pPr>
          </w:p>
          <w:p w14:paraId="2D3ED3DB">
            <w:pPr>
              <w:pStyle w:val="17"/>
              <w:spacing w:line="278" w:lineRule="auto"/>
            </w:pPr>
          </w:p>
          <w:p w14:paraId="13255723">
            <w:pPr>
              <w:spacing w:before="65" w:line="218" w:lineRule="auto"/>
              <w:ind w:left="46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职业素养</w:t>
            </w: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22DB4797">
            <w:pPr>
              <w:spacing w:before="58" w:line="188" w:lineRule="auto"/>
              <w:ind w:left="22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作业时出现两条独自作业线路；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6CC5F6D0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 2</w:t>
            </w:r>
          </w:p>
        </w:tc>
        <w:tc>
          <w:tcPr>
            <w:tcW w:w="748" w:type="dxa"/>
            <w:vMerge w:val="restart"/>
          </w:tcPr>
          <w:p w14:paraId="33D7C386">
            <w:pPr>
              <w:pStyle w:val="17"/>
            </w:pPr>
          </w:p>
        </w:tc>
        <w:tc>
          <w:tcPr>
            <w:tcW w:w="1140" w:type="dxa"/>
            <w:vMerge w:val="restart"/>
          </w:tcPr>
          <w:p w14:paraId="23109992">
            <w:pPr>
              <w:pStyle w:val="17"/>
            </w:pPr>
          </w:p>
        </w:tc>
      </w:tr>
      <w:tr w14:paraId="151B5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" w:hRule="atLeast"/>
        </w:trPr>
        <w:tc>
          <w:tcPr>
            <w:tcW w:w="705" w:type="dxa"/>
            <w:vMerge w:val="continue"/>
          </w:tcPr>
          <w:p w14:paraId="4894C202">
            <w:pPr>
              <w:pStyle w:val="17"/>
              <w:spacing w:line="284" w:lineRule="auto"/>
            </w:pPr>
          </w:p>
        </w:tc>
        <w:tc>
          <w:tcPr>
            <w:tcW w:w="1699" w:type="dxa"/>
            <w:vMerge w:val="continue"/>
          </w:tcPr>
          <w:p w14:paraId="3B0003EB">
            <w:pPr>
              <w:pStyle w:val="17"/>
              <w:spacing w:line="277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3D52C7E5">
            <w:pPr>
              <w:spacing w:before="43" w:line="187" w:lineRule="auto"/>
              <w:ind w:left="221"/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竞赛平台上电或运转未警示他人；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8541F91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 2</w:t>
            </w:r>
          </w:p>
        </w:tc>
        <w:tc>
          <w:tcPr>
            <w:tcW w:w="748" w:type="dxa"/>
            <w:vMerge w:val="continue"/>
          </w:tcPr>
          <w:p w14:paraId="3A2E8B0D">
            <w:pPr>
              <w:pStyle w:val="17"/>
            </w:pPr>
          </w:p>
        </w:tc>
        <w:tc>
          <w:tcPr>
            <w:tcW w:w="1140" w:type="dxa"/>
            <w:vMerge w:val="continue"/>
          </w:tcPr>
          <w:p w14:paraId="7E99C581">
            <w:pPr>
              <w:pStyle w:val="17"/>
            </w:pPr>
          </w:p>
        </w:tc>
      </w:tr>
      <w:tr w14:paraId="68D5D91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" w:hRule="atLeast"/>
        </w:trPr>
        <w:tc>
          <w:tcPr>
            <w:tcW w:w="705" w:type="dxa"/>
            <w:vMerge w:val="continue"/>
          </w:tcPr>
          <w:p w14:paraId="7400313C">
            <w:pPr>
              <w:pStyle w:val="17"/>
              <w:spacing w:line="284" w:lineRule="auto"/>
            </w:pPr>
          </w:p>
        </w:tc>
        <w:tc>
          <w:tcPr>
            <w:tcW w:w="1699" w:type="dxa"/>
            <w:vMerge w:val="continue"/>
          </w:tcPr>
          <w:p w14:paraId="6D89E6B7">
            <w:pPr>
              <w:pStyle w:val="17"/>
              <w:spacing w:line="277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502833DA">
            <w:pPr>
              <w:spacing w:before="44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作业时两名选手分工不明配合混乱；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64CB4BA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 2</w:t>
            </w:r>
          </w:p>
        </w:tc>
        <w:tc>
          <w:tcPr>
            <w:tcW w:w="748" w:type="dxa"/>
            <w:vMerge w:val="continue"/>
          </w:tcPr>
          <w:p w14:paraId="3B251179">
            <w:pPr>
              <w:pStyle w:val="17"/>
            </w:pPr>
          </w:p>
        </w:tc>
        <w:tc>
          <w:tcPr>
            <w:tcW w:w="1140" w:type="dxa"/>
            <w:vMerge w:val="continue"/>
          </w:tcPr>
          <w:p w14:paraId="406DBC89">
            <w:pPr>
              <w:pStyle w:val="17"/>
            </w:pPr>
          </w:p>
        </w:tc>
      </w:tr>
      <w:tr w14:paraId="0612E0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05" w:type="dxa"/>
            <w:vMerge w:val="continue"/>
          </w:tcPr>
          <w:p w14:paraId="3D908660">
            <w:pPr>
              <w:pStyle w:val="17"/>
              <w:spacing w:line="284" w:lineRule="auto"/>
            </w:pPr>
          </w:p>
        </w:tc>
        <w:tc>
          <w:tcPr>
            <w:tcW w:w="1699" w:type="dxa"/>
            <w:vMerge w:val="continue"/>
          </w:tcPr>
          <w:p w14:paraId="18169A3F">
            <w:pPr>
              <w:pStyle w:val="17"/>
              <w:spacing w:line="277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5AB26877">
            <w:pPr>
              <w:spacing w:before="43" w:line="188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作业时未能如实同步记录作业过程；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748C0E93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 2</w:t>
            </w:r>
          </w:p>
        </w:tc>
        <w:tc>
          <w:tcPr>
            <w:tcW w:w="748" w:type="dxa"/>
            <w:vMerge w:val="continue"/>
          </w:tcPr>
          <w:p w14:paraId="0A97C7AC">
            <w:pPr>
              <w:pStyle w:val="17"/>
            </w:pPr>
          </w:p>
        </w:tc>
        <w:tc>
          <w:tcPr>
            <w:tcW w:w="1140" w:type="dxa"/>
            <w:vMerge w:val="continue"/>
          </w:tcPr>
          <w:p w14:paraId="112441E1">
            <w:pPr>
              <w:pStyle w:val="17"/>
            </w:pPr>
          </w:p>
        </w:tc>
      </w:tr>
      <w:tr w14:paraId="1C0EBE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705" w:type="dxa"/>
            <w:vMerge w:val="continue"/>
          </w:tcPr>
          <w:p w14:paraId="6ED0CC60">
            <w:pPr>
              <w:pStyle w:val="17"/>
              <w:spacing w:line="284" w:lineRule="auto"/>
            </w:pPr>
          </w:p>
        </w:tc>
        <w:tc>
          <w:tcPr>
            <w:tcW w:w="1699" w:type="dxa"/>
            <w:vMerge w:val="continue"/>
          </w:tcPr>
          <w:p w14:paraId="332AA4F8">
            <w:pPr>
              <w:pStyle w:val="17"/>
              <w:spacing w:line="277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4963DEAE">
            <w:pPr>
              <w:spacing w:before="43" w:line="189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未按规定佩戴绝缘手套等被裁判制止；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27929D1C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 2</w:t>
            </w:r>
          </w:p>
        </w:tc>
        <w:tc>
          <w:tcPr>
            <w:tcW w:w="748" w:type="dxa"/>
            <w:vMerge w:val="continue"/>
          </w:tcPr>
          <w:p w14:paraId="159858F5">
            <w:pPr>
              <w:pStyle w:val="17"/>
            </w:pPr>
          </w:p>
        </w:tc>
        <w:tc>
          <w:tcPr>
            <w:tcW w:w="1140" w:type="dxa"/>
            <w:vMerge w:val="continue"/>
          </w:tcPr>
          <w:p w14:paraId="7D882F9B">
            <w:pPr>
              <w:pStyle w:val="17"/>
            </w:pPr>
          </w:p>
        </w:tc>
      </w:tr>
      <w:tr w14:paraId="2FAD654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705" w:type="dxa"/>
            <w:vMerge w:val="continue"/>
          </w:tcPr>
          <w:p w14:paraId="3E002806">
            <w:pPr>
              <w:pStyle w:val="17"/>
              <w:spacing w:line="284" w:lineRule="auto"/>
            </w:pPr>
          </w:p>
        </w:tc>
        <w:tc>
          <w:tcPr>
            <w:tcW w:w="1699" w:type="dxa"/>
            <w:vMerge w:val="continue"/>
          </w:tcPr>
          <w:p w14:paraId="2894CFD7">
            <w:pPr>
              <w:pStyle w:val="17"/>
              <w:spacing w:line="277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4A7ADD80">
            <w:pPr>
              <w:spacing w:before="41" w:line="188" w:lineRule="auto"/>
              <w:ind w:left="221"/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未及时清理操作平台或竞赛场地油污；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2B18DEAF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 2</w:t>
            </w:r>
          </w:p>
        </w:tc>
        <w:tc>
          <w:tcPr>
            <w:tcW w:w="748" w:type="dxa"/>
            <w:vMerge w:val="continue"/>
          </w:tcPr>
          <w:p w14:paraId="0CE70CF6">
            <w:pPr>
              <w:pStyle w:val="17"/>
            </w:pPr>
          </w:p>
        </w:tc>
        <w:tc>
          <w:tcPr>
            <w:tcW w:w="1140" w:type="dxa"/>
            <w:vMerge w:val="continue"/>
          </w:tcPr>
          <w:p w14:paraId="12E72603">
            <w:pPr>
              <w:pStyle w:val="17"/>
            </w:pPr>
          </w:p>
        </w:tc>
      </w:tr>
      <w:tr w14:paraId="52F04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" w:hRule="atLeast"/>
        </w:trPr>
        <w:tc>
          <w:tcPr>
            <w:tcW w:w="705" w:type="dxa"/>
            <w:vMerge w:val="continue"/>
          </w:tcPr>
          <w:p w14:paraId="3819AEE5">
            <w:pPr>
              <w:pStyle w:val="17"/>
              <w:spacing w:line="284" w:lineRule="auto"/>
            </w:pPr>
          </w:p>
        </w:tc>
        <w:tc>
          <w:tcPr>
            <w:tcW w:w="1699" w:type="dxa"/>
            <w:vMerge w:val="continue"/>
          </w:tcPr>
          <w:p w14:paraId="5D2A4237">
            <w:pPr>
              <w:pStyle w:val="17"/>
              <w:spacing w:line="277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554DE0E4">
            <w:pPr>
              <w:spacing w:before="43" w:line="190" w:lineRule="auto"/>
              <w:ind w:left="221"/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工具、量具、仪器、零件落地或随意放置；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32079FC0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 2</w:t>
            </w:r>
          </w:p>
        </w:tc>
        <w:tc>
          <w:tcPr>
            <w:tcW w:w="748" w:type="dxa"/>
            <w:vMerge w:val="continue"/>
          </w:tcPr>
          <w:p w14:paraId="01BDE5AA">
            <w:pPr>
              <w:pStyle w:val="17"/>
            </w:pPr>
          </w:p>
        </w:tc>
        <w:tc>
          <w:tcPr>
            <w:tcW w:w="1140" w:type="dxa"/>
            <w:vMerge w:val="continue"/>
          </w:tcPr>
          <w:p w14:paraId="0C0FB0A1">
            <w:pPr>
              <w:pStyle w:val="17"/>
            </w:pPr>
          </w:p>
        </w:tc>
      </w:tr>
      <w:tr w14:paraId="2DF6569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705" w:type="dxa"/>
            <w:vMerge w:val="continue"/>
          </w:tcPr>
          <w:p w14:paraId="081870F9">
            <w:pPr>
              <w:pStyle w:val="17"/>
              <w:spacing w:line="284" w:lineRule="auto"/>
            </w:pPr>
          </w:p>
        </w:tc>
        <w:tc>
          <w:tcPr>
            <w:tcW w:w="1699" w:type="dxa"/>
            <w:vMerge w:val="continue"/>
          </w:tcPr>
          <w:p w14:paraId="3A0A8FEB">
            <w:pPr>
              <w:pStyle w:val="17"/>
              <w:spacing w:line="277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13B15F06">
            <w:pPr>
              <w:spacing w:before="41" w:line="189" w:lineRule="auto"/>
              <w:ind w:left="2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工具、量具、仪器、零件、设备、工位未清洁复位；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5B5C3D5F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 2</w:t>
            </w:r>
          </w:p>
        </w:tc>
        <w:tc>
          <w:tcPr>
            <w:tcW w:w="748" w:type="dxa"/>
            <w:vMerge w:val="continue"/>
          </w:tcPr>
          <w:p w14:paraId="70C8BA5B">
            <w:pPr>
              <w:pStyle w:val="17"/>
            </w:pPr>
          </w:p>
        </w:tc>
        <w:tc>
          <w:tcPr>
            <w:tcW w:w="1140" w:type="dxa"/>
            <w:vMerge w:val="continue"/>
          </w:tcPr>
          <w:p w14:paraId="474CA77B">
            <w:pPr>
              <w:pStyle w:val="17"/>
            </w:pPr>
          </w:p>
        </w:tc>
      </w:tr>
      <w:tr w14:paraId="7578D6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705" w:type="dxa"/>
            <w:vMerge w:val="continue"/>
          </w:tcPr>
          <w:p w14:paraId="3405B2F9">
            <w:pPr>
              <w:pStyle w:val="17"/>
              <w:spacing w:line="284" w:lineRule="auto"/>
            </w:pPr>
          </w:p>
        </w:tc>
        <w:tc>
          <w:tcPr>
            <w:tcW w:w="1699" w:type="dxa"/>
            <w:vMerge w:val="continue"/>
          </w:tcPr>
          <w:p w14:paraId="31CB1109">
            <w:pPr>
              <w:pStyle w:val="17"/>
              <w:spacing w:line="277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5618D5">
            <w:pPr>
              <w:spacing w:before="41" w:line="188" w:lineRule="auto"/>
              <w:ind w:left="221"/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未按照作业规范执行存在野蛮操作；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2021A518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 2</w:t>
            </w:r>
          </w:p>
        </w:tc>
        <w:tc>
          <w:tcPr>
            <w:tcW w:w="748" w:type="dxa"/>
            <w:vMerge w:val="continue"/>
          </w:tcPr>
          <w:p w14:paraId="6BE8D52A">
            <w:pPr>
              <w:pStyle w:val="17"/>
            </w:pPr>
          </w:p>
        </w:tc>
        <w:tc>
          <w:tcPr>
            <w:tcW w:w="1140" w:type="dxa"/>
            <w:vMerge w:val="continue"/>
          </w:tcPr>
          <w:p w14:paraId="5C88D385">
            <w:pPr>
              <w:pStyle w:val="17"/>
            </w:pPr>
          </w:p>
        </w:tc>
      </w:tr>
      <w:tr w14:paraId="3F0FB72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705" w:type="dxa"/>
            <w:vMerge w:val="continue"/>
          </w:tcPr>
          <w:p w14:paraId="3362E00C">
            <w:pPr>
              <w:pStyle w:val="17"/>
              <w:spacing w:line="284" w:lineRule="auto"/>
            </w:pPr>
          </w:p>
        </w:tc>
        <w:tc>
          <w:tcPr>
            <w:tcW w:w="1699" w:type="dxa"/>
            <w:vMerge w:val="continue"/>
          </w:tcPr>
          <w:p w14:paraId="0A800D20">
            <w:pPr>
              <w:pStyle w:val="17"/>
              <w:spacing w:line="277" w:lineRule="auto"/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D4541">
            <w:pPr>
              <w:spacing w:before="44" w:line="170" w:lineRule="auto"/>
              <w:ind w:left="221"/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z w:val="20"/>
                <w:szCs w:val="20"/>
              </w:rPr>
              <w:t>未遵守安全和环保要求及</w:t>
            </w:r>
            <w:r>
              <w:rPr>
                <w:rFonts w:ascii="仿宋" w:hAnsi="仿宋" w:eastAsia="仿宋" w:cs="仿宋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5S</w:t>
            </w:r>
            <w:r>
              <w:rPr>
                <w:rFonts w:ascii="仿宋" w:hAnsi="仿宋" w:eastAsia="仿宋" w:cs="仿宋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管理规定</w:t>
            </w:r>
          </w:p>
        </w:tc>
        <w:tc>
          <w:tcPr>
            <w:tcW w:w="746" w:type="dxa"/>
            <w:tcBorders>
              <w:top w:val="single" w:color="auto" w:sz="4" w:space="0"/>
              <w:left w:val="single" w:color="auto" w:sz="4" w:space="0"/>
            </w:tcBorders>
          </w:tcPr>
          <w:p w14:paraId="07E26C3C">
            <w:pPr>
              <w:pStyle w:val="17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t xml:space="preserve">  1.5</w:t>
            </w:r>
          </w:p>
        </w:tc>
        <w:tc>
          <w:tcPr>
            <w:tcW w:w="748" w:type="dxa"/>
            <w:vMerge w:val="continue"/>
          </w:tcPr>
          <w:p w14:paraId="33D4FAF2">
            <w:pPr>
              <w:pStyle w:val="17"/>
            </w:pPr>
          </w:p>
        </w:tc>
        <w:tc>
          <w:tcPr>
            <w:tcW w:w="1140" w:type="dxa"/>
            <w:vMerge w:val="continue"/>
          </w:tcPr>
          <w:p w14:paraId="555A7DDC">
            <w:pPr>
              <w:pStyle w:val="17"/>
            </w:pPr>
          </w:p>
        </w:tc>
      </w:tr>
      <w:tr w14:paraId="1C29FE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0714" w:type="dxa"/>
            <w:gridSpan w:val="6"/>
          </w:tcPr>
          <w:p w14:paraId="75C3B471">
            <w:pPr>
              <w:spacing w:before="130" w:line="220" w:lineRule="auto"/>
              <w:ind w:left="20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15"/>
                <w:sz w:val="20"/>
                <w:szCs w:val="20"/>
              </w:rPr>
              <w:t>6</w:t>
            </w:r>
            <w:r>
              <w:rPr>
                <w:rFonts w:ascii="仿宋" w:hAnsi="仿宋" w:eastAsia="仿宋" w:cs="仿宋"/>
                <w:b/>
                <w:bCs/>
                <w:spacing w:val="-15"/>
                <w:sz w:val="20"/>
                <w:szCs w:val="20"/>
              </w:rPr>
              <w:t>.追罚扣分（填负分值）</w:t>
            </w:r>
          </w:p>
        </w:tc>
      </w:tr>
      <w:tr w14:paraId="56E9E9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</w:trPr>
        <w:tc>
          <w:tcPr>
            <w:tcW w:w="705" w:type="dxa"/>
          </w:tcPr>
          <w:p w14:paraId="0065AAB9">
            <w:pPr>
              <w:spacing w:before="126" w:line="220" w:lineRule="auto"/>
              <w:ind w:left="109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9"/>
                <w:sz w:val="20"/>
                <w:szCs w:val="20"/>
              </w:rPr>
              <w:t>序号</w:t>
            </w:r>
          </w:p>
        </w:tc>
        <w:tc>
          <w:tcPr>
            <w:tcW w:w="1699" w:type="dxa"/>
          </w:tcPr>
          <w:p w14:paraId="7037725F">
            <w:pPr>
              <w:spacing w:before="126" w:line="221" w:lineRule="auto"/>
              <w:ind w:left="591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12"/>
                <w:sz w:val="20"/>
                <w:szCs w:val="20"/>
              </w:rPr>
              <w:t>扣分项</w:t>
            </w:r>
          </w:p>
        </w:tc>
        <w:tc>
          <w:tcPr>
            <w:tcW w:w="5676" w:type="dxa"/>
          </w:tcPr>
          <w:p w14:paraId="4B640F5F">
            <w:pPr>
              <w:spacing w:before="126" w:line="221" w:lineRule="auto"/>
              <w:ind w:left="2560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14"/>
                <w:sz w:val="20"/>
                <w:szCs w:val="20"/>
              </w:rPr>
              <w:t>扣分项目</w:t>
            </w:r>
          </w:p>
        </w:tc>
        <w:tc>
          <w:tcPr>
            <w:tcW w:w="746" w:type="dxa"/>
          </w:tcPr>
          <w:p w14:paraId="137F1D6C">
            <w:pPr>
              <w:spacing w:before="126" w:line="221" w:lineRule="auto"/>
              <w:ind w:left="205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10"/>
                <w:sz w:val="20"/>
                <w:szCs w:val="20"/>
              </w:rPr>
              <w:t>扣分</w:t>
            </w:r>
          </w:p>
        </w:tc>
        <w:tc>
          <w:tcPr>
            <w:tcW w:w="1888" w:type="dxa"/>
            <w:gridSpan w:val="2"/>
          </w:tcPr>
          <w:p w14:paraId="11A57B28">
            <w:pPr>
              <w:spacing w:before="126" w:line="220" w:lineRule="auto"/>
              <w:ind w:left="589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b/>
                <w:bCs/>
                <w:spacing w:val="-14"/>
                <w:sz w:val="20"/>
                <w:szCs w:val="20"/>
              </w:rPr>
              <w:t>判罚依据</w:t>
            </w:r>
          </w:p>
        </w:tc>
      </w:tr>
      <w:tr w14:paraId="6ECF0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705" w:type="dxa"/>
          </w:tcPr>
          <w:p w14:paraId="185379E5">
            <w:pPr>
              <w:spacing w:before="97" w:line="179" w:lineRule="auto"/>
              <w:ind w:left="188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pacing w:val="-2"/>
                <w:sz w:val="20"/>
                <w:szCs w:val="20"/>
              </w:rPr>
              <w:t>14</w:t>
            </w:r>
          </w:p>
        </w:tc>
        <w:tc>
          <w:tcPr>
            <w:tcW w:w="1699" w:type="dxa"/>
          </w:tcPr>
          <w:p w14:paraId="286F7F5C">
            <w:pPr>
              <w:spacing w:before="60" w:line="220" w:lineRule="auto"/>
              <w:ind w:left="463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2"/>
                <w:sz w:val="20"/>
                <w:szCs w:val="20"/>
              </w:rPr>
              <w:t>追加处罚</w:t>
            </w:r>
          </w:p>
        </w:tc>
        <w:tc>
          <w:tcPr>
            <w:tcW w:w="5676" w:type="dxa"/>
          </w:tcPr>
          <w:p w14:paraId="72FBF347">
            <w:pPr>
              <w:spacing w:before="59" w:line="171" w:lineRule="auto"/>
              <w:jc w:val="right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因违规操作已经或可能导致人员伤害被裁判制止的，视情节</w:t>
            </w:r>
          </w:p>
        </w:tc>
        <w:tc>
          <w:tcPr>
            <w:tcW w:w="746" w:type="dxa"/>
          </w:tcPr>
          <w:p w14:paraId="30A0FFD0">
            <w:pPr>
              <w:pStyle w:val="17"/>
              <w:rPr>
                <w:lang w:eastAsia="zh-CN"/>
              </w:rPr>
            </w:pPr>
          </w:p>
        </w:tc>
        <w:tc>
          <w:tcPr>
            <w:tcW w:w="1888" w:type="dxa"/>
            <w:gridSpan w:val="2"/>
          </w:tcPr>
          <w:p w14:paraId="19F8FFD4">
            <w:pPr>
              <w:pStyle w:val="17"/>
              <w:rPr>
                <w:lang w:eastAsia="zh-CN"/>
              </w:rPr>
            </w:pPr>
          </w:p>
        </w:tc>
      </w:tr>
      <w:tr w14:paraId="595E9A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" w:hRule="atLeast"/>
        </w:trPr>
        <w:tc>
          <w:tcPr>
            <w:tcW w:w="705" w:type="dxa"/>
            <w:vMerge w:val="restart"/>
          </w:tcPr>
          <w:p w14:paraId="7D10E5DC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restart"/>
          </w:tcPr>
          <w:p w14:paraId="4233AFB1">
            <w:pPr>
              <w:pStyle w:val="17"/>
              <w:rPr>
                <w:lang w:eastAsia="zh-CN"/>
              </w:rPr>
            </w:pPr>
          </w:p>
        </w:tc>
        <w:tc>
          <w:tcPr>
            <w:tcW w:w="5676" w:type="dxa"/>
            <w:tcBorders>
              <w:bottom w:val="single" w:color="auto" w:sz="4" w:space="0"/>
            </w:tcBorders>
          </w:tcPr>
          <w:p w14:paraId="17076322">
            <w:pPr>
              <w:spacing w:before="56" w:line="220" w:lineRule="auto"/>
              <w:ind w:left="17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处罚，特别严重安全事故终止比赛；</w:t>
            </w:r>
          </w:p>
        </w:tc>
        <w:tc>
          <w:tcPr>
            <w:tcW w:w="746" w:type="dxa"/>
            <w:tcBorders>
              <w:bottom w:val="single" w:color="auto" w:sz="4" w:space="0"/>
            </w:tcBorders>
          </w:tcPr>
          <w:p w14:paraId="3E1C68B6">
            <w:pPr>
              <w:pStyle w:val="17"/>
              <w:rPr>
                <w:lang w:eastAsia="zh-CN"/>
              </w:rPr>
            </w:pPr>
          </w:p>
        </w:tc>
        <w:tc>
          <w:tcPr>
            <w:tcW w:w="1888" w:type="dxa"/>
            <w:gridSpan w:val="2"/>
            <w:vMerge w:val="restart"/>
          </w:tcPr>
          <w:p w14:paraId="79016147">
            <w:pPr>
              <w:pStyle w:val="17"/>
              <w:rPr>
                <w:lang w:eastAsia="zh-CN"/>
              </w:rPr>
            </w:pPr>
          </w:p>
        </w:tc>
      </w:tr>
      <w:tr w14:paraId="04BCD1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705" w:type="dxa"/>
            <w:vMerge w:val="continue"/>
          </w:tcPr>
          <w:p w14:paraId="0628F9B0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266CFB5C">
            <w:pPr>
              <w:pStyle w:val="17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  <w:bottom w:val="single" w:color="auto" w:sz="4" w:space="0"/>
            </w:tcBorders>
          </w:tcPr>
          <w:p w14:paraId="3565EAD4">
            <w:pPr>
              <w:spacing w:before="73" w:line="219" w:lineRule="auto"/>
              <w:ind w:left="17" w:firstLine="204"/>
              <w:rPr>
                <w:rFonts w:ascii="仿宋" w:hAnsi="仿宋" w:eastAsia="仿宋" w:cs="仿宋"/>
                <w:spacing w:val="-3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因违规操作已经或可能导致设备损毁被裁判制止的，视情节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处罚，特别严重安全事故终止比赛；</w:t>
            </w:r>
          </w:p>
        </w:tc>
        <w:tc>
          <w:tcPr>
            <w:tcW w:w="746" w:type="dxa"/>
            <w:tcBorders>
              <w:top w:val="single" w:color="auto" w:sz="4" w:space="0"/>
              <w:bottom w:val="single" w:color="auto" w:sz="4" w:space="0"/>
            </w:tcBorders>
          </w:tcPr>
          <w:p w14:paraId="4725025F">
            <w:pPr>
              <w:pStyle w:val="17"/>
              <w:rPr>
                <w:lang w:eastAsia="zh-CN"/>
              </w:rPr>
            </w:pPr>
          </w:p>
        </w:tc>
        <w:tc>
          <w:tcPr>
            <w:tcW w:w="1888" w:type="dxa"/>
            <w:gridSpan w:val="2"/>
            <w:vMerge w:val="continue"/>
          </w:tcPr>
          <w:p w14:paraId="576072B4">
            <w:pPr>
              <w:pStyle w:val="17"/>
              <w:rPr>
                <w:lang w:eastAsia="zh-CN"/>
              </w:rPr>
            </w:pPr>
          </w:p>
        </w:tc>
      </w:tr>
      <w:tr w14:paraId="5E236CB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705" w:type="dxa"/>
            <w:vMerge w:val="continue"/>
          </w:tcPr>
          <w:p w14:paraId="6C147058">
            <w:pPr>
              <w:pStyle w:val="17"/>
              <w:rPr>
                <w:lang w:eastAsia="zh-CN"/>
              </w:rPr>
            </w:pPr>
          </w:p>
        </w:tc>
        <w:tc>
          <w:tcPr>
            <w:tcW w:w="1699" w:type="dxa"/>
            <w:vMerge w:val="continue"/>
          </w:tcPr>
          <w:p w14:paraId="40D0DBBC">
            <w:pPr>
              <w:pStyle w:val="17"/>
              <w:rPr>
                <w:lang w:eastAsia="zh-CN"/>
              </w:rPr>
            </w:pPr>
          </w:p>
        </w:tc>
        <w:tc>
          <w:tcPr>
            <w:tcW w:w="5676" w:type="dxa"/>
            <w:tcBorders>
              <w:top w:val="single" w:color="auto" w:sz="4" w:space="0"/>
            </w:tcBorders>
          </w:tcPr>
          <w:p w14:paraId="309CB9B1">
            <w:pPr>
              <w:spacing w:before="73" w:line="219" w:lineRule="auto"/>
              <w:ind w:left="18" w:right="11" w:firstLine="203"/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□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因违反竞赛规则和竞赛纪律被裁判制止的，视情节处罚，特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别严重的终止比赛、取消比赛成绩或取消参赛资格</w:t>
            </w:r>
          </w:p>
        </w:tc>
        <w:tc>
          <w:tcPr>
            <w:tcW w:w="746" w:type="dxa"/>
            <w:tcBorders>
              <w:top w:val="single" w:color="auto" w:sz="4" w:space="0"/>
            </w:tcBorders>
          </w:tcPr>
          <w:p w14:paraId="06BF87F0">
            <w:pPr>
              <w:pStyle w:val="17"/>
              <w:rPr>
                <w:lang w:eastAsia="zh-CN"/>
              </w:rPr>
            </w:pPr>
          </w:p>
        </w:tc>
        <w:tc>
          <w:tcPr>
            <w:tcW w:w="1888" w:type="dxa"/>
            <w:gridSpan w:val="2"/>
            <w:vMerge w:val="continue"/>
          </w:tcPr>
          <w:p w14:paraId="11A240EA">
            <w:pPr>
              <w:pStyle w:val="17"/>
              <w:rPr>
                <w:lang w:eastAsia="zh-CN"/>
              </w:rPr>
            </w:pPr>
          </w:p>
        </w:tc>
      </w:tr>
    </w:tbl>
    <w:p w14:paraId="1E7E585A">
      <w:pPr>
        <w:rPr>
          <w:rFonts w:hint="eastAsia"/>
        </w:rPr>
      </w:pPr>
    </w:p>
    <w:p w14:paraId="6CDC06ED">
      <w:pPr>
        <w:spacing w:before="65" w:line="219" w:lineRule="auto"/>
        <w:ind w:left="483"/>
        <w:rPr>
          <w:rFonts w:hint="eastAsia"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b/>
          <w:bCs/>
          <w:spacing w:val="-8"/>
          <w:sz w:val="20"/>
          <w:szCs w:val="20"/>
        </w:rPr>
        <w:t>特殊情况说明：</w:t>
      </w:r>
    </w:p>
    <w:p w14:paraId="500292D4">
      <w:pPr>
        <w:spacing w:before="282" w:line="229" w:lineRule="auto"/>
        <w:ind w:left="483" w:right="486" w:firstLine="412"/>
        <w:rPr>
          <w:rFonts w:hint="eastAsia"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b/>
          <w:bCs/>
          <w:spacing w:val="-1"/>
          <w:sz w:val="20"/>
          <w:szCs w:val="20"/>
        </w:rPr>
        <w:t>1.在竞赛过程中出现人员及设备安全隐患，情况严</w:t>
      </w:r>
      <w:r>
        <w:rPr>
          <w:rFonts w:ascii="仿宋" w:hAnsi="仿宋" w:eastAsia="仿宋" w:cs="仿宋"/>
          <w:b/>
          <w:bCs/>
          <w:spacing w:val="-2"/>
          <w:sz w:val="20"/>
          <w:szCs w:val="20"/>
        </w:rPr>
        <w:t>重者（如选手受伤流血，设备无法正常使用</w:t>
      </w:r>
      <w:r>
        <w:rPr>
          <w:rFonts w:ascii="仿宋" w:hAnsi="仿宋" w:eastAsia="仿宋" w:cs="仿宋"/>
          <w:b/>
          <w:bCs/>
          <w:spacing w:val="-19"/>
          <w:sz w:val="20"/>
          <w:szCs w:val="20"/>
        </w:rPr>
        <w:t>），</w:t>
      </w:r>
      <w:r>
        <w:rPr>
          <w:rFonts w:ascii="仿宋" w:hAnsi="仿宋" w:eastAsia="仿宋" w:cs="仿宋"/>
          <w:b/>
          <w:bCs/>
          <w:spacing w:val="-2"/>
          <w:sz w:val="20"/>
          <w:szCs w:val="20"/>
        </w:rPr>
        <w:t>裁判有</w:t>
      </w:r>
      <w:r>
        <w:rPr>
          <w:rFonts w:ascii="仿宋" w:hAnsi="仿宋" w:eastAsia="仿宋" w:cs="仿宋"/>
          <w:spacing w:val="1"/>
          <w:sz w:val="20"/>
          <w:szCs w:val="20"/>
        </w:rPr>
        <w:t xml:space="preserve"> </w:t>
      </w:r>
      <w:r>
        <w:rPr>
          <w:rFonts w:ascii="仿宋" w:hAnsi="仿宋" w:eastAsia="仿宋" w:cs="仿宋"/>
          <w:b/>
          <w:bCs/>
          <w:spacing w:val="-3"/>
          <w:sz w:val="20"/>
          <w:szCs w:val="20"/>
        </w:rPr>
        <w:t>权终止当场比赛；</w:t>
      </w:r>
    </w:p>
    <w:p w14:paraId="0DC7BC0A">
      <w:pPr>
        <w:spacing w:before="22" w:line="228" w:lineRule="auto"/>
        <w:ind w:left="481" w:right="391" w:firstLine="401"/>
        <w:rPr>
          <w:rFonts w:hint="eastAsia" w:ascii="仿宋" w:hAnsi="仿宋" w:eastAsia="仿宋" w:cs="仿宋"/>
          <w:sz w:val="20"/>
          <w:szCs w:val="20"/>
        </w:rPr>
      </w:pPr>
      <w:r>
        <w:rPr>
          <w:rFonts w:ascii="仿宋" w:hAnsi="仿宋" w:eastAsia="仿宋" w:cs="仿宋"/>
          <w:b/>
          <w:bCs/>
          <w:spacing w:val="-4"/>
          <w:sz w:val="20"/>
          <w:szCs w:val="20"/>
        </w:rPr>
        <w:t>2.在竞赛过程中，参赛选手若有不服从裁判、扰乱赛场秩序等行为情节严重的，取消参赛队</w:t>
      </w:r>
      <w:r>
        <w:rPr>
          <w:rFonts w:ascii="仿宋" w:hAnsi="仿宋" w:eastAsia="仿宋" w:cs="仿宋"/>
          <w:b/>
          <w:bCs/>
          <w:spacing w:val="-5"/>
          <w:sz w:val="20"/>
          <w:szCs w:val="20"/>
        </w:rPr>
        <w:t>当场竞赛成绩。</w:t>
      </w:r>
      <w:r>
        <w:rPr>
          <w:rFonts w:ascii="仿宋" w:hAnsi="仿宋" w:eastAsia="仿宋" w:cs="仿宋"/>
          <w:sz w:val="20"/>
          <w:szCs w:val="20"/>
        </w:rPr>
        <w:t xml:space="preserve">  </w:t>
      </w:r>
      <w:r>
        <w:rPr>
          <w:rFonts w:ascii="仿宋" w:hAnsi="仿宋" w:eastAsia="仿宋" w:cs="仿宋"/>
          <w:b/>
          <w:bCs/>
          <w:spacing w:val="-3"/>
          <w:sz w:val="20"/>
          <w:szCs w:val="20"/>
        </w:rPr>
        <w:t>有作弊行为的，取消参赛队参赛资格。</w:t>
      </w:r>
    </w:p>
    <w:p w14:paraId="42858A20">
      <w:pPr>
        <w:pStyle w:val="5"/>
        <w:spacing w:line="479" w:lineRule="auto"/>
        <w:rPr>
          <w:lang w:eastAsia="zh-CN"/>
        </w:rPr>
      </w:pPr>
    </w:p>
    <w:p w14:paraId="06D7E5E8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6034E6C6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66304273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510374B7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69551DF1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59B9B551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5042983B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190A23F3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3E5A4C3C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092E0DFA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3737F163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2B2CA2FA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61379382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29C2EA37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7C031AC8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6C2FE981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53AC5793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2AA669E4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5BCE62AA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10E87AB0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5FBE2F0B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0183C664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6047C19B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1E44048A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6A9A1EDE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5585A510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</w:p>
    <w:p w14:paraId="24D53414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  <w: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  <w:t>附件1-2：</w:t>
      </w:r>
    </w:p>
    <w:p w14:paraId="12D6CE99">
      <w:pPr>
        <w:spacing w:before="174" w:line="220" w:lineRule="auto"/>
        <w:ind w:left="1874"/>
        <w:rPr>
          <w:rFonts w:hint="eastAsia"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b/>
          <w:bCs/>
          <w:spacing w:val="-6"/>
          <w:sz w:val="44"/>
          <w:szCs w:val="44"/>
          <w:u w:val="single"/>
        </w:rPr>
        <w:t>202</w:t>
      </w:r>
      <w:r>
        <w:rPr>
          <w:rFonts w:hint="eastAsia" w:ascii="黑体" w:hAnsi="黑体" w:eastAsia="黑体" w:cs="黑体"/>
          <w:b/>
          <w:bCs/>
          <w:spacing w:val="-6"/>
          <w:sz w:val="44"/>
          <w:szCs w:val="44"/>
          <w:u w:val="single"/>
        </w:rPr>
        <w:t>4</w:t>
      </w:r>
      <w:r>
        <w:rPr>
          <w:rFonts w:ascii="黑体" w:hAnsi="黑体" w:eastAsia="黑体" w:cs="黑体"/>
          <w:spacing w:val="-78"/>
          <w:sz w:val="44"/>
          <w:szCs w:val="44"/>
          <w:u w:val="single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44"/>
          <w:szCs w:val="44"/>
        </w:rPr>
        <w:t>中职组新能源汽车维修赛项</w:t>
      </w:r>
    </w:p>
    <w:p w14:paraId="40B56F20">
      <w:pPr>
        <w:pStyle w:val="5"/>
        <w:spacing w:line="325" w:lineRule="auto"/>
        <w:rPr>
          <w:lang w:eastAsia="zh-CN"/>
        </w:rPr>
      </w:pPr>
    </w:p>
    <w:p w14:paraId="5B4FFAC9">
      <w:pPr>
        <w:spacing w:before="166" w:line="221" w:lineRule="auto"/>
        <w:jc w:val="center"/>
        <w:outlineLvl w:val="0"/>
        <w:rPr>
          <w:rFonts w:hint="eastAsia" w:ascii="黑体" w:hAnsi="黑体" w:eastAsia="黑体" w:cs="黑体"/>
          <w:sz w:val="51"/>
          <w:szCs w:val="51"/>
        </w:rPr>
      </w:pPr>
      <w:r>
        <w:rPr>
          <w:rFonts w:hint="eastAsia" w:ascii="黑体" w:hAnsi="黑体" w:eastAsia="黑体" w:cs="黑体"/>
          <w:b/>
          <w:bCs/>
          <w:spacing w:val="4"/>
          <w:sz w:val="51"/>
          <w:szCs w:val="51"/>
          <w:lang w:val="en-US" w:eastAsia="zh-CN"/>
        </w:rPr>
        <w:t>作业</w:t>
      </w:r>
      <w:r>
        <w:rPr>
          <w:rFonts w:ascii="黑体" w:hAnsi="黑体" w:eastAsia="黑体" w:cs="黑体"/>
          <w:b/>
          <w:bCs/>
          <w:spacing w:val="4"/>
          <w:sz w:val="51"/>
          <w:szCs w:val="51"/>
        </w:rPr>
        <w:t>表</w:t>
      </w:r>
    </w:p>
    <w:p w14:paraId="7894C37A">
      <w:pPr>
        <w:spacing w:before="264" w:line="220" w:lineRule="auto"/>
        <w:ind w:left="306"/>
        <w:rPr>
          <w:rFonts w:hint="eastAsia"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3"/>
          <w:sz w:val="32"/>
          <w:szCs w:val="32"/>
        </w:rPr>
        <w:t>竞赛模块：电驱动总成装调与检修</w:t>
      </w:r>
    </w:p>
    <w:p w14:paraId="5121AD29">
      <w:pPr>
        <w:spacing w:before="166"/>
        <w:rPr>
          <w:rFonts w:hint="eastAsia"/>
        </w:rPr>
      </w:pPr>
    </w:p>
    <w:tbl>
      <w:tblPr>
        <w:tblStyle w:val="16"/>
        <w:tblW w:w="8513" w:type="dxa"/>
        <w:tblInd w:w="5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0"/>
        <w:gridCol w:w="3483"/>
      </w:tblGrid>
      <w:tr w14:paraId="44FC22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513" w:type="dxa"/>
            <w:gridSpan w:val="2"/>
          </w:tcPr>
          <w:p w14:paraId="047DBF78">
            <w:pPr>
              <w:spacing w:before="246" w:line="179" w:lineRule="auto"/>
              <w:ind w:left="109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竞赛日期： 202</w:t>
            </w:r>
            <w:r>
              <w:rPr>
                <w:rFonts w:hint="eastAsia" w:ascii="微软雅黑" w:hAnsi="微软雅黑" w:eastAsia="微软雅黑" w:cs="微软雅黑"/>
                <w:spacing w:val="-4"/>
                <w:sz w:val="24"/>
                <w:szCs w:val="24"/>
              </w:rPr>
              <w:t>4</w:t>
            </w:r>
            <w:r>
              <w:rPr>
                <w:rFonts w:ascii="微软雅黑" w:hAnsi="微软雅黑" w:eastAsia="微软雅黑" w:cs="微软雅黑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年        月         日       竞赛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场次：               竞赛工位</w:t>
            </w:r>
            <w:r>
              <w:rPr>
                <w:rFonts w:ascii="微软雅黑" w:hAnsi="微软雅黑" w:eastAsia="微软雅黑" w:cs="微软雅黑"/>
                <w:spacing w:val="-5"/>
                <w:sz w:val="27"/>
                <w:szCs w:val="27"/>
              </w:rPr>
              <w:t>：</w:t>
            </w:r>
          </w:p>
        </w:tc>
      </w:tr>
      <w:tr w14:paraId="203F6E0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030" w:type="dxa"/>
          </w:tcPr>
          <w:p w14:paraId="6EA5F9F8">
            <w:pPr>
              <w:pStyle w:val="17"/>
              <w:spacing w:line="350" w:lineRule="auto"/>
              <w:rPr>
                <w:lang w:eastAsia="zh-CN"/>
              </w:rPr>
            </w:pPr>
          </w:p>
          <w:p w14:paraId="1EC66A3B">
            <w:pPr>
              <w:spacing w:before="103" w:line="194" w:lineRule="auto"/>
              <w:ind w:left="108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选手身份加密号：</w:t>
            </w:r>
          </w:p>
        </w:tc>
        <w:tc>
          <w:tcPr>
            <w:tcW w:w="3483" w:type="dxa"/>
          </w:tcPr>
          <w:p w14:paraId="715E2583">
            <w:pPr>
              <w:pStyle w:val="17"/>
              <w:spacing w:line="349" w:lineRule="auto"/>
            </w:pPr>
          </w:p>
          <w:p w14:paraId="33ED00CE">
            <w:pPr>
              <w:spacing w:before="103" w:line="194" w:lineRule="auto"/>
              <w:ind w:left="111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竞赛用时：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分</w:t>
            </w:r>
            <w:r>
              <w:rPr>
                <w:rFonts w:ascii="微软雅黑" w:hAnsi="微软雅黑" w:eastAsia="微软雅黑" w:cs="微软雅黑"/>
                <w:spacing w:val="5"/>
                <w:sz w:val="24"/>
                <w:szCs w:val="24"/>
              </w:rPr>
              <w:t xml:space="preserve">       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秒</w:t>
            </w:r>
          </w:p>
        </w:tc>
      </w:tr>
    </w:tbl>
    <w:p w14:paraId="2C5955B6">
      <w:pPr>
        <w:spacing w:before="76"/>
        <w:rPr>
          <w:rFonts w:hint="eastAsia"/>
        </w:rPr>
      </w:pPr>
    </w:p>
    <w:p w14:paraId="4025274E">
      <w:pPr>
        <w:spacing w:before="75"/>
        <w:rPr>
          <w:rFonts w:hint="eastAsia"/>
        </w:rPr>
      </w:pPr>
    </w:p>
    <w:tbl>
      <w:tblPr>
        <w:tblStyle w:val="16"/>
        <w:tblW w:w="8513" w:type="dxa"/>
        <w:tblInd w:w="5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8"/>
        <w:gridCol w:w="2323"/>
        <w:gridCol w:w="1233"/>
        <w:gridCol w:w="3479"/>
      </w:tblGrid>
      <w:tr w14:paraId="5B2BFFB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478" w:type="dxa"/>
          </w:tcPr>
          <w:p w14:paraId="03C48374">
            <w:pPr>
              <w:spacing w:before="127" w:line="166" w:lineRule="auto"/>
              <w:ind w:left="688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序号</w:t>
            </w:r>
          </w:p>
        </w:tc>
        <w:tc>
          <w:tcPr>
            <w:tcW w:w="2323" w:type="dxa"/>
          </w:tcPr>
          <w:p w14:paraId="40DB6232">
            <w:pPr>
              <w:spacing w:before="127" w:line="166" w:lineRule="auto"/>
              <w:ind w:left="91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项目</w:t>
            </w:r>
          </w:p>
        </w:tc>
        <w:tc>
          <w:tcPr>
            <w:tcW w:w="1233" w:type="dxa"/>
          </w:tcPr>
          <w:p w14:paraId="5EE75FFE">
            <w:pPr>
              <w:spacing w:before="127" w:line="166" w:lineRule="auto"/>
              <w:ind w:left="37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配分</w:t>
            </w:r>
          </w:p>
        </w:tc>
        <w:tc>
          <w:tcPr>
            <w:tcW w:w="3479" w:type="dxa"/>
          </w:tcPr>
          <w:p w14:paraId="1E4F52B2">
            <w:pPr>
              <w:spacing w:before="127" w:line="166" w:lineRule="auto"/>
              <w:ind w:left="1261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实际得分</w:t>
            </w:r>
          </w:p>
        </w:tc>
      </w:tr>
      <w:tr w14:paraId="7A0CBF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478" w:type="dxa"/>
          </w:tcPr>
          <w:p w14:paraId="12C146E6">
            <w:pPr>
              <w:spacing w:before="276" w:line="172" w:lineRule="auto"/>
              <w:ind w:left="692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2323" w:type="dxa"/>
          </w:tcPr>
          <w:p w14:paraId="38FB83E1">
            <w:pPr>
              <w:spacing w:before="212" w:line="194" w:lineRule="auto"/>
              <w:ind w:left="82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职业素养和操作规范</w:t>
            </w:r>
          </w:p>
        </w:tc>
        <w:tc>
          <w:tcPr>
            <w:tcW w:w="1233" w:type="dxa"/>
          </w:tcPr>
          <w:p w14:paraId="56F63058">
            <w:pPr>
              <w:spacing w:before="275" w:line="172" w:lineRule="auto"/>
              <w:ind w:left="485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70</w:t>
            </w:r>
          </w:p>
        </w:tc>
        <w:tc>
          <w:tcPr>
            <w:tcW w:w="3479" w:type="dxa"/>
          </w:tcPr>
          <w:p w14:paraId="37485BE2">
            <w:pPr>
              <w:pStyle w:val="17"/>
            </w:pPr>
          </w:p>
        </w:tc>
      </w:tr>
      <w:tr w14:paraId="3D861E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78" w:type="dxa"/>
          </w:tcPr>
          <w:p w14:paraId="02297111">
            <w:pPr>
              <w:spacing w:before="94" w:line="210" w:lineRule="auto"/>
              <w:ind w:left="362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现场裁判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6B5394D0">
            <w:pPr>
              <w:pStyle w:val="17"/>
            </w:pPr>
          </w:p>
        </w:tc>
      </w:tr>
      <w:tr w14:paraId="3A114E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478" w:type="dxa"/>
          </w:tcPr>
          <w:p w14:paraId="30F31277">
            <w:pPr>
              <w:spacing w:before="94" w:line="211" w:lineRule="auto"/>
              <w:ind w:left="362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统分裁判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5DDC4B2B">
            <w:pPr>
              <w:pStyle w:val="17"/>
            </w:pPr>
          </w:p>
        </w:tc>
      </w:tr>
      <w:tr w14:paraId="1DEEC3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78" w:type="dxa"/>
          </w:tcPr>
          <w:p w14:paraId="41A586A6">
            <w:pPr>
              <w:spacing w:before="97" w:line="209" w:lineRule="auto"/>
              <w:ind w:left="363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核分裁判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5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74CE86C4">
            <w:pPr>
              <w:pStyle w:val="17"/>
            </w:pPr>
          </w:p>
        </w:tc>
      </w:tr>
      <w:tr w14:paraId="70F83E6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78" w:type="dxa"/>
          </w:tcPr>
          <w:p w14:paraId="50266775">
            <w:pPr>
              <w:spacing w:before="96" w:line="212" w:lineRule="auto"/>
              <w:ind w:left="362" w:right="186" w:hanging="35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裁判长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6E627FAA">
            <w:pPr>
              <w:pStyle w:val="17"/>
            </w:pPr>
          </w:p>
        </w:tc>
      </w:tr>
    </w:tbl>
    <w:p w14:paraId="16992546">
      <w:pPr>
        <w:pStyle w:val="5"/>
        <w:spacing w:line="302" w:lineRule="auto"/>
      </w:pPr>
    </w:p>
    <w:p w14:paraId="35DFB1B6">
      <w:pPr>
        <w:pStyle w:val="5"/>
        <w:spacing w:line="302" w:lineRule="auto"/>
      </w:pPr>
    </w:p>
    <w:p w14:paraId="0DCC6325">
      <w:pPr>
        <w:pStyle w:val="5"/>
        <w:spacing w:line="303" w:lineRule="auto"/>
      </w:pPr>
    </w:p>
    <w:p w14:paraId="1088E1C1">
      <w:pPr>
        <w:spacing w:before="104" w:line="193" w:lineRule="auto"/>
        <w:ind w:left="71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sectPr>
          <w:headerReference r:id="rId5" w:type="default"/>
          <w:footerReference r:id="rId6" w:type="default"/>
          <w:pgSz w:w="11905" w:h="16839"/>
          <w:pgMar w:top="400" w:right="1133" w:bottom="1019" w:left="1164" w:header="0" w:footer="854" w:gutter="0"/>
          <w:cols w:space="720" w:num="1"/>
        </w:sectPr>
      </w:pPr>
      <w:r>
        <w:rPr>
          <w:rFonts w:ascii="微软雅黑" w:hAnsi="微软雅黑" w:eastAsia="微软雅黑" w:cs="微软雅黑"/>
          <w:b/>
          <w:bCs/>
          <w:spacing w:val="-9"/>
          <w:sz w:val="24"/>
          <w:szCs w:val="24"/>
        </w:rPr>
        <w:t>裁判须知：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主副裁判独立评分；</w:t>
      </w:r>
      <w:r>
        <w:rPr>
          <w:rFonts w:ascii="微软雅黑" w:hAnsi="微软雅黑" w:eastAsia="微软雅黑" w:cs="微软雅黑"/>
          <w:spacing w:val="-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使用规定签字笔书写；</w:t>
      </w:r>
      <w:r>
        <w:rPr>
          <w:rFonts w:ascii="微软雅黑" w:hAnsi="微软雅黑" w:eastAsia="微软雅黑" w:cs="微软雅黑"/>
          <w:spacing w:val="-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扣分栏不得空白，</w:t>
      </w:r>
      <w:r>
        <w:rPr>
          <w:rFonts w:ascii="微软雅黑" w:hAnsi="微软雅黑" w:eastAsia="微软雅黑" w:cs="微软雅黑"/>
          <w:spacing w:val="-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未扣分填“0”，扣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5"/>
          <w:sz w:val="24"/>
          <w:szCs w:val="24"/>
        </w:rPr>
        <w:t>分填负值；选手未完成作业需扣分并备注“未完成”；修改须</w:t>
      </w:r>
      <w:r>
        <w:rPr>
          <w:rFonts w:hint="eastAsia" w:ascii="微软雅黑" w:hAnsi="微软雅黑" w:eastAsia="微软雅黑" w:cs="微软雅黑"/>
          <w:spacing w:val="-5"/>
          <w:sz w:val="24"/>
          <w:szCs w:val="24"/>
          <w:lang w:val="en-US" w:eastAsia="zh-CN"/>
        </w:rPr>
        <w:t>签字。</w:t>
      </w:r>
    </w:p>
    <w:p w14:paraId="17016381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  <w:r>
        <mc:AlternateContent>
          <mc:Choice Requires="wpg">
            <w:drawing>
              <wp:inline distT="0" distB="0" distL="0" distR="0">
                <wp:extent cx="6102350" cy="8544560"/>
                <wp:effectExtent l="1905" t="1905" r="48895" b="6985"/>
                <wp:docPr id="5" name="Group 197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2350" cy="8544560"/>
                          <a:chOff x="0" y="0"/>
                          <a:chExt cx="6573901" cy="8377301"/>
                        </a:xfrm>
                      </wpg:grpSpPr>
                      <wps:wsp>
                        <wps:cNvPr id="706" name="Rectangle 706"/>
                        <wps:cNvSpPr/>
                        <wps:spPr>
                          <a:xfrm>
                            <a:off x="70993" y="102991"/>
                            <a:ext cx="26864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35D60F">
                              <w:r>
                                <w:rPr>
                                  <w:rFonts w:ascii="宋体" w:hAnsi="宋体" w:eastAsia="宋体" w:cs="宋体"/>
                                </w:rPr>
                                <w:t>2.3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7" name="Rectangle 707"/>
                        <wps:cNvSpPr/>
                        <wps:spPr>
                          <a:xfrm>
                            <a:off x="305689" y="102991"/>
                            <a:ext cx="1423003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7A0345">
                              <w:r>
                                <w:rPr>
                                  <w:rFonts w:ascii="宋体" w:hAnsi="宋体" w:eastAsia="宋体" w:cs="宋体"/>
                                </w:rPr>
                                <w:t>驱动装置数据检测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9" name="Rectangle 709"/>
                        <wps:cNvSpPr/>
                        <wps:spPr>
                          <a:xfrm>
                            <a:off x="206629" y="432163"/>
                            <a:ext cx="53322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2A1D94">
                              <w:r>
                                <w:rPr>
                                  <w:rFonts w:ascii="宋体" w:hAnsi="宋体" w:eastAsia="宋体" w:cs="宋体"/>
                                </w:rPr>
                                <w:t>评分项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1" name="Rectangle 711"/>
                        <wps:cNvSpPr/>
                        <wps:spPr>
                          <a:xfrm>
                            <a:off x="2568829" y="432163"/>
                            <a:ext cx="711587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9241EE">
                              <w:r>
                                <w:rPr>
                                  <w:rFonts w:ascii="宋体" w:hAnsi="宋体" w:eastAsia="宋体" w:cs="宋体"/>
                                </w:rPr>
                                <w:t>作业内容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3" name="Rectangle 713"/>
                        <wps:cNvSpPr/>
                        <wps:spPr>
                          <a:xfrm>
                            <a:off x="4952353" y="432163"/>
                            <a:ext cx="35487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1A8FDF">
                              <w:r>
                                <w:rPr>
                                  <w:rFonts w:ascii="宋体" w:hAnsi="宋体" w:eastAsia="宋体" w:cs="宋体"/>
                                </w:rPr>
                                <w:t>配分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5" name="Rectangle 715"/>
                        <wps:cNvSpPr/>
                        <wps:spPr>
                          <a:xfrm>
                            <a:off x="5401933" y="432163"/>
                            <a:ext cx="35487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367A4A">
                              <w:r>
                                <w:rPr>
                                  <w:rFonts w:ascii="宋体" w:hAnsi="宋体" w:eastAsia="宋体" w:cs="宋体"/>
                                </w:rPr>
                                <w:t>扣分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7" name="Rectangle 717"/>
                        <wps:cNvSpPr/>
                        <wps:spPr>
                          <a:xfrm>
                            <a:off x="5898769" y="432163"/>
                            <a:ext cx="71158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96FF3E">
                              <w:r>
                                <w:rPr>
                                  <w:rFonts w:ascii="宋体" w:hAnsi="宋体" w:eastAsia="宋体" w:cs="宋体"/>
                                </w:rPr>
                                <w:t>判罚依据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9" name="Rectangle 719"/>
                        <wps:cNvSpPr/>
                        <wps:spPr>
                          <a:xfrm>
                            <a:off x="72517" y="1262742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BE08B7">
                              <w:r>
                                <w:rPr>
                                  <w:rFonts w:ascii="宋体" w:hAnsi="宋体" w:eastAsia="宋体" w:cs="宋体"/>
                                </w:rPr>
                                <w:t>驱动电机三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0" name="Rectangle 720"/>
                        <wps:cNvSpPr/>
                        <wps:spPr>
                          <a:xfrm>
                            <a:off x="139573" y="1436491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87719C">
                              <w:r>
                                <w:rPr>
                                  <w:rFonts w:ascii="宋体" w:hAnsi="宋体" w:eastAsia="宋体" w:cs="宋体"/>
                                </w:rPr>
                                <w:t>相线验电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2" name="Rectangle 722"/>
                        <wps:cNvSpPr/>
                        <wps:spPr>
                          <a:xfrm>
                            <a:off x="1064641" y="811651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69DF2C">
                              <w:r>
                                <w:rPr>
                                  <w:rFonts w:ascii="宋体" w:hAnsi="宋体" w:eastAsia="宋体" w:cs="宋体"/>
                                </w:rPr>
                                <w:t>测试内容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3" name="Rectangle 723"/>
                        <wps:cNvSpPr/>
                        <wps:spPr>
                          <a:xfrm>
                            <a:off x="1913509" y="811651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431715">
                              <w:r>
                                <w:rPr>
                                  <w:rFonts w:ascii="宋体" w:hAnsi="宋体" w:eastAsia="宋体" w:cs="宋体"/>
                                </w:rPr>
                                <w:t>实测值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4" name="Rectangle 724"/>
                        <wps:cNvSpPr/>
                        <wps:spPr>
                          <a:xfrm>
                            <a:off x="2904109" y="811651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E18BCD">
                              <w:r>
                                <w:rPr>
                                  <w:rFonts w:ascii="宋体" w:hAnsi="宋体" w:eastAsia="宋体" w:cs="宋体"/>
                                </w:rPr>
                                <w:t>标准值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5" name="Rectangle 725"/>
                        <wps:cNvSpPr/>
                        <wps:spPr>
                          <a:xfrm>
                            <a:off x="3937381" y="811651"/>
                            <a:ext cx="70754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0FDC23">
                              <w:r>
                                <w:rPr>
                                  <w:rFonts w:ascii="宋体" w:hAnsi="宋体" w:eastAsia="宋体" w:cs="宋体"/>
                                </w:rPr>
                                <w:t>是否合格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6" name="Rectangle 726"/>
                        <wps:cNvSpPr/>
                        <wps:spPr>
                          <a:xfrm>
                            <a:off x="1197229" y="112407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FAD5FD">
                              <w:r>
                                <w:rPr>
                                  <w:rFonts w:ascii="宋体" w:hAnsi="宋体" w:eastAsia="宋体" w:cs="宋体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7" name="Rectangle 727"/>
                        <wps:cNvSpPr/>
                        <wps:spPr>
                          <a:xfrm>
                            <a:off x="1264272" y="1124071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9C4C2A">
                              <w:r>
                                <w:rPr>
                                  <w:rFonts w:ascii="宋体" w:hAnsi="宋体" w:eastAsia="宋体" w:cs="宋体"/>
                                </w:rPr>
                                <w:t>～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8" name="Rectangle 728"/>
                        <wps:cNvSpPr/>
                        <wps:spPr>
                          <a:xfrm>
                            <a:off x="1396873" y="112407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A79B09">
                              <w:r>
                                <w:rPr>
                                  <w:rFonts w:ascii="宋体" w:hAnsi="宋体" w:eastAsia="宋体" w:cs="宋体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9" name="Rectangle 729"/>
                        <wps:cNvSpPr/>
                        <wps:spPr>
                          <a:xfrm>
                            <a:off x="1197229" y="143649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E072D7">
                              <w:r>
                                <w:rPr>
                                  <w:rFonts w:ascii="宋体" w:hAnsi="宋体" w:eastAsia="宋体" w:cs="宋体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0" name="Rectangle 730"/>
                        <wps:cNvSpPr/>
                        <wps:spPr>
                          <a:xfrm>
                            <a:off x="1264272" y="1436491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E09080">
                              <w:r>
                                <w:rPr>
                                  <w:rFonts w:ascii="宋体" w:hAnsi="宋体" w:eastAsia="宋体" w:cs="宋体"/>
                                </w:rPr>
                                <w:t>～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1" name="Rectangle 731"/>
                        <wps:cNvSpPr/>
                        <wps:spPr>
                          <a:xfrm>
                            <a:off x="1396873" y="143649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CC6690">
                              <w:r>
                                <w:rPr>
                                  <w:rFonts w:ascii="宋体" w:hAnsi="宋体" w:eastAsia="宋体" w:cs="宋体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2" name="Rectangle 732"/>
                        <wps:cNvSpPr/>
                        <wps:spPr>
                          <a:xfrm>
                            <a:off x="1197229" y="174891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ECC0E0">
                              <w:r>
                                <w:rPr>
                                  <w:rFonts w:ascii="宋体" w:hAnsi="宋体" w:eastAsia="宋体" w:cs="宋体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3" name="Rectangle 733"/>
                        <wps:cNvSpPr/>
                        <wps:spPr>
                          <a:xfrm>
                            <a:off x="1264272" y="1748911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DACD81">
                              <w:r>
                                <w:rPr>
                                  <w:rFonts w:ascii="宋体" w:hAnsi="宋体" w:eastAsia="宋体" w:cs="宋体"/>
                                </w:rPr>
                                <w:t>～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4" name="Rectangle 734"/>
                        <wps:cNvSpPr/>
                        <wps:spPr>
                          <a:xfrm>
                            <a:off x="1396873" y="174891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C20ECA">
                              <w:r>
                                <w:rPr>
                                  <w:rFonts w:ascii="宋体" w:hAnsi="宋体" w:eastAsia="宋体" w:cs="宋体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5" name="Shape 735"/>
                        <wps:cNvSpPr/>
                        <wps:spPr>
                          <a:xfrm>
                            <a:off x="949325" y="70472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6" name="Shape 736"/>
                        <wps:cNvSpPr/>
                        <wps:spPr>
                          <a:xfrm>
                            <a:off x="949325" y="101714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7" name="Shape 737"/>
                        <wps:cNvSpPr/>
                        <wps:spPr>
                          <a:xfrm>
                            <a:off x="949325" y="132956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8" name="Shape 738"/>
                        <wps:cNvSpPr/>
                        <wps:spPr>
                          <a:xfrm>
                            <a:off x="949325" y="164198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9" name="Shape 739"/>
                        <wps:cNvSpPr/>
                        <wps:spPr>
                          <a:xfrm>
                            <a:off x="949325" y="195313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0" name="Shape 740"/>
                        <wps:cNvSpPr/>
                        <wps:spPr>
                          <a:xfrm>
                            <a:off x="952373" y="701675"/>
                            <a:ext cx="0" cy="1248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8410">
                                <a:moveTo>
                                  <a:pt x="0" y="0"/>
                                </a:moveTo>
                                <a:lnTo>
                                  <a:pt x="0" y="12484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1" name="Shape 741"/>
                        <wps:cNvSpPr/>
                        <wps:spPr>
                          <a:xfrm>
                            <a:off x="1709293" y="701675"/>
                            <a:ext cx="0" cy="1248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8410">
                                <a:moveTo>
                                  <a:pt x="0" y="0"/>
                                </a:moveTo>
                                <a:lnTo>
                                  <a:pt x="0" y="12484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2" name="Shape 742"/>
                        <wps:cNvSpPr/>
                        <wps:spPr>
                          <a:xfrm>
                            <a:off x="2518918" y="701675"/>
                            <a:ext cx="0" cy="1248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8410">
                                <a:moveTo>
                                  <a:pt x="0" y="0"/>
                                </a:moveTo>
                                <a:lnTo>
                                  <a:pt x="0" y="12484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3" name="Shape 743"/>
                        <wps:cNvSpPr/>
                        <wps:spPr>
                          <a:xfrm>
                            <a:off x="3689223" y="701675"/>
                            <a:ext cx="0" cy="1248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8410">
                                <a:moveTo>
                                  <a:pt x="0" y="0"/>
                                </a:moveTo>
                                <a:lnTo>
                                  <a:pt x="0" y="12484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4" name="Shape 744"/>
                        <wps:cNvSpPr/>
                        <wps:spPr>
                          <a:xfrm>
                            <a:off x="4717923" y="701675"/>
                            <a:ext cx="0" cy="1248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8410">
                                <a:moveTo>
                                  <a:pt x="0" y="0"/>
                                </a:moveTo>
                                <a:lnTo>
                                  <a:pt x="0" y="12484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9" name="Rectangle 749"/>
                        <wps:cNvSpPr/>
                        <wps:spPr>
                          <a:xfrm>
                            <a:off x="72517" y="2777611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1FCC66">
                              <w:r>
                                <w:rPr>
                                  <w:rFonts w:ascii="宋体" w:hAnsi="宋体" w:eastAsia="宋体" w:cs="宋体"/>
                                </w:rPr>
                                <w:t>电机控制器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0" name="Rectangle 750"/>
                        <wps:cNvSpPr/>
                        <wps:spPr>
                          <a:xfrm>
                            <a:off x="72517" y="2951347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186F52">
                              <w:r>
                                <w:rPr>
                                  <w:rFonts w:ascii="宋体" w:hAnsi="宋体" w:eastAsia="宋体" w:cs="宋体"/>
                                </w:rPr>
                                <w:t>三相线验电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2" name="Rectangle 752"/>
                        <wps:cNvSpPr/>
                        <wps:spPr>
                          <a:xfrm>
                            <a:off x="1064641" y="2305171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DF156B">
                              <w:r>
                                <w:rPr>
                                  <w:rFonts w:ascii="宋体" w:hAnsi="宋体" w:eastAsia="宋体" w:cs="宋体"/>
                                </w:rPr>
                                <w:t>测试内容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3" name="Rectangle 753"/>
                        <wps:cNvSpPr/>
                        <wps:spPr>
                          <a:xfrm>
                            <a:off x="1913509" y="2305171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FA479E">
                              <w:r>
                                <w:rPr>
                                  <w:rFonts w:ascii="宋体" w:hAnsi="宋体" w:eastAsia="宋体" w:cs="宋体"/>
                                </w:rPr>
                                <w:t>实测值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4" name="Rectangle 754"/>
                        <wps:cNvSpPr/>
                        <wps:spPr>
                          <a:xfrm>
                            <a:off x="2904109" y="2305171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0FCAF8">
                              <w:r>
                                <w:rPr>
                                  <w:rFonts w:ascii="宋体" w:hAnsi="宋体" w:eastAsia="宋体" w:cs="宋体"/>
                                </w:rPr>
                                <w:t>标准值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5" name="Rectangle 755"/>
                        <wps:cNvSpPr/>
                        <wps:spPr>
                          <a:xfrm>
                            <a:off x="3937381" y="2305171"/>
                            <a:ext cx="70754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170801">
                              <w:r>
                                <w:rPr>
                                  <w:rFonts w:ascii="宋体" w:hAnsi="宋体" w:eastAsia="宋体" w:cs="宋体"/>
                                </w:rPr>
                                <w:t>是否合格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6" name="Rectangle 756"/>
                        <wps:cNvSpPr/>
                        <wps:spPr>
                          <a:xfrm>
                            <a:off x="1197229" y="261759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761D40">
                              <w:r>
                                <w:rPr>
                                  <w:rFonts w:ascii="宋体" w:hAnsi="宋体" w:eastAsia="宋体" w:cs="宋体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7" name="Rectangle 757"/>
                        <wps:cNvSpPr/>
                        <wps:spPr>
                          <a:xfrm>
                            <a:off x="1264272" y="2617591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84A7DD">
                              <w:r>
                                <w:rPr>
                                  <w:rFonts w:ascii="宋体" w:hAnsi="宋体" w:eastAsia="宋体" w:cs="宋体"/>
                                </w:rPr>
                                <w:t>～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8" name="Rectangle 758"/>
                        <wps:cNvSpPr/>
                        <wps:spPr>
                          <a:xfrm>
                            <a:off x="1396873" y="261759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241B4D5">
                              <w:r>
                                <w:rPr>
                                  <w:rFonts w:ascii="宋体" w:hAnsi="宋体" w:eastAsia="宋体" w:cs="宋体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9" name="Rectangle 759"/>
                        <wps:cNvSpPr/>
                        <wps:spPr>
                          <a:xfrm>
                            <a:off x="1197229" y="293001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D36CA55">
                              <w:r>
                                <w:rPr>
                                  <w:rFonts w:ascii="宋体" w:hAnsi="宋体" w:eastAsia="宋体" w:cs="宋体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0" name="Rectangle 760"/>
                        <wps:cNvSpPr/>
                        <wps:spPr>
                          <a:xfrm>
                            <a:off x="1264272" y="2930011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152C54">
                              <w:r>
                                <w:rPr>
                                  <w:rFonts w:ascii="宋体" w:hAnsi="宋体" w:eastAsia="宋体" w:cs="宋体"/>
                                </w:rPr>
                                <w:t>～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1" name="Rectangle 761"/>
                        <wps:cNvSpPr/>
                        <wps:spPr>
                          <a:xfrm>
                            <a:off x="1396873" y="293001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CF5BE42">
                              <w:r>
                                <w:rPr>
                                  <w:rFonts w:ascii="宋体" w:hAnsi="宋体" w:eastAsia="宋体" w:cs="宋体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2" name="Rectangle 762"/>
                        <wps:cNvSpPr/>
                        <wps:spPr>
                          <a:xfrm>
                            <a:off x="1197229" y="3242432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9E704FE">
                              <w:r>
                                <w:rPr>
                                  <w:rFonts w:ascii="宋体" w:hAnsi="宋体" w:eastAsia="宋体" w:cs="宋体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3" name="Rectangle 763"/>
                        <wps:cNvSpPr/>
                        <wps:spPr>
                          <a:xfrm>
                            <a:off x="1264272" y="3242432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19C73A">
                              <w:r>
                                <w:rPr>
                                  <w:rFonts w:ascii="宋体" w:hAnsi="宋体" w:eastAsia="宋体" w:cs="宋体"/>
                                </w:rPr>
                                <w:t>～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4" name="Rectangle 764"/>
                        <wps:cNvSpPr/>
                        <wps:spPr>
                          <a:xfrm>
                            <a:off x="1396873" y="3242432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519BC4">
                              <w:r>
                                <w:rPr>
                                  <w:rFonts w:ascii="宋体" w:hAnsi="宋体" w:eastAsia="宋体" w:cs="宋体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5" name="Shape 765"/>
                        <wps:cNvSpPr/>
                        <wps:spPr>
                          <a:xfrm>
                            <a:off x="949325" y="219824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6" name="Shape 766"/>
                        <wps:cNvSpPr/>
                        <wps:spPr>
                          <a:xfrm>
                            <a:off x="949325" y="251066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7" name="Shape 767"/>
                        <wps:cNvSpPr/>
                        <wps:spPr>
                          <a:xfrm>
                            <a:off x="949325" y="282308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" name="Shape 768"/>
                        <wps:cNvSpPr/>
                        <wps:spPr>
                          <a:xfrm>
                            <a:off x="949325" y="313550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9" name="Shape 769"/>
                        <wps:cNvSpPr/>
                        <wps:spPr>
                          <a:xfrm>
                            <a:off x="949325" y="344665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0" name="Shape 770"/>
                        <wps:cNvSpPr/>
                        <wps:spPr>
                          <a:xfrm>
                            <a:off x="952373" y="2195195"/>
                            <a:ext cx="0" cy="1248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8410">
                                <a:moveTo>
                                  <a:pt x="0" y="0"/>
                                </a:moveTo>
                                <a:lnTo>
                                  <a:pt x="0" y="12484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1" name="Shape 771"/>
                        <wps:cNvSpPr/>
                        <wps:spPr>
                          <a:xfrm>
                            <a:off x="1709293" y="2195195"/>
                            <a:ext cx="0" cy="1248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8410">
                                <a:moveTo>
                                  <a:pt x="0" y="0"/>
                                </a:moveTo>
                                <a:lnTo>
                                  <a:pt x="0" y="12484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2" name="Shape 772"/>
                        <wps:cNvSpPr/>
                        <wps:spPr>
                          <a:xfrm>
                            <a:off x="2518918" y="2195195"/>
                            <a:ext cx="0" cy="1248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8410">
                                <a:moveTo>
                                  <a:pt x="0" y="0"/>
                                </a:moveTo>
                                <a:lnTo>
                                  <a:pt x="0" y="12484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3" name="Shape 773"/>
                        <wps:cNvSpPr/>
                        <wps:spPr>
                          <a:xfrm>
                            <a:off x="3689223" y="2195195"/>
                            <a:ext cx="0" cy="1248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8410">
                                <a:moveTo>
                                  <a:pt x="0" y="0"/>
                                </a:moveTo>
                                <a:lnTo>
                                  <a:pt x="0" y="12484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4" name="Shape 774"/>
                        <wps:cNvSpPr/>
                        <wps:spPr>
                          <a:xfrm>
                            <a:off x="4717923" y="2195195"/>
                            <a:ext cx="0" cy="1248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48410">
                                <a:moveTo>
                                  <a:pt x="0" y="0"/>
                                </a:moveTo>
                                <a:lnTo>
                                  <a:pt x="0" y="12484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" name="Rectangle 779"/>
                        <wps:cNvSpPr/>
                        <wps:spPr>
                          <a:xfrm>
                            <a:off x="72517" y="4714603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208B9B">
                              <w:r>
                                <w:rPr>
                                  <w:rFonts w:ascii="宋体" w:hAnsi="宋体" w:eastAsia="宋体" w:cs="宋体"/>
                                </w:rPr>
                                <w:t>定子绕组冷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0" name="Rectangle 780"/>
                        <wps:cNvSpPr/>
                        <wps:spPr>
                          <a:xfrm>
                            <a:off x="72517" y="4888351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E55B52">
                              <w:r>
                                <w:rPr>
                                  <w:rFonts w:ascii="宋体" w:hAnsi="宋体" w:eastAsia="宋体" w:cs="宋体"/>
                                </w:rPr>
                                <w:t>态绝缘电阻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1" name="Rectangle 781"/>
                        <wps:cNvSpPr/>
                        <wps:spPr>
                          <a:xfrm>
                            <a:off x="272161" y="5060563"/>
                            <a:ext cx="35285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12CFBB">
                              <w:r>
                                <w:rPr>
                                  <w:rFonts w:ascii="宋体" w:hAnsi="宋体" w:eastAsia="宋体" w:cs="宋体"/>
                                </w:rPr>
                                <w:t>检测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3" name="Rectangle 783"/>
                        <wps:cNvSpPr/>
                        <wps:spPr>
                          <a:xfrm>
                            <a:off x="1244473" y="3859651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3CEF3C">
                              <w:r>
                                <w:rPr>
                                  <w:rFonts w:ascii="宋体" w:hAnsi="宋体" w:eastAsia="宋体" w:cs="宋体"/>
                                </w:rPr>
                                <w:t>测试内容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15" name="Rectangle 17515"/>
                        <wps:cNvSpPr/>
                        <wps:spPr>
                          <a:xfrm>
                            <a:off x="2341753" y="3859651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347841">
                              <w:r>
                                <w:rPr>
                                  <w:rFonts w:ascii="宋体" w:hAnsi="宋体" w:eastAsia="宋体" w:cs="宋体"/>
                                </w:rPr>
                                <w:t>实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16" name="Rectangle 17516"/>
                        <wps:cNvSpPr/>
                        <wps:spPr>
                          <a:xfrm>
                            <a:off x="2474339" y="3859651"/>
                            <a:ext cx="35487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BEFD38F">
                              <w:r>
                                <w:rPr>
                                  <w:rFonts w:ascii="宋体" w:hAnsi="宋体" w:eastAsia="宋体" w:cs="宋体"/>
                                </w:rPr>
                                <w:t>测值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5" name="Rectangle 785"/>
                        <wps:cNvSpPr/>
                        <wps:spPr>
                          <a:xfrm>
                            <a:off x="3286633" y="3859651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F6EAAE">
                              <w:r>
                                <w:rPr>
                                  <w:rFonts w:ascii="宋体" w:hAnsi="宋体" w:eastAsia="宋体" w:cs="宋体"/>
                                </w:rPr>
                                <w:t>标准值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6" name="Rectangle 786"/>
                        <wps:cNvSpPr/>
                        <wps:spPr>
                          <a:xfrm>
                            <a:off x="4071493" y="3859651"/>
                            <a:ext cx="70754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D64D32">
                              <w:r>
                                <w:rPr>
                                  <w:rFonts w:ascii="宋体" w:hAnsi="宋体" w:eastAsia="宋体" w:cs="宋体"/>
                                </w:rPr>
                                <w:t>是否合格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7" name="Rectangle 787"/>
                        <wps:cNvSpPr/>
                        <wps:spPr>
                          <a:xfrm>
                            <a:off x="1278001" y="417207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F04CB5">
                              <w:r>
                                <w:rPr>
                                  <w:rFonts w:ascii="宋体" w:hAnsi="宋体" w:eastAsia="宋体" w:cs="宋体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8" name="Rectangle 788"/>
                        <wps:cNvSpPr/>
                        <wps:spPr>
                          <a:xfrm>
                            <a:off x="1343533" y="4172071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408BAE">
                              <w:r>
                                <w:rPr>
                                  <w:rFonts w:ascii="宋体" w:hAnsi="宋体" w:eastAsia="宋体" w:cs="宋体"/>
                                </w:rPr>
                                <w:t>～壳体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9" name="Rectangle 789"/>
                        <wps:cNvSpPr/>
                        <wps:spPr>
                          <a:xfrm>
                            <a:off x="1278001" y="448449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C017C7">
                              <w:r>
                                <w:rPr>
                                  <w:rFonts w:ascii="宋体" w:hAnsi="宋体" w:eastAsia="宋体" w:cs="宋体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0" name="Rectangle 790"/>
                        <wps:cNvSpPr/>
                        <wps:spPr>
                          <a:xfrm>
                            <a:off x="1343533" y="4484491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DF0013">
                              <w:r>
                                <w:rPr>
                                  <w:rFonts w:ascii="宋体" w:hAnsi="宋体" w:eastAsia="宋体" w:cs="宋体"/>
                                </w:rPr>
                                <w:t>～壳体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1" name="Rectangle 791"/>
                        <wps:cNvSpPr/>
                        <wps:spPr>
                          <a:xfrm>
                            <a:off x="1278001" y="479691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914018">
                              <w:r>
                                <w:rPr>
                                  <w:rFonts w:ascii="宋体" w:hAnsi="宋体" w:eastAsia="宋体" w:cs="宋体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2" name="Rectangle 792"/>
                        <wps:cNvSpPr/>
                        <wps:spPr>
                          <a:xfrm>
                            <a:off x="1343533" y="4796911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EDFFBF5">
                              <w:r>
                                <w:rPr>
                                  <w:rFonts w:ascii="宋体" w:hAnsi="宋体" w:eastAsia="宋体" w:cs="宋体"/>
                                </w:rPr>
                                <w:t>～壳体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3" name="Rectangle 793"/>
                        <wps:cNvSpPr/>
                        <wps:spPr>
                          <a:xfrm>
                            <a:off x="1076833" y="5109331"/>
                            <a:ext cx="88255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22AC93">
                              <w:r>
                                <w:rPr>
                                  <w:rFonts w:ascii="宋体" w:hAnsi="宋体" w:eastAsia="宋体" w:cs="宋体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4" name="Rectangle 794"/>
                        <wps:cNvSpPr/>
                        <wps:spPr>
                          <a:xfrm>
                            <a:off x="1143889" y="5109331"/>
                            <a:ext cx="1062247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747031">
                              <w:r>
                                <w:rPr>
                                  <w:rFonts w:ascii="宋体" w:hAnsi="宋体" w:eastAsia="宋体" w:cs="宋体"/>
                                </w:rPr>
                                <w:t>～温度传感器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5" name="Rectangle 795"/>
                        <wps:cNvSpPr/>
                        <wps:spPr>
                          <a:xfrm>
                            <a:off x="1076833" y="5421751"/>
                            <a:ext cx="88255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09087E">
                              <w:r>
                                <w:rPr>
                                  <w:rFonts w:ascii="宋体" w:hAnsi="宋体" w:eastAsia="宋体" w:cs="宋体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6" name="Rectangle 796"/>
                        <wps:cNvSpPr/>
                        <wps:spPr>
                          <a:xfrm>
                            <a:off x="1143889" y="5421751"/>
                            <a:ext cx="1062247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BBAC32">
                              <w:r>
                                <w:rPr>
                                  <w:rFonts w:ascii="宋体" w:hAnsi="宋体" w:eastAsia="宋体" w:cs="宋体"/>
                                </w:rPr>
                                <w:t>～温度传感器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7" name="Rectangle 797"/>
                        <wps:cNvSpPr/>
                        <wps:spPr>
                          <a:xfrm>
                            <a:off x="1076833" y="5734171"/>
                            <a:ext cx="88255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48D5D9">
                              <w:r>
                                <w:rPr>
                                  <w:rFonts w:ascii="宋体" w:hAnsi="宋体" w:eastAsia="宋体" w:cs="宋体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8" name="Rectangle 798"/>
                        <wps:cNvSpPr/>
                        <wps:spPr>
                          <a:xfrm>
                            <a:off x="1143889" y="5734171"/>
                            <a:ext cx="1062247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7B72C6">
                              <w:r>
                                <w:rPr>
                                  <w:rFonts w:ascii="宋体" w:hAnsi="宋体" w:eastAsia="宋体" w:cs="宋体"/>
                                </w:rPr>
                                <w:t>～温度传感器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9" name="Shape 799"/>
                        <wps:cNvSpPr/>
                        <wps:spPr>
                          <a:xfrm>
                            <a:off x="949325" y="3753358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" name="Shape 800"/>
                        <wps:cNvSpPr/>
                        <wps:spPr>
                          <a:xfrm>
                            <a:off x="949325" y="4065778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1" name="Shape 801"/>
                        <wps:cNvSpPr/>
                        <wps:spPr>
                          <a:xfrm>
                            <a:off x="949325" y="4378198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2" name="Shape 802"/>
                        <wps:cNvSpPr/>
                        <wps:spPr>
                          <a:xfrm>
                            <a:off x="949325" y="4690618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" name="Shape 803"/>
                        <wps:cNvSpPr/>
                        <wps:spPr>
                          <a:xfrm>
                            <a:off x="949325" y="5003038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4" name="Shape 804"/>
                        <wps:cNvSpPr/>
                        <wps:spPr>
                          <a:xfrm>
                            <a:off x="949325" y="5315458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" name="Shape 805"/>
                        <wps:cNvSpPr/>
                        <wps:spPr>
                          <a:xfrm>
                            <a:off x="949325" y="5627878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6" name="Shape 806"/>
                        <wps:cNvSpPr/>
                        <wps:spPr>
                          <a:xfrm>
                            <a:off x="949325" y="5939028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7" name="Shape 807"/>
                        <wps:cNvSpPr/>
                        <wps:spPr>
                          <a:xfrm>
                            <a:off x="952373" y="3750310"/>
                            <a:ext cx="0" cy="21856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85671">
                                <a:moveTo>
                                  <a:pt x="0" y="0"/>
                                </a:moveTo>
                                <a:lnTo>
                                  <a:pt x="0" y="2185671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8" name="Shape 808"/>
                        <wps:cNvSpPr/>
                        <wps:spPr>
                          <a:xfrm>
                            <a:off x="2069338" y="3750310"/>
                            <a:ext cx="0" cy="21856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85671">
                                <a:moveTo>
                                  <a:pt x="0" y="0"/>
                                </a:moveTo>
                                <a:lnTo>
                                  <a:pt x="0" y="2185671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9" name="Shape 809"/>
                        <wps:cNvSpPr/>
                        <wps:spPr>
                          <a:xfrm>
                            <a:off x="3014218" y="3750310"/>
                            <a:ext cx="0" cy="21856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85671">
                                <a:moveTo>
                                  <a:pt x="0" y="0"/>
                                </a:moveTo>
                                <a:lnTo>
                                  <a:pt x="0" y="2185671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0" name="Shape 810"/>
                        <wps:cNvSpPr/>
                        <wps:spPr>
                          <a:xfrm>
                            <a:off x="3959098" y="3750310"/>
                            <a:ext cx="0" cy="21856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85671">
                                <a:moveTo>
                                  <a:pt x="0" y="0"/>
                                </a:moveTo>
                                <a:lnTo>
                                  <a:pt x="0" y="2185671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1" name="Shape 811"/>
                        <wps:cNvSpPr/>
                        <wps:spPr>
                          <a:xfrm>
                            <a:off x="4717923" y="3750310"/>
                            <a:ext cx="0" cy="21856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185671">
                                <a:moveTo>
                                  <a:pt x="0" y="0"/>
                                </a:moveTo>
                                <a:lnTo>
                                  <a:pt x="0" y="2185671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" name="Rectangle 816"/>
                        <wps:cNvSpPr/>
                        <wps:spPr>
                          <a:xfrm>
                            <a:off x="72517" y="7055480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5D5C5E">
                              <w:r>
                                <w:rPr>
                                  <w:rFonts w:ascii="宋体" w:hAnsi="宋体" w:eastAsia="宋体" w:cs="宋体"/>
                                </w:rPr>
                                <w:t>电机控制器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7" name="Rectangle 817"/>
                        <wps:cNvSpPr/>
                        <wps:spPr>
                          <a:xfrm>
                            <a:off x="72517" y="7227692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BDE6E0">
                              <w:r>
                                <w:rPr>
                                  <w:rFonts w:ascii="宋体" w:hAnsi="宋体" w:eastAsia="宋体" w:cs="宋体"/>
                                </w:rPr>
                                <w:t>冷态绝缘电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8" name="Rectangle 818"/>
                        <wps:cNvSpPr/>
                        <wps:spPr>
                          <a:xfrm>
                            <a:off x="206629" y="7399904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FE40B85">
                              <w:r>
                                <w:rPr>
                                  <w:rFonts w:ascii="宋体" w:hAnsi="宋体" w:eastAsia="宋体" w:cs="宋体"/>
                                </w:rPr>
                                <w:t>阻检测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0" name="Rectangle 820"/>
                        <wps:cNvSpPr/>
                        <wps:spPr>
                          <a:xfrm>
                            <a:off x="1244473" y="6355963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D5731A">
                              <w:r>
                                <w:rPr>
                                  <w:rFonts w:ascii="宋体" w:hAnsi="宋体" w:eastAsia="宋体" w:cs="宋体"/>
                                </w:rPr>
                                <w:t>测试内容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12" name="Rectangle 17512"/>
                        <wps:cNvSpPr/>
                        <wps:spPr>
                          <a:xfrm>
                            <a:off x="2341753" y="6355963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342D8A">
                              <w:r>
                                <w:rPr>
                                  <w:rFonts w:ascii="宋体" w:hAnsi="宋体" w:eastAsia="宋体" w:cs="宋体"/>
                                </w:rPr>
                                <w:t>实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513" name="Rectangle 17513"/>
                        <wps:cNvSpPr/>
                        <wps:spPr>
                          <a:xfrm>
                            <a:off x="2474339" y="6355963"/>
                            <a:ext cx="35487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BBD7C2">
                              <w:r>
                                <w:rPr>
                                  <w:rFonts w:ascii="宋体" w:hAnsi="宋体" w:eastAsia="宋体" w:cs="宋体"/>
                                </w:rPr>
                                <w:t>测值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2" name="Rectangle 822"/>
                        <wps:cNvSpPr/>
                        <wps:spPr>
                          <a:xfrm>
                            <a:off x="3286633" y="6355963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9951E5">
                              <w:r>
                                <w:rPr>
                                  <w:rFonts w:ascii="宋体" w:hAnsi="宋体" w:eastAsia="宋体" w:cs="宋体"/>
                                </w:rPr>
                                <w:t>标准值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3" name="Rectangle 823"/>
                        <wps:cNvSpPr/>
                        <wps:spPr>
                          <a:xfrm>
                            <a:off x="4071493" y="6355963"/>
                            <a:ext cx="70754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DABFF1">
                              <w:r>
                                <w:rPr>
                                  <w:rFonts w:ascii="宋体" w:hAnsi="宋体" w:eastAsia="宋体" w:cs="宋体"/>
                                </w:rPr>
                                <w:t>是否合格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4" name="Rectangle 824"/>
                        <wps:cNvSpPr/>
                        <wps:spPr>
                          <a:xfrm>
                            <a:off x="1278001" y="6668383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A998FE">
                              <w:r>
                                <w:rPr>
                                  <w:rFonts w:ascii="宋体" w:hAnsi="宋体" w:eastAsia="宋体" w:cs="宋体"/>
                                </w:rPr>
                                <w:t>U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5" name="Rectangle 825"/>
                        <wps:cNvSpPr/>
                        <wps:spPr>
                          <a:xfrm>
                            <a:off x="1343533" y="6668383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986CD7">
                              <w:r>
                                <w:rPr>
                                  <w:rFonts w:ascii="宋体" w:hAnsi="宋体" w:eastAsia="宋体" w:cs="宋体"/>
                                </w:rPr>
                                <w:t>～壳体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6" name="Rectangle 826"/>
                        <wps:cNvSpPr/>
                        <wps:spPr>
                          <a:xfrm>
                            <a:off x="1278001" y="6980804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91E6F6">
                              <w:r>
                                <w:rPr>
                                  <w:rFonts w:ascii="宋体" w:hAnsi="宋体" w:eastAsia="宋体" w:cs="宋体"/>
                                </w:rPr>
                                <w:t>V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7" name="Rectangle 827"/>
                        <wps:cNvSpPr/>
                        <wps:spPr>
                          <a:xfrm>
                            <a:off x="1343533" y="6980804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A65104">
                              <w:r>
                                <w:rPr>
                                  <w:rFonts w:ascii="宋体" w:hAnsi="宋体" w:eastAsia="宋体" w:cs="宋体"/>
                                </w:rPr>
                                <w:t>～壳体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8" name="Rectangle 828"/>
                        <wps:cNvSpPr/>
                        <wps:spPr>
                          <a:xfrm>
                            <a:off x="1278001" y="7293223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805EFA">
                              <w:r>
                                <w:rPr>
                                  <w:rFonts w:ascii="宋体" w:hAnsi="宋体" w:eastAsia="宋体" w:cs="宋体"/>
                                </w:rPr>
                                <w:t>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9" name="Rectangle 829"/>
                        <wps:cNvSpPr/>
                        <wps:spPr>
                          <a:xfrm>
                            <a:off x="1343533" y="7293223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47D205">
                              <w:r>
                                <w:rPr>
                                  <w:rFonts w:ascii="宋体" w:hAnsi="宋体" w:eastAsia="宋体" w:cs="宋体"/>
                                </w:rPr>
                                <w:t>～壳体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0" name="Rectangle 830"/>
                        <wps:cNvSpPr/>
                        <wps:spPr>
                          <a:xfrm>
                            <a:off x="1244473" y="7605643"/>
                            <a:ext cx="177435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9A2DAA">
                              <w:r>
                                <w:rPr>
                                  <w:rFonts w:ascii="宋体" w:hAnsi="宋体" w:eastAsia="宋体" w:cs="宋体"/>
                                </w:rPr>
                                <w:t>B+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1" name="Rectangle 831"/>
                        <wps:cNvSpPr/>
                        <wps:spPr>
                          <a:xfrm>
                            <a:off x="1377061" y="7605643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B7F84C">
                              <w:r>
                                <w:rPr>
                                  <w:rFonts w:ascii="宋体" w:hAnsi="宋体" w:eastAsia="宋体" w:cs="宋体"/>
                                </w:rPr>
                                <w:t>～壳体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2" name="Rectangle 832"/>
                        <wps:cNvSpPr/>
                        <wps:spPr>
                          <a:xfrm>
                            <a:off x="1244473" y="7918063"/>
                            <a:ext cx="177435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13CC88">
                              <w:r>
                                <w:rPr>
                                  <w:rFonts w:ascii="宋体" w:hAnsi="宋体" w:eastAsia="宋体" w:cs="宋体"/>
                                </w:rPr>
                                <w:t>B-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3" name="Rectangle 833"/>
                        <wps:cNvSpPr/>
                        <wps:spPr>
                          <a:xfrm>
                            <a:off x="1377061" y="7918063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EC1EA9">
                              <w:r>
                                <w:rPr>
                                  <w:rFonts w:ascii="宋体" w:hAnsi="宋体" w:eastAsia="宋体" w:cs="宋体"/>
                                </w:rPr>
                                <w:t>～壳体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4" name="Shape 834"/>
                        <wps:cNvSpPr/>
                        <wps:spPr>
                          <a:xfrm>
                            <a:off x="949325" y="6249544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5" name="Shape 835"/>
                        <wps:cNvSpPr/>
                        <wps:spPr>
                          <a:xfrm>
                            <a:off x="949325" y="656196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6" name="Shape 836"/>
                        <wps:cNvSpPr/>
                        <wps:spPr>
                          <a:xfrm>
                            <a:off x="949325" y="687438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7" name="Shape 837"/>
                        <wps:cNvSpPr/>
                        <wps:spPr>
                          <a:xfrm>
                            <a:off x="949325" y="718680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" name="Shape 838"/>
                        <wps:cNvSpPr/>
                        <wps:spPr>
                          <a:xfrm>
                            <a:off x="949325" y="7499223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9" name="Shape 839"/>
                        <wps:cNvSpPr/>
                        <wps:spPr>
                          <a:xfrm>
                            <a:off x="949325" y="7811644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0" name="Shape 840"/>
                        <wps:cNvSpPr/>
                        <wps:spPr>
                          <a:xfrm>
                            <a:off x="949325" y="8122794"/>
                            <a:ext cx="37716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46">
                                <a:moveTo>
                                  <a:pt x="0" y="0"/>
                                </a:moveTo>
                                <a:lnTo>
                                  <a:pt x="377164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1" name="Shape 841"/>
                        <wps:cNvSpPr/>
                        <wps:spPr>
                          <a:xfrm>
                            <a:off x="952373" y="6246495"/>
                            <a:ext cx="0" cy="1873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3250">
                                <a:moveTo>
                                  <a:pt x="0" y="0"/>
                                </a:moveTo>
                                <a:lnTo>
                                  <a:pt x="0" y="187325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2" name="Shape 842"/>
                        <wps:cNvSpPr/>
                        <wps:spPr>
                          <a:xfrm>
                            <a:off x="2069338" y="6246495"/>
                            <a:ext cx="0" cy="1873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3250">
                                <a:moveTo>
                                  <a:pt x="0" y="0"/>
                                </a:moveTo>
                                <a:lnTo>
                                  <a:pt x="0" y="187325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3" name="Shape 843"/>
                        <wps:cNvSpPr/>
                        <wps:spPr>
                          <a:xfrm>
                            <a:off x="3014218" y="6246495"/>
                            <a:ext cx="0" cy="1873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3250">
                                <a:moveTo>
                                  <a:pt x="0" y="0"/>
                                </a:moveTo>
                                <a:lnTo>
                                  <a:pt x="0" y="187325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4" name="Shape 844"/>
                        <wps:cNvSpPr/>
                        <wps:spPr>
                          <a:xfrm>
                            <a:off x="3959098" y="6246495"/>
                            <a:ext cx="0" cy="1873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3250">
                                <a:moveTo>
                                  <a:pt x="0" y="0"/>
                                </a:moveTo>
                                <a:lnTo>
                                  <a:pt x="0" y="187325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5" name="Shape 845"/>
                        <wps:cNvSpPr/>
                        <wps:spPr>
                          <a:xfrm>
                            <a:off x="4717923" y="6246495"/>
                            <a:ext cx="0" cy="18732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873250">
                                <a:moveTo>
                                  <a:pt x="0" y="0"/>
                                </a:moveTo>
                                <a:lnTo>
                                  <a:pt x="0" y="187325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9" name="Shape 849"/>
                        <wps:cNvSpPr/>
                        <wps:spPr>
                          <a:xfrm>
                            <a:off x="0" y="3048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0" name="Shape 850"/>
                        <wps:cNvSpPr/>
                        <wps:spPr>
                          <a:xfrm>
                            <a:off x="0" y="334518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1" name="Shape 851"/>
                        <wps:cNvSpPr/>
                        <wps:spPr>
                          <a:xfrm>
                            <a:off x="0" y="664718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2" name="Shape 852"/>
                        <wps:cNvSpPr/>
                        <wps:spPr>
                          <a:xfrm>
                            <a:off x="0" y="2168398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3" name="Shape 853"/>
                        <wps:cNvSpPr/>
                        <wps:spPr>
                          <a:xfrm>
                            <a:off x="0" y="3694303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4" name="Shape 854"/>
                        <wps:cNvSpPr/>
                        <wps:spPr>
                          <a:xfrm>
                            <a:off x="0" y="6215888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5" name="Shape 855"/>
                        <wps:cNvSpPr/>
                        <wps:spPr>
                          <a:xfrm>
                            <a:off x="0" y="8374253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6" name="Shape 856"/>
                        <wps:cNvSpPr/>
                        <wps:spPr>
                          <a:xfrm>
                            <a:off x="3048" y="0"/>
                            <a:ext cx="0" cy="8377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377301">
                                <a:moveTo>
                                  <a:pt x="0" y="0"/>
                                </a:moveTo>
                                <a:lnTo>
                                  <a:pt x="0" y="8377301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7" name="Shape 857"/>
                        <wps:cNvSpPr/>
                        <wps:spPr>
                          <a:xfrm>
                            <a:off x="810133" y="331470"/>
                            <a:ext cx="0" cy="8039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39736">
                                <a:moveTo>
                                  <a:pt x="0" y="0"/>
                                </a:moveTo>
                                <a:lnTo>
                                  <a:pt x="0" y="8039736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8" name="Shape 858"/>
                        <wps:cNvSpPr/>
                        <wps:spPr>
                          <a:xfrm>
                            <a:off x="4860798" y="331470"/>
                            <a:ext cx="0" cy="8039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39736">
                                <a:moveTo>
                                  <a:pt x="0" y="0"/>
                                </a:moveTo>
                                <a:lnTo>
                                  <a:pt x="0" y="8039736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9" name="Shape 859"/>
                        <wps:cNvSpPr/>
                        <wps:spPr>
                          <a:xfrm>
                            <a:off x="5311013" y="331470"/>
                            <a:ext cx="0" cy="8039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39736">
                                <a:moveTo>
                                  <a:pt x="0" y="0"/>
                                </a:moveTo>
                                <a:lnTo>
                                  <a:pt x="0" y="8039736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0" name="Shape 860"/>
                        <wps:cNvSpPr/>
                        <wps:spPr>
                          <a:xfrm>
                            <a:off x="5760593" y="331470"/>
                            <a:ext cx="0" cy="8039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039736">
                                <a:moveTo>
                                  <a:pt x="0" y="0"/>
                                </a:moveTo>
                                <a:lnTo>
                                  <a:pt x="0" y="8039736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1" name="Shape 861"/>
                        <wps:cNvSpPr/>
                        <wps:spPr>
                          <a:xfrm>
                            <a:off x="6570853" y="6096"/>
                            <a:ext cx="0" cy="83712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371206">
                                <a:moveTo>
                                  <a:pt x="0" y="0"/>
                                </a:moveTo>
                                <a:lnTo>
                                  <a:pt x="0" y="8371206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797" o:spid="_x0000_s1026" o:spt="203" style="height:672.8pt;width:480.5pt;" coordsize="6573901,8377301" o:gfxdata="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">
                <o:lock v:ext="edit" aspectratio="f"/>
                <v:rect id="Rectangle 706" o:spid="_x0000_s1026" o:spt="1" style="position:absolute;left:70993;top:102991;height:176511;width:268646;" filled="f" stroked="f" coordsize="21600,21600" o:gfxdata="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+LFNC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D35D60F">
                        <w:r>
                          <w:rPr>
                            <w:rFonts w:ascii="宋体" w:hAnsi="宋体" w:eastAsia="宋体" w:cs="宋体"/>
                          </w:rPr>
                          <w:t>2.3</w:t>
                        </w:r>
                      </w:p>
                    </w:txbxContent>
                  </v:textbox>
                </v:rect>
                <v:rect id="Rectangle 707" o:spid="_x0000_s1026" o:spt="1" style="position:absolute;left:305689;top:102991;height:176511;width:1423003;" filled="f" stroked="f" coordsize="21600,21600" o:gfxdata="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MexS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37A0345">
                        <w:r>
                          <w:rPr>
                            <w:rFonts w:ascii="宋体" w:hAnsi="宋体" w:eastAsia="宋体" w:cs="宋体"/>
                          </w:rPr>
                          <w:t>驱动装置数据检测</w:t>
                        </w:r>
                      </w:p>
                    </w:txbxContent>
                  </v:textbox>
                </v:rect>
                <v:rect id="Rectangle 709" o:spid="_x0000_s1026" o:spt="1" style="position:absolute;left:206629;top:432163;height:176511;width:533229;" filled="f" stroked="f" coordsize="21600,21600" o:gfxdata="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4UgKK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A2A1D94">
                        <w:r>
                          <w:rPr>
                            <w:rFonts w:ascii="宋体" w:hAnsi="宋体" w:eastAsia="宋体" w:cs="宋体"/>
                          </w:rPr>
                          <w:t>评分项</w:t>
                        </w:r>
                      </w:p>
                    </w:txbxContent>
                  </v:textbox>
                </v:rect>
                <v:rect id="Rectangle 711" o:spid="_x0000_s1026" o:spt="1" style="position:absolute;left:2568829;top:432163;height:176511;width:711587;" filled="f" stroked="f" coordsize="21600,21600" o:gfxdata="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W7Gn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B9241EE">
                        <w:r>
                          <w:rPr>
                            <w:rFonts w:ascii="宋体" w:hAnsi="宋体" w:eastAsia="宋体" w:cs="宋体"/>
                          </w:rPr>
                          <w:t>作业内容</w:t>
                        </w:r>
                      </w:p>
                    </w:txbxContent>
                  </v:textbox>
                </v:rect>
                <v:rect id="Rectangle 713" o:spid="_x0000_s1026" o:spt="1" style="position:absolute;left:4952353;top:432163;height:176511;width:354870;" filled="f" stroked="f" coordsize="21600,21600" o:gfxdata="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olIZW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61A8FDF">
                        <w:r>
                          <w:rPr>
                            <w:rFonts w:ascii="宋体" w:hAnsi="宋体" w:eastAsia="宋体" w:cs="宋体"/>
                          </w:rPr>
                          <w:t>配分</w:t>
                        </w:r>
                      </w:p>
                    </w:txbxContent>
                  </v:textbox>
                </v:rect>
                <v:rect id="Rectangle 715" o:spid="_x0000_s1026" o:spt="1" style="position:absolute;left:5401933;top:432163;height:176511;width:354870;" filled="f" stroked="f" coordsize="21600,21600" o:gfxdata="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AHH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4367A4A">
                        <w:r>
                          <w:rPr>
                            <w:rFonts w:ascii="宋体" w:hAnsi="宋体" w:eastAsia="宋体" w:cs="宋体"/>
                          </w:rPr>
                          <w:t>扣分</w:t>
                        </w:r>
                      </w:p>
                    </w:txbxContent>
                  </v:textbox>
                </v:rect>
                <v:rect id="Rectangle 717" o:spid="_x0000_s1026" o:spt="1" style="position:absolute;left:5898769;top:432163;height:176511;width:711588;" filled="f" stroked="f" coordsize="21600,21600" o:gfxdata="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UeJ5a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696FF3E">
                        <w:r>
                          <w:rPr>
                            <w:rFonts w:ascii="宋体" w:hAnsi="宋体" w:eastAsia="宋体" w:cs="宋体"/>
                          </w:rPr>
                          <w:t>判罚依据</w:t>
                        </w:r>
                      </w:p>
                    </w:txbxContent>
                  </v:textbox>
                </v:rect>
                <v:rect id="Rectangle 719" o:spid="_x0000_s1026" o:spt="1" style="position:absolute;left:72517;top:1262742;height:176511;width:885908;" filled="f" stroked="f" coordsize="21600,21600" o:gfxdata="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80Wf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DBE08B7">
                        <w:r>
                          <w:rPr>
                            <w:rFonts w:ascii="宋体" w:hAnsi="宋体" w:eastAsia="宋体" w:cs="宋体"/>
                          </w:rPr>
                          <w:t>驱动电机三</w:t>
                        </w:r>
                      </w:p>
                    </w:txbxContent>
                  </v:textbox>
                </v:rect>
                <v:rect id="Rectangle 720" o:spid="_x0000_s1026" o:spt="1" style="position:absolute;left:139573;top:1436491;height:176511;width:707549;" filled="f" stroked="f" coordsize="21600,21600" o:gfxdata="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0m3Vf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987719C">
                        <w:r>
                          <w:rPr>
                            <w:rFonts w:ascii="宋体" w:hAnsi="宋体" w:eastAsia="宋体" w:cs="宋体"/>
                          </w:rPr>
                          <w:t>相线验电</w:t>
                        </w:r>
                      </w:p>
                    </w:txbxContent>
                  </v:textbox>
                </v:rect>
                <v:rect id="Rectangle 722" o:spid="_x0000_s1026" o:spt="1" style="position:absolute;left:1064641;top:811651;height:176511;width:707549;" filled="f" stroked="f" coordsize="21600,21600" o:gfxdata="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sFTrO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F69DF2C">
                        <w:r>
                          <w:rPr>
                            <w:rFonts w:ascii="宋体" w:hAnsi="宋体" w:eastAsia="宋体" w:cs="宋体"/>
                          </w:rPr>
                          <w:t>测试内容</w:t>
                        </w:r>
                      </w:p>
                    </w:txbxContent>
                  </v:textbox>
                </v:rect>
                <v:rect id="Rectangle 723" o:spid="_x0000_s1026" o:spt="1" style="position:absolute;left:1913509;top:811651;height:176511;width:531209;" filled="f" stroked="f" coordsize="21600,21600" o:gfxdata="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nrK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7431715">
                        <w:r>
                          <w:rPr>
                            <w:rFonts w:ascii="宋体" w:hAnsi="宋体" w:eastAsia="宋体" w:cs="宋体"/>
                          </w:rPr>
                          <w:t>实测值</w:t>
                        </w:r>
                      </w:p>
                    </w:txbxContent>
                  </v:textbox>
                </v:rect>
                <v:rect id="Rectangle 724" o:spid="_x0000_s1026" o:spt="1" style="position:absolute;left:2904109;top:811651;height:176511;width:531209;" filled="f" stroked="f" coordsize="21600,21600" o:gfxdata="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6BzX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BE18BCD">
                        <w:r>
                          <w:rPr>
                            <w:rFonts w:ascii="宋体" w:hAnsi="宋体" w:eastAsia="宋体" w:cs="宋体"/>
                          </w:rPr>
                          <w:t>标准值</w:t>
                        </w:r>
                      </w:p>
                    </w:txbxContent>
                  </v:textbox>
                </v:rect>
                <v:rect id="Rectangle 725" o:spid="_x0000_s1026" o:spt="1" style="position:absolute;left:3937381;top:811651;height:176511;width:707548;" filled="f" stroked="f" coordsize="21600,21600" o:gfxdata="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OzWx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0FDC23">
                        <w:r>
                          <w:rPr>
                            <w:rFonts w:ascii="宋体" w:hAnsi="宋体" w:eastAsia="宋体" w:cs="宋体"/>
                          </w:rPr>
                          <w:t>是否合格</w:t>
                        </w:r>
                      </w:p>
                    </w:txbxContent>
                  </v:textbox>
                </v:rect>
                <v:rect id="Rectangle 726" o:spid="_x0000_s1026" o:spt="1" style="position:absolute;left:1197229;top:1124071;height:176511;width:88256;" filled="f" stroked="f" coordsize="21600,21600" o:gfxdata="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Pkiw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BFAD5FD">
                        <w:r>
                          <w:rPr>
                            <w:rFonts w:ascii="宋体" w:hAnsi="宋体" w:eastAsia="宋体" w:cs="宋体"/>
                          </w:rPr>
                          <w:t>U</w:t>
                        </w:r>
                      </w:p>
                    </w:txbxContent>
                  </v:textbox>
                </v:rect>
                <v:rect id="Rectangle 727" o:spid="_x0000_s1026" o:spt="1" style="position:absolute;left:1264272;top:1124071;height:176511;width:176511;" filled="f" stroked="f" coordsize="21600,21600" o:gfxdata="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7cu0r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9C4C2A">
                        <w:r>
                          <w:rPr>
                            <w:rFonts w:ascii="宋体" w:hAnsi="宋体" w:eastAsia="宋体" w:cs="宋体"/>
                          </w:rPr>
                          <w:t>～</w:t>
                        </w:r>
                      </w:p>
                    </w:txbxContent>
                  </v:textbox>
                </v:rect>
                <v:rect id="Rectangle 728" o:spid="_x0000_s1026" o:spt="1" style="position:absolute;left:1396873;top:1124071;height:176511;width:88256;" filled="f" stroked="f" coordsize="21600,21600" o:gfxdata="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7XlZ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1A79B09">
                        <w:r>
                          <w:rPr>
                            <w:rFonts w:ascii="宋体" w:hAnsi="宋体" w:eastAsia="宋体" w:cs="宋体"/>
                          </w:rPr>
                          <w:t>V</w:t>
                        </w:r>
                      </w:p>
                    </w:txbxContent>
                  </v:textbox>
                </v:rect>
                <v:rect id="Rectangle 729" o:spid="_x0000_s1026" o:spt="1" style="position:absolute;left:1197229;top:1436491;height:176511;width:88256;" filled="f" stroked="f" coordsize="21600,21600" o:gfxdata="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aHcw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2E072D7">
                        <w:r>
                          <w:rPr>
                            <w:rFonts w:ascii="宋体" w:hAnsi="宋体" w:eastAsia="宋体" w:cs="宋体"/>
                          </w:rPr>
                          <w:t>U</w:t>
                        </w:r>
                      </w:p>
                    </w:txbxContent>
                  </v:textbox>
                </v:rect>
                <v:rect id="Rectangle 730" o:spid="_x0000_s1026" o:spt="1" style="position:absolute;left:1264272;top:1436491;height:176511;width:176511;" filled="f" stroked="f" coordsize="21600,21600" o:gfxdata="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ULjg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EE09080">
                        <w:r>
                          <w:rPr>
                            <w:rFonts w:ascii="宋体" w:hAnsi="宋体" w:eastAsia="宋体" w:cs="宋体"/>
                          </w:rPr>
                          <w:t>～</w:t>
                        </w:r>
                      </w:p>
                    </w:txbxContent>
                  </v:textbox>
                </v:rect>
                <v:rect id="Rectangle 731" o:spid="_x0000_s1026" o:spt="1" style="position:absolute;left:1396873;top:1436491;height:176511;width:88256;" filled="f" stroked="f" coordsize="21600,21600" o:gfxdata="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4ORhm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DCC6690">
                        <w:r>
                          <w:rPr>
                            <w:rFonts w:ascii="宋体" w:hAnsi="宋体" w:eastAsia="宋体" w:cs="宋体"/>
                          </w:rPr>
                          <w:t>W</w:t>
                        </w:r>
                      </w:p>
                    </w:txbxContent>
                  </v:textbox>
                </v:rect>
                <v:rect id="Rectangle 732" o:spid="_x0000_s1026" o:spt="1" style="position:absolute;left:1197229;top:1748911;height:176511;width:88256;" filled="f" stroked="f" coordsize="21600,21600" o:gfxdata="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tzYb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BECC0E0">
                        <w:r>
                          <w:rPr>
                            <w:rFonts w:ascii="宋体" w:hAnsi="宋体" w:eastAsia="宋体" w:cs="宋体"/>
                          </w:rPr>
                          <w:t>V</w:t>
                        </w:r>
                      </w:p>
                    </w:txbxContent>
                  </v:textbox>
                </v:rect>
                <v:rect id="Rectangle 733" o:spid="_x0000_s1026" o:spt="1" style="position:absolute;left:1264272;top:1748911;height:176511;width:176511;" filled="f" stroked="f" coordsize="21600,21600" o:gfxdata="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ZB99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4DACD81">
                        <w:r>
                          <w:rPr>
                            <w:rFonts w:ascii="宋体" w:hAnsi="宋体" w:eastAsia="宋体" w:cs="宋体"/>
                          </w:rPr>
                          <w:t>～</w:t>
                        </w:r>
                      </w:p>
                    </w:txbxContent>
                  </v:textbox>
                </v:rect>
                <v:rect id="Rectangle 734" o:spid="_x0000_s1026" o:spt="1" style="position:absolute;left:1396873;top:1748911;height:176511;width:88256;" filled="f" stroked="f" coordsize="21600,21600" o:gfxdata="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OeeWB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4C20ECA">
                        <w:r>
                          <w:rPr>
                            <w:rFonts w:ascii="宋体" w:hAnsi="宋体" w:eastAsia="宋体" w:cs="宋体"/>
                          </w:rPr>
                          <w:t>W</w:t>
                        </w:r>
                      </w:p>
                    </w:txbxContent>
                  </v:textbox>
                </v:rect>
                <v:shape id="Shape 735" o:spid="_x0000_s1026" o:spt="100" style="position:absolute;left:949325;top:704723;height:0;width:3771646;" filled="f" stroked="t" coordsize="3771646,1" o:gfxdata="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w/Nd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36" o:spid="_x0000_s1026" o:spt="100" style="position:absolute;left:949325;top:1017143;height:0;width:3771646;" filled="f" stroked="t" coordsize="3771646,1" o:gfxdata="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IRbSq5AAAA3AAA&#10;AA8AAAAAAAAAAQAgAAAAIgAAAGRycy9kb3ducmV2LnhtbFBLAQIUABQAAAAIAIdO4kAzLwWeOwAA&#10;ADkAAAAQAAAAAAAAAAEAIAAAAAgBAABkcnMvc2hhcGV4bWwueG1sUEsFBgAAAAAGAAYAWwEAALID&#10;AAAAAA=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37" o:spid="_x0000_s1026" o:spt="100" style="position:absolute;left:949325;top:1329563;height:0;width:3771646;" filled="f" stroked="t" coordsize="3771646,1" o:gfxdata="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dXcix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38" o:spid="_x0000_s1026" o:spt="100" style="position:absolute;left:949325;top:1641983;height:0;width:3771646;" filled="f" stroked="t" coordsize="3771646,1" o:gfxdata="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swlzDtwAAANwAAAAP&#10;AAAAAAAAAAEAIAAAACIAAABkcnMvZG93bnJldi54bWxQSwECFAAUAAAACACHTuJAMy8FnjsAAAA5&#10;AAAAEAAAAAAAAAABACAAAAAGAQAAZHJzL3NoYXBleG1sLnhtbFBLBQYAAAAABgAGAFsBAACwAwAA&#10;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39" o:spid="_x0000_s1026" o:spt="100" style="position:absolute;left:949325;top:1953133;height:0;width:3771646;" filled="f" stroked="t" coordsize="3771646,1" o:gfxdata="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475WLsAAADc&#10;AAAADwAAAAAAAAABACAAAAAiAAAAZHJzL2Rvd25yZXYueG1sUEsBAhQAFAAAAAgAh07iQDMvBZ47&#10;AAAAOQAAABAAAAAAAAAAAQAgAAAACgEAAGRycy9zaGFwZXhtbC54bWxQSwUGAAAAAAYABgBbAQAA&#10;tAMAAAAA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40" o:spid="_x0000_s1026" o:spt="100" style="position:absolute;left:952373;top:701675;height:1248410;width:0;" filled="f" stroked="t" coordsize="1,1248410" o:gfxdata="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oQqYW8AAAA&#10;3AAAAA8AAAAAAAAAAQAgAAAAIgAAAGRycy9kb3ducmV2LnhtbFBLAQIUABQAAAAIAIdO4kAzLwWe&#10;OwAAADkAAAAQAAAAAAAAAAEAIAAAAAsBAABkcnMvc2hhcGV4bWwueG1sUEsFBgAAAAAGAAYAWwEA&#10;ALUDAAAAAA==&#10;" path="m0,0l0,12484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41" o:spid="_x0000_s1026" o:spt="100" style="position:absolute;left:1709293;top:701675;height:1248410;width:0;" filled="f" stroked="t" coordsize="1,1248410" o:gfxdata="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VcDB6/&#10;AAAA3AAAAA8AAAAAAAAAAQAgAAAAIgAAAGRycy9kb3ducmV2LnhtbFBLAQIUABQAAAAIAIdO4kAz&#10;LwWeOwAAADkAAAAQAAAAAAAAAAEAIAAAAA4BAABkcnMvc2hhcGV4bWwueG1sUEsFBgAAAAAGAAYA&#10;WwEAALgDAAAAAA==&#10;" path="m0,0l0,12484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42" o:spid="_x0000_s1026" o:spt="100" style="position:absolute;left:2518918;top:701675;height:1248410;width:0;" filled="f" stroked="t" coordsize="1,1248410" o:gfxdata="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1jpJp&#10;wAAAANwAAAAPAAAAAAAAAAEAIAAAACIAAABkcnMvZG93bnJldi54bWxQSwECFAAUAAAACACHTuJA&#10;My8FnjsAAAA5AAAAEAAAAAAAAAABACAAAAAPAQAAZHJzL3NoYXBleG1sLnhtbFBLBQYAAAAABgAG&#10;AFsBAAC5AwAAAAA=&#10;" path="m0,0l0,12484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43" o:spid="_x0000_s1026" o:spt="100" style="position:absolute;left:3689223;top:701675;height:1248410;width:0;" filled="f" stroked="t" coordsize="1,1248410" o:gfxdata="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rCN/K/&#10;AAAA3AAAAA8AAAAAAAAAAQAgAAAAIgAAAGRycy9kb3ducmV2LnhtbFBLAQIUABQAAAAIAIdO4kAz&#10;LwWeOwAAADkAAAAQAAAAAAAAAAEAIAAAAA4BAABkcnMvc2hhcGV4bWwueG1sUEsFBgAAAAAGAAYA&#10;WwEAALgDAAAAAA==&#10;" path="m0,0l0,12484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44" o:spid="_x0000_s1026" o:spt="100" style="position:absolute;left:4717923;top:701675;height:1248410;width:0;" filled="f" stroked="t" coordsize="1,1248410" o:gfxdata="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Urr4a/&#10;AAAA3AAAAA8AAAAAAAAAAQAgAAAAIgAAAGRycy9kb3ducmV2LnhtbFBLAQIUABQAAAAIAIdO4kAz&#10;LwWeOwAAADkAAAAQAAAAAAAAAAEAIAAAAA4BAABkcnMvc2hhcGV4bWwueG1sUEsFBgAAAAAGAAYA&#10;WwEAALgDAAAAAA==&#10;" path="m0,0l0,12484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rect id="Rectangle 749" o:spid="_x0000_s1026" o:spt="1" style="position:absolute;left:72517;top:2777611;height:176511;width:885908;" filled="f" stroked="f" coordsize="21600,21600" o:gfxdata="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H45Y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41FCC66">
                        <w:r>
                          <w:rPr>
                            <w:rFonts w:ascii="宋体" w:hAnsi="宋体" w:eastAsia="宋体" w:cs="宋体"/>
                          </w:rPr>
                          <w:t>电机控制器</w:t>
                        </w:r>
                      </w:p>
                    </w:txbxContent>
                  </v:textbox>
                </v:rect>
                <v:rect id="Rectangle 750" o:spid="_x0000_s1026" o:spt="1" style="position:absolute;left:72517;top:2951347;height:176511;width:885908;" filled="f" stroked="f" coordsize="21600,21600" o:gfxdata="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0GI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F186F52">
                        <w:r>
                          <w:rPr>
                            <w:rFonts w:ascii="宋体" w:hAnsi="宋体" w:eastAsia="宋体" w:cs="宋体"/>
                          </w:rPr>
                          <w:t>三相线验电</w:t>
                        </w:r>
                      </w:p>
                    </w:txbxContent>
                  </v:textbox>
                </v:rect>
                <v:rect id="Rectangle 752" o:spid="_x0000_s1026" o:spt="1" style="position:absolute;left:1064641;top:2305171;height:176511;width:707549;" filled="f" stroked="f" coordsize="21600,21600" o:gfxdata="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wM9z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EDF156B">
                        <w:r>
                          <w:rPr>
                            <w:rFonts w:ascii="宋体" w:hAnsi="宋体" w:eastAsia="宋体" w:cs="宋体"/>
                          </w:rPr>
                          <w:t>测试内容</w:t>
                        </w:r>
                      </w:p>
                    </w:txbxContent>
                  </v:textbox>
                </v:rect>
                <v:rect id="Rectangle 753" o:spid="_x0000_s1026" o:spt="1" style="position:absolute;left:1913509;top:2305171;height:176511;width:531209;" filled="f" stroked="f" coordsize="21600,21600" o:gfxdata="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T5hV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FFA479E">
                        <w:r>
                          <w:rPr>
                            <w:rFonts w:ascii="宋体" w:hAnsi="宋体" w:eastAsia="宋体" w:cs="宋体"/>
                          </w:rPr>
                          <w:t>实测值</w:t>
                        </w:r>
                      </w:p>
                    </w:txbxContent>
                  </v:textbox>
                </v:rect>
                <v:rect id="Rectangle 754" o:spid="_x0000_s1026" o:spt="1" style="position:absolute;left:2904109;top:2305171;height:176511;width:531209;" filled="f" stroked="f" coordsize="21600,21600" o:gfxdata="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TpgAh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F0FCAF8">
                        <w:r>
                          <w:rPr>
                            <w:rFonts w:ascii="宋体" w:hAnsi="宋体" w:eastAsia="宋体" w:cs="宋体"/>
                          </w:rPr>
                          <w:t>标准值</w:t>
                        </w:r>
                      </w:p>
                    </w:txbxContent>
                  </v:textbox>
                </v:rect>
                <v:rect id="Rectangle 755" o:spid="_x0000_s1026" o:spt="1" style="position:absolute;left:3937381;top:2305171;height:176511;width:707548;" filled="f" stroked="f" coordsize="21600,21600" o:gfxdata="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Oqlu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1170801">
                        <w:r>
                          <w:rPr>
                            <w:rFonts w:ascii="宋体" w:hAnsi="宋体" w:eastAsia="宋体" w:cs="宋体"/>
                          </w:rPr>
                          <w:t>是否合格</w:t>
                        </w:r>
                      </w:p>
                    </w:txbxContent>
                  </v:textbox>
                </v:rect>
                <v:rect id="Rectangle 756" o:spid="_x0000_s1026" o:spt="1" style="position:absolute;left:1197229;top:2617591;height:176511;width:88256;" filled="f" stroked="f" coordsize="21600,21600" o:gfxdata="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w4O82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E761D40">
                        <w:r>
                          <w:rPr>
                            <w:rFonts w:ascii="宋体" w:hAnsi="宋体" w:eastAsia="宋体" w:cs="宋体"/>
                          </w:rPr>
                          <w:t>U</w:t>
                        </w:r>
                      </w:p>
                    </w:txbxContent>
                  </v:textbox>
                </v:rect>
                <v:rect id="Rectangle 757" o:spid="_x0000_s1026" o:spt="1" style="position:absolute;left:1264272;top:2617591;height:176511;width:176511;" filled="f" stroked="f" coordsize="21600,21600" o:gfxdata="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N0nla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684A7DD">
                        <w:r>
                          <w:rPr>
                            <w:rFonts w:ascii="宋体" w:hAnsi="宋体" w:eastAsia="宋体" w:cs="宋体"/>
                          </w:rPr>
                          <w:t>～</w:t>
                        </w:r>
                      </w:p>
                    </w:txbxContent>
                  </v:textbox>
                </v:rect>
                <v:rect id="Rectangle 758" o:spid="_x0000_s1026" o:spt="1" style="position:absolute;left:1396873;top:2617591;height:176511;width:88256;" filled="f" stroked="f" coordsize="21600,21600" o:gfxdata="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usKJ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41B4D5">
                        <w:r>
                          <w:rPr>
                            <w:rFonts w:ascii="宋体" w:hAnsi="宋体" w:eastAsia="宋体" w:cs="宋体"/>
                          </w:rPr>
                          <w:t>V</w:t>
                        </w:r>
                      </w:p>
                    </w:txbxContent>
                  </v:textbox>
                </v:rect>
                <v:rect id="Rectangle 759" o:spid="_x0000_s1026" o:spt="1" style="position:absolute;left:1197229;top:2930011;height:176511;width:88256;" filled="f" stroked="f" coordsize="21600,21600" o:gfxdata="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aevv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D36CA55">
                        <w:r>
                          <w:rPr>
                            <w:rFonts w:ascii="宋体" w:hAnsi="宋体" w:eastAsia="宋体" w:cs="宋体"/>
                          </w:rPr>
                          <w:t>U</w:t>
                        </w:r>
                      </w:p>
                    </w:txbxContent>
                  </v:textbox>
                </v:rect>
                <v:rect id="Rectangle 760" o:spid="_x0000_s1026" o:spt="1" style="position:absolute;left:1264272;top:2930011;height:176511;width:176511;" filled="f" stroked="f" coordsize="21600,21600" o:gfxdata="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LxzJ+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3152C54">
                        <w:r>
                          <w:rPr>
                            <w:rFonts w:ascii="宋体" w:hAnsi="宋体" w:eastAsia="宋体" w:cs="宋体"/>
                          </w:rPr>
                          <w:t>～</w:t>
                        </w:r>
                      </w:p>
                    </w:txbxContent>
                  </v:textbox>
                </v:rect>
                <v:rect id="Rectangle 761" o:spid="_x0000_s1026" o:spt="1" style="position:absolute;left:1396873;top:2930011;height:176511;width:88256;" filled="f" stroked="f" coordsize="21600,21600" o:gfxdata="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b1pB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CF5BE42">
                        <w:r>
                          <w:rPr>
                            <w:rFonts w:ascii="宋体" w:hAnsi="宋体" w:eastAsia="宋体" w:cs="宋体"/>
                          </w:rPr>
                          <w:t>W</w:t>
                        </w:r>
                      </w:p>
                    </w:txbxContent>
                  </v:textbox>
                </v:rect>
                <v:rect id="Rectangle 762" o:spid="_x0000_s1026" o:spt="1" style="position:absolute;left:1197229;top:3242432;height:176511;width:88256;" filled="f" stroked="f" coordsize="21600,21600" o:gfxdata="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b/dz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9E704FE">
                        <w:r>
                          <w:rPr>
                            <w:rFonts w:ascii="宋体" w:hAnsi="宋体" w:eastAsia="宋体" w:cs="宋体"/>
                          </w:rPr>
                          <w:t>V</w:t>
                        </w:r>
                      </w:p>
                    </w:txbxContent>
                  </v:textbox>
                </v:rect>
                <v:rect id="Rectangle 763" o:spid="_x0000_s1026" o:spt="1" style="position:absolute;left:1264272;top:3242432;height:176511;width:176511;" filled="f" stroked="f" coordsize="21600,21600" o:gfxdata="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IjUui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F19C73A">
                        <w:r>
                          <w:rPr>
                            <w:rFonts w:ascii="宋体" w:hAnsi="宋体" w:eastAsia="宋体" w:cs="宋体"/>
                          </w:rPr>
                          <w:t>～</w:t>
                        </w:r>
                      </w:p>
                    </w:txbxContent>
                  </v:textbox>
                </v:rect>
                <v:rect id="Rectangle 764" o:spid="_x0000_s1026" o:spt="1" style="position:absolute;left:1396873;top:3242432;height:176511;width:88256;" filled="f" stroked="f" coordsize="21600,21600" o:gfxdata="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3Kypy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D519BC4">
                        <w:r>
                          <w:rPr>
                            <w:rFonts w:ascii="宋体" w:hAnsi="宋体" w:eastAsia="宋体" w:cs="宋体"/>
                          </w:rPr>
                          <w:t>W</w:t>
                        </w:r>
                      </w:p>
                    </w:txbxContent>
                  </v:textbox>
                </v:rect>
                <v:shape id="Shape 765" o:spid="_x0000_s1026" o:spt="100" style="position:absolute;left:949325;top:2198243;height:0;width:3771646;" filled="f" stroked="t" coordsize="3771646,1" o:gfxdata="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RcNxA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66" o:spid="_x0000_s1026" o:spt="100" style="position:absolute;left:949325;top:2510663;height:0;width:3771646;" filled="f" stroked="t" coordsize="3771646,1" o:gfxdata="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GiQje5AAAA3AAA&#10;AA8AAAAAAAAAAQAgAAAAIgAAAGRycy9kb3ducmV2LnhtbFBLAQIUABQAAAAIAIdO4kAzLwWeOwAA&#10;ADkAAAAQAAAAAAAAAAEAIAAAAAgBAABkcnMvc2hhcGV4bWwueG1sUEsFBgAAAAAGAAYAWwEAALID&#10;AAAAAA=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67" o:spid="_x0000_s1026" o:spt="100" style="position:absolute;left:949325;top:2823083;height:0;width:3771646;" filled="f" stroked="t" coordsize="3771646,1" o:gfxdata="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7ues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68" o:spid="_x0000_s1026" o:spt="100" style="position:absolute;left:949325;top:3135503;height:0;width:3771646;" filled="f" stroked="t" coordsize="3771646,1" o:gfxdata="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/cXPetwAAANwAAAAP&#10;AAAAAAAAAAEAIAAAACIAAABkcnMvZG93bnJldi54bWxQSwECFAAUAAAACACHTuJAMy8FnjsAAAA5&#10;AAAAEAAAAAAAAAABACAAAAAGAQAAZHJzL3NoYXBleG1sLnhtbFBLBQYAAAAABgAGAFsBAACwAwAA&#10;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69" o:spid="_x0000_s1026" o:spt="100" style="position:absolute;left:949325;top:3446653;height:0;width:3771646;" filled="f" stroked="t" coordsize="3771646,1" o:gfxdata="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PdZF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70" o:spid="_x0000_s1026" o:spt="100" style="position:absolute;left:952373;top:2195195;height:1248410;width:0;" filled="f" stroked="t" coordsize="1,1248410" o:gfxdata="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8Yzi8AAAA&#10;3AAAAA8AAAAAAAAAAQAgAAAAIgAAAGRycy9kb3ducmV2LnhtbFBLAQIUABQAAAAIAIdO4kAzLwWe&#10;OwAAADkAAAAQAAAAAAAAAAEAIAAAAAsBAABkcnMvc2hhcGV4bWwueG1sUEsFBgAAAAAGAAYAWwEA&#10;ALUDAAAAAA==&#10;" path="m0,0l0,12484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71" o:spid="_x0000_s1026" o:spt="100" style="position:absolute;left:1709293;top:2195195;height:1248410;width:0;" filled="f" stroked="t" coordsize="1,1248410" o:gfxdata="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wxqO/&#10;AAAA3AAAAA8AAAAAAAAAAQAgAAAAIgAAAGRycy9kb3ducmV2LnhtbFBLAQIUABQAAAAIAIdO4kAz&#10;LwWeOwAAADkAAAAQAAAAAAAAAAEAIAAAAA4BAABkcnMvc2hhcGV4bWwueG1sUEsFBgAAAAAGAAYA&#10;WwEAALgDAAAAAA==&#10;" path="m0,0l0,12484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72" o:spid="_x0000_s1026" o:spt="100" style="position:absolute;left:2518918;top:2195195;height:1248410;width:0;" filled="f" stroked="t" coordsize="1,1248410" o:gfxdata="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viWNS/&#10;AAAA3AAAAA8AAAAAAAAAAQAgAAAAIgAAAGRycy9kb3ducmV2LnhtbFBLAQIUABQAAAAIAIdO4kAz&#10;LwWeOwAAADkAAAAQAAAAAAAAAAEAIAAAAA4BAABkcnMvc2hhcGV4bWwueG1sUEsFBgAAAAAGAAYA&#10;WwEAALgDAAAAAA==&#10;" path="m0,0l0,12484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73" o:spid="_x0000_s1026" o:spt="100" style="position:absolute;left:3689223;top:2195195;height:1248410;width:0;" filled="f" stroked="t" coordsize="1,1248410" o:gfxdata="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u/U+/&#10;AAAA3AAAAA8AAAAAAAAAAQAgAAAAIgAAAGRycy9kb3ducmV2LnhtbFBLAQIUABQAAAAIAIdO4kAz&#10;LwWeOwAAADkAAAAQAAAAAAAAAAEAIAAAAA4BAABkcnMvc2hhcGV4bWwueG1sUEsFBgAAAAAGAAYA&#10;WwEAALgDAAAAAA==&#10;" path="m0,0l0,12484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774" o:spid="_x0000_s1026" o:spt="100" style="position:absolute;left:4717923;top:2195195;height:1248410;width:0;" filled="f" stroked="t" coordsize="1,1248410" o:gfxdata="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tHZTu/&#10;AAAA3AAAAA8AAAAAAAAAAQAgAAAAIgAAAGRycy9kb3ducmV2LnhtbFBLAQIUABQAAAAIAIdO4kAz&#10;LwWeOwAAADkAAAAQAAAAAAAAAAEAIAAAAA4BAABkcnMvc2hhcGV4bWwueG1sUEsFBgAAAAAGAAYA&#10;WwEAALgDAAAAAA==&#10;" path="m0,0l0,12484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rect id="Rectangle 779" o:spid="_x0000_s1026" o:spt="1" style="position:absolute;left:72517;top:4714603;height:176511;width:885908;" filled="f" stroked="f" coordsize="21600,21600" o:gfxdata="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YS89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7208B9B">
                        <w:r>
                          <w:rPr>
                            <w:rFonts w:ascii="宋体" w:hAnsi="宋体" w:eastAsia="宋体" w:cs="宋体"/>
                          </w:rPr>
                          <w:t>定子绕组冷</w:t>
                        </w:r>
                      </w:p>
                    </w:txbxContent>
                  </v:textbox>
                </v:rect>
                <v:rect id="Rectangle 780" o:spid="_x0000_s1026" o:spt="1" style="position:absolute;left:72517;top:4888351;height:176511;width:885908;" filled="f" stroked="f" coordsize="21600,21600" o:gfxdata="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v0qZ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3E55B52">
                        <w:r>
                          <w:rPr>
                            <w:rFonts w:ascii="宋体" w:hAnsi="宋体" w:eastAsia="宋体" w:cs="宋体"/>
                          </w:rPr>
                          <w:t>态绝缘电阻</w:t>
                        </w:r>
                      </w:p>
                    </w:txbxContent>
                  </v:textbox>
                </v:rect>
                <v:rect id="Rectangle 781" o:spid="_x0000_s1026" o:spt="1" style="position:absolute;left:272161;top:5060563;height:176511;width:352850;" filled="f" stroked="f" coordsize="21600,21600" o:gfxdata="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bGP/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512CFBB">
                        <w:r>
                          <w:rPr>
                            <w:rFonts w:ascii="宋体" w:hAnsi="宋体" w:eastAsia="宋体" w:cs="宋体"/>
                          </w:rPr>
                          <w:t>检测</w:t>
                        </w:r>
                      </w:p>
                    </w:txbxContent>
                  </v:textbox>
                </v:rect>
                <v:rect id="Rectangle 783" o:spid="_x0000_s1026" o:spt="1" style="position:absolute;left:1244473;top:3859651;height:176511;width:707549;" filled="f" stroked="f" coordsize="21600,21600" o:gfxdata="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IvtBK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43CEF3C">
                        <w:r>
                          <w:rPr>
                            <w:rFonts w:ascii="宋体" w:hAnsi="宋体" w:eastAsia="宋体" w:cs="宋体"/>
                          </w:rPr>
                          <w:t>测试内容</w:t>
                        </w:r>
                      </w:p>
                    </w:txbxContent>
                  </v:textbox>
                </v:rect>
                <v:rect id="Rectangle 17515" o:spid="_x0000_s1026" o:spt="1" style="position:absolute;left:2341753;top:3859651;height:176511;width:176511;" filled="f" stroked="f" coordsize="21600,21600" o:gfxdata="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mdcZr4A&#10;AADe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F347841">
                        <w:r>
                          <w:rPr>
                            <w:rFonts w:ascii="宋体" w:hAnsi="宋体" w:eastAsia="宋体" w:cs="宋体"/>
                          </w:rPr>
                          <w:t>实</w:t>
                        </w:r>
                      </w:p>
                    </w:txbxContent>
                  </v:textbox>
                </v:rect>
                <v:rect id="Rectangle 17516" o:spid="_x0000_s1026" o:spt="1" style="position:absolute;left:2474339;top:3859651;height:176511;width:354870;" filled="f" stroked="f" coordsize="21600,21600" o:gfxdata="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rXCEb4A&#10;AADe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BEFD38F">
                        <w:r>
                          <w:rPr>
                            <w:rFonts w:ascii="宋体" w:hAnsi="宋体" w:eastAsia="宋体" w:cs="宋体"/>
                          </w:rPr>
                          <w:t>测值</w:t>
                        </w:r>
                      </w:p>
                    </w:txbxContent>
                  </v:textbox>
                </v:rect>
                <v:rect id="Rectangle 785" o:spid="_x0000_s1026" o:spt="1" style="position:absolute;left:3286633;top:3859651;height:176511;width:531209;" filled="f" stroked="f" coordsize="21600,21600" o:gfxdata="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KKif2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AF6EAAE">
                        <w:r>
                          <w:rPr>
                            <w:rFonts w:ascii="宋体" w:hAnsi="宋体" w:eastAsia="宋体" w:cs="宋体"/>
                          </w:rPr>
                          <w:t>标准值</w:t>
                        </w:r>
                      </w:p>
                    </w:txbxContent>
                  </v:textbox>
                </v:rect>
                <v:rect id="Rectangle 786" o:spid="_x0000_s1026" o:spt="1" style="position:absolute;left:4071493;top:3859651;height:176511;width:707548;" filled="f" stroked="f" coordsize="21600,21600" o:gfxdata="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YF4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AD64D32">
                        <w:r>
                          <w:rPr>
                            <w:rFonts w:ascii="宋体" w:hAnsi="宋体" w:eastAsia="宋体" w:cs="宋体"/>
                          </w:rPr>
                          <w:t>是否合格</w:t>
                        </w:r>
                      </w:p>
                    </w:txbxContent>
                  </v:textbox>
                </v:rect>
                <v:rect id="Rectangle 787" o:spid="_x0000_s1026" o:spt="1" style="position:absolute;left:1278001;top:4172071;height:176511;width:88256;" filled="f" stroked="f" coordsize="21600,21600" o:gfxdata="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FLIR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3F04CB5">
                        <w:r>
                          <w:rPr>
                            <w:rFonts w:ascii="宋体" w:hAnsi="宋体" w:eastAsia="宋体" w:cs="宋体"/>
                          </w:rPr>
                          <w:t>U</w:t>
                        </w:r>
                      </w:p>
                    </w:txbxContent>
                  </v:textbox>
                </v:rect>
                <v:rect id="Rectangle 788" o:spid="_x0000_s1026" o:spt="1" style="position:absolute;left:1343533;top:4172071;height:176511;width:531209;" filled="f" stroked="f" coordsize="21600,21600" o:gfxdata="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IsmY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408BAE">
                        <w:r>
                          <w:rPr>
                            <w:rFonts w:ascii="宋体" w:hAnsi="宋体" w:eastAsia="宋体" w:cs="宋体"/>
                          </w:rPr>
                          <w:t>～壳体</w:t>
                        </w:r>
                      </w:p>
                    </w:txbxContent>
                  </v:textbox>
                </v:rect>
                <v:rect id="Rectangle 789" o:spid="_x0000_s1026" o:spt="1" style="position:absolute;left:1278001;top:4484491;height:176511;width:88256;" filled="f" stroked="f" coordsize="21600,21600" o:gfxdata="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8eD+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DC017C7">
                        <w:r>
                          <w:rPr>
                            <w:rFonts w:ascii="宋体" w:hAnsi="宋体" w:eastAsia="宋体" w:cs="宋体"/>
                          </w:rPr>
                          <w:t>V</w:t>
                        </w:r>
                      </w:p>
                    </w:txbxContent>
                  </v:textbox>
                </v:rect>
                <v:rect id="Rectangle 790" o:spid="_x0000_s1026" o:spt="1" style="position:absolute;left:1343533;top:4484491;height:176511;width:531209;" filled="f" stroked="f" coordsize="21600,21600" o:gfxdata="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yS8u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2DF0013">
                        <w:r>
                          <w:rPr>
                            <w:rFonts w:ascii="宋体" w:hAnsi="宋体" w:eastAsia="宋体" w:cs="宋体"/>
                          </w:rPr>
                          <w:t>～壳体</w:t>
                        </w:r>
                      </w:p>
                    </w:txbxContent>
                  </v:textbox>
                </v:rect>
                <v:rect id="Rectangle 791" o:spid="_x0000_s1026" o:spt="1" style="position:absolute;left:1278001;top:4796911;height:176511;width:88256;" filled="f" stroked="f" coordsize="21600,21600" o:gfxdata="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GgZI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A914018">
                        <w:r>
                          <w:rPr>
                            <w:rFonts w:ascii="宋体" w:hAnsi="宋体" w:eastAsia="宋体" w:cs="宋体"/>
                          </w:rPr>
                          <w:t>W</w:t>
                        </w:r>
                      </w:p>
                    </w:txbxContent>
                  </v:textbox>
                </v:rect>
                <v:rect id="Rectangle 792" o:spid="_x0000_s1026" o:spt="1" style="position:absolute;left:1343533;top:4796911;height:176511;width:531209;" filled="f" stroked="f" coordsize="21600,21600" o:gfxdata="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LqHV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EDFFBF5">
                        <w:r>
                          <w:rPr>
                            <w:rFonts w:ascii="宋体" w:hAnsi="宋体" w:eastAsia="宋体" w:cs="宋体"/>
                          </w:rPr>
                          <w:t>～壳体</w:t>
                        </w:r>
                      </w:p>
                    </w:txbxContent>
                  </v:textbox>
                </v:rect>
                <v:rect id="Rectangle 793" o:spid="_x0000_s1026" o:spt="1" style="position:absolute;left:1076833;top:5109331;height:176511;width:88255;" filled="f" stroked="f" coordsize="21600,21600" o:gfxdata="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/Yiz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F22AC93">
                        <w:r>
                          <w:rPr>
                            <w:rFonts w:ascii="宋体" w:hAnsi="宋体" w:eastAsia="宋体" w:cs="宋体"/>
                          </w:rPr>
                          <w:t>U</w:t>
                        </w:r>
                      </w:p>
                    </w:txbxContent>
                  </v:textbox>
                </v:rect>
                <v:rect id="Rectangle 794" o:spid="_x0000_s1026" o:spt="1" style="position:absolute;left:1143889;top:5109331;height:176511;width:1062247;" filled="f" stroked="f" coordsize="21600,21600" o:gfxdata="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B+6u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0747031">
                        <w:r>
                          <w:rPr>
                            <w:rFonts w:ascii="宋体" w:hAnsi="宋体" w:eastAsia="宋体" w:cs="宋体"/>
                          </w:rPr>
                          <w:t>～温度传感器</w:t>
                        </w:r>
                      </w:p>
                    </w:txbxContent>
                  </v:textbox>
                </v:rect>
                <v:rect id="Rectangle 795" o:spid="_x0000_s1026" o:spt="1" style="position:absolute;left:1076833;top:5421751;height:176511;width:88255;" filled="f" stroked="f" coordsize="21600,21600" o:gfxdata="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1MfI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009087E">
                        <w:r>
                          <w:rPr>
                            <w:rFonts w:ascii="宋体" w:hAnsi="宋体" w:eastAsia="宋体" w:cs="宋体"/>
                          </w:rPr>
                          <w:t>V</w:t>
                        </w:r>
                      </w:p>
                    </w:txbxContent>
                  </v:textbox>
                </v:rect>
                <v:rect id="Rectangle 796" o:spid="_x0000_s1026" o:spt="1" style="position:absolute;left:1143889;top:5421751;height:176511;width:1062247;" filled="f" stroked="f" coordsize="21600,21600" o:gfxdata="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3gYFX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5BBAC32">
                        <w:r>
                          <w:rPr>
                            <w:rFonts w:ascii="宋体" w:hAnsi="宋体" w:eastAsia="宋体" w:cs="宋体"/>
                          </w:rPr>
                          <w:t>～温度传感器</w:t>
                        </w:r>
                      </w:p>
                    </w:txbxContent>
                  </v:textbox>
                </v:rect>
                <v:rect id="Rectangle 797" o:spid="_x0000_s1026" o:spt="1" style="position:absolute;left:1076833;top:5734171;height:176511;width:88255;" filled="f" stroked="f" coordsize="21600,21600" o:gfxdata="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jNJMy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F48D5D9">
                        <w:r>
                          <w:rPr>
                            <w:rFonts w:ascii="宋体" w:hAnsi="宋体" w:eastAsia="宋体" w:cs="宋体"/>
                          </w:rPr>
                          <w:t>W</w:t>
                        </w:r>
                      </w:p>
                    </w:txbxContent>
                  </v:textbox>
                </v:rect>
                <v:rect id="Rectangle 798" o:spid="_x0000_s1026" o:spt="1" style="position:absolute;left:1143889;top:5734171;height:176511;width:1062247;" filled="f" stroked="f" coordsize="21600,21600" o:gfxdata="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VKwvr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47B72C6">
                        <w:r>
                          <w:rPr>
                            <w:rFonts w:ascii="宋体" w:hAnsi="宋体" w:eastAsia="宋体" w:cs="宋体"/>
                          </w:rPr>
                          <w:t>～温度传感器</w:t>
                        </w:r>
                      </w:p>
                    </w:txbxContent>
                  </v:textbox>
                </v:rect>
                <v:shape id="Shape 799" o:spid="_x0000_s1026" o:spt="100" style="position:absolute;left:949325;top:3753358;height:0;width:3771646;" filled="f" stroked="t" coordsize="3771646,1" o:gfxdata="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6KZi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00" o:spid="_x0000_s1026" o:spt="100" style="position:absolute;left:949325;top:4065778;height:0;width:3771646;" filled="f" stroked="t" coordsize="3771646,1" o:gfxdata="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OpsDi6zAAAA3AAAAA8AAAAA&#10;AAAAAQAgAAAAIgAAAGRycy9kb3ducmV2LnhtbFBLAQIUABQAAAAIAIdO4kAzLwWeOwAAADkAAAAQ&#10;AAAAAAAAAAEAIAAAAAIBAABkcnMvc2hhcGV4bWwueG1sUEsFBgAAAAAGAAYAWwEAAKwDAAAAAA=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01" o:spid="_x0000_s1026" o:spt="100" style="position:absolute;left:949325;top:4378198;height:0;width:3771646;" filled="f" stroked="t" coordsize="3771646,1" o:gfxdata="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IKu1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02" o:spid="_x0000_s1026" o:spt="100" style="position:absolute;left:949325;top:4690618;height:0;width:3771646;" filled="f" stroked="t" coordsize="3771646,1" o:gfxdata="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fI1wrgAAADcAAAA&#10;DwAAAAAAAAABACAAAAAiAAAAZHJzL2Rvd25yZXYueG1sUEsBAhQAFAAAAAgAh07iQDMvBZ47AAAA&#10;OQAAABAAAAAAAAAAAQAgAAAABwEAAGRycy9zaGFwZXhtbC54bWxQSwUGAAAAAAYABgBbAQAAsQMA&#10;AAAA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03" o:spid="_x0000_s1026" o:spt="100" style="position:absolute;left:949325;top:5003038;height:0;width:3771646;" filled="f" stroked="t" coordsize="3771646,1" o:gfxdata="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r6QWbsAAADc&#10;AAAADwAAAAAAAAABACAAAAAiAAAAZHJzL2Rvd25yZXYueG1sUEsBAhQAFAAAAAgAh07iQDMvBZ47&#10;AAAAOQAAABAAAAAAAAAAAQAgAAAACgEAAGRycy9zaGFwZXhtbC54bWxQSwUGAAAAAAYABgBbAQAA&#10;tAMAAAAA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04" o:spid="_x0000_s1026" o:spt="100" style="position:absolute;left:949325;top:5315458;height:0;width:3771646;" filled="f" stroked="t" coordsize="3771646,1" o:gfxdata="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VcILbsAAADc&#10;AAAADwAAAAAAAAABACAAAAAiAAAAZHJzL2Rvd25yZXYueG1sUEsBAhQAFAAAAAgAh07iQDMvBZ47&#10;AAAAOQAAABAAAAAAAAAAAQAgAAAACgEAAGRycy9zaGFwZXhtbC54bWxQSwUGAAAAAAYABgBbAQAA&#10;tAMAAAAA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05" o:spid="_x0000_s1026" o:spt="100" style="position:absolute;left:949325;top:5627878;height:0;width:3771646;" filled="f" stroked="t" coordsize="3771646,1" o:gfxdata="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huttrsAAADc&#10;AAAADwAAAAAAAAABACAAAAAiAAAAZHJzL2Rvd25yZXYueG1sUEsBAhQAFAAAAAgAh07iQDMvBZ47&#10;AAAAOQAAABAAAAAAAAAAAQAgAAAACgEAAGRycy9zaGFwZXhtbC54bWxQSwUGAAAAAAYABgBbAQAA&#10;tAMAAAAA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06" o:spid="_x0000_s1026" o:spt="100" style="position:absolute;left:949325;top:5939028;height:0;width:3771646;" filled="f" stroked="t" coordsize="3771646,1" o:gfxdata="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yTPB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07" o:spid="_x0000_s1026" o:spt="100" style="position:absolute;left:952373;top:3750310;height:2185671;width:0;" filled="f" stroked="t" coordsize="1,2185671" o:gfxdata="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TiaR74A&#10;AADcAAAADwAAAAAAAAABACAAAAAiAAAAZHJzL2Rvd25yZXYueG1sUEsBAhQAFAAAAAgAh07iQDMv&#10;BZ47AAAAOQAAABAAAAAAAAAAAQAgAAAADQEAAGRycy9zaGFwZXhtbC54bWxQSwUGAAAAAAYABgBb&#10;AQAAtwMAAAAA&#10;" path="m0,0l0,2185671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08" o:spid="_x0000_s1026" o:spt="100" style="position:absolute;left:2069338;top:3750310;height:2185671;width:0;" filled="f" stroked="t" coordsize="1,2185671" o:gfxdata="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Apw41ugAAANwA&#10;AAAPAAAAAAAAAAEAIAAAACIAAABkcnMvZG93bnJldi54bWxQSwECFAAUAAAACACHTuJAMy8FnjsA&#10;AAA5AAAAEAAAAAAAAAABACAAAAAJAQAAZHJzL3NoYXBleG1sLnhtbFBLBQYAAAAABgAGAFsBAACz&#10;AwAAAAA=&#10;" path="m0,0l0,2185671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09" o:spid="_x0000_s1026" o:spt="100" style="position:absolute;left:3014218;top:3750310;height:2185671;width:0;" filled="f" stroked="t" coordsize="1,2185671" o:gfxdata="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/rq66/&#10;AAAA3AAAAA8AAAAAAAAAAQAgAAAAIgAAAGRycy9kb3ducmV2LnhtbFBLAQIUABQAAAAIAIdO4kAz&#10;LwWeOwAAADkAAAAQAAAAAAAAAAEAIAAAAA4BAABkcnMvc2hhcGV4bWwueG1sUEsFBgAAAAAGAAYA&#10;WwEAALgDAAAAAA==&#10;" path="m0,0l0,2185671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10" o:spid="_x0000_s1026" o:spt="100" style="position:absolute;left:3959098;top:3750310;height:2185671;width:0;" filled="f" stroked="t" coordsize="1,2185671" o:gfxdata="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wiU7rsAAADc&#10;AAAADwAAAAAAAAABACAAAAAiAAAAZHJzL2Rvd25yZXYueG1sUEsBAhQAFAAAAAgAh07iQDMvBZ47&#10;AAAAOQAAABAAAAAAAAAAAQAgAAAACgEAAGRycy9zaGFwZXhtbC54bWxQSwUGAAAAAAYABgBbAQAA&#10;tAMAAAAA&#10;" path="m0,0l0,2185671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11" o:spid="_x0000_s1026" o:spt="100" style="position:absolute;left:4717923;top:3750310;height:2185671;width:0;" filled="f" stroked="t" coordsize="1,2185671" o:gfxdata="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EQxdb4A&#10;AADcAAAADwAAAAAAAAABACAAAAAiAAAAZHJzL2Rvd25yZXYueG1sUEsBAhQAFAAAAAgAh07iQDMv&#10;BZ47AAAAOQAAABAAAAAAAAAAAQAgAAAADQEAAGRycy9zaGFwZXhtbC54bWxQSwUGAAAAAAYABgBb&#10;AQAAtwMAAAAA&#10;" path="m0,0l0,2185671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rect id="Rectangle 816" o:spid="_x0000_s1026" o:spt="1" style="position:absolute;left:72517;top:7055480;height:176511;width:885908;" filled="f" stroked="f" coordsize="21600,21600" o:gfxdata="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mFlu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C5D5C5E">
                        <w:r>
                          <w:rPr>
                            <w:rFonts w:ascii="宋体" w:hAnsi="宋体" w:eastAsia="宋体" w:cs="宋体"/>
                          </w:rPr>
                          <w:t>电机控制器</w:t>
                        </w:r>
                      </w:p>
                    </w:txbxContent>
                  </v:textbox>
                </v:rect>
                <v:rect id="Rectangle 817" o:spid="_x0000_s1026" o:spt="1" style="position:absolute;left:72517;top:7227692;height:176511;width:885908;" filled="f" stroked="f" coordsize="21600,21600" o:gfxdata="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6qzw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7BDE6E0">
                        <w:r>
                          <w:rPr>
                            <w:rFonts w:ascii="宋体" w:hAnsi="宋体" w:eastAsia="宋体" w:cs="宋体"/>
                          </w:rPr>
                          <w:t>冷态绝缘电</w:t>
                        </w:r>
                      </w:p>
                    </w:txbxContent>
                  </v:textbox>
                </v:rect>
                <v:rect id="Rectangle 818" o:spid="_x0000_s1026" o:spt="1" style="position:absolute;left:206629;top:7399904;height:176511;width:531209;" filled="f" stroked="f" coordsize="21600,21600" o:gfxdata="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NSey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FE40B85">
                        <w:r>
                          <w:rPr>
                            <w:rFonts w:ascii="宋体" w:hAnsi="宋体" w:eastAsia="宋体" w:cs="宋体"/>
                          </w:rPr>
                          <w:t>阻检测</w:t>
                        </w:r>
                      </w:p>
                    </w:txbxContent>
                  </v:textbox>
                </v:rect>
                <v:rect id="Rectangle 820" o:spid="_x0000_s1026" o:spt="1" style="position:absolute;left:1244473;top:6355963;height:176511;width:707549;" filled="f" stroked="f" coordsize="21600,21600" o:gfxdata="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i/hCb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BD5731A">
                        <w:r>
                          <w:rPr>
                            <w:rFonts w:ascii="宋体" w:hAnsi="宋体" w:eastAsia="宋体" w:cs="宋体"/>
                          </w:rPr>
                          <w:t>测试内容</w:t>
                        </w:r>
                      </w:p>
                    </w:txbxContent>
                  </v:textbox>
                </v:rect>
                <v:rect id="Rectangle 17512" o:spid="_x0000_s1026" o:spt="1" style="position:absolute;left:2341753;top:6355963;height:176511;width:176511;" filled="f" stroked="f" coordsize="21600,21600" o:gfxdata="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Y7EEr4A&#10;AADe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6342D8A">
                        <w:r>
                          <w:rPr>
                            <w:rFonts w:ascii="宋体" w:hAnsi="宋体" w:eastAsia="宋体" w:cs="宋体"/>
                          </w:rPr>
                          <w:t>实</w:t>
                        </w:r>
                      </w:p>
                    </w:txbxContent>
                  </v:textbox>
                </v:rect>
                <v:rect id="Rectangle 17513" o:spid="_x0000_s1026" o:spt="1" style="position:absolute;left:2474339;top:6355963;height:176511;width:354870;" filled="f" stroked="f" coordsize="21600,21600" o:gfxdata="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rCYYm/&#10;AAAA3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3BBD7C2">
                        <w:r>
                          <w:rPr>
                            <w:rFonts w:ascii="宋体" w:hAnsi="宋体" w:eastAsia="宋体" w:cs="宋体"/>
                          </w:rPr>
                          <w:t>测值</w:t>
                        </w:r>
                      </w:p>
                    </w:txbxContent>
                  </v:textbox>
                </v:rect>
                <v:rect id="Rectangle 822" o:spid="_x0000_s1026" o:spt="1" style="position:absolute;left:3286633;top:6355963;height:176511;width:531209;" filled="f" stroked="f" coordsize="21600,21600" o:gfxdata="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2x2uW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29951E5">
                        <w:r>
                          <w:rPr>
                            <w:rFonts w:ascii="宋体" w:hAnsi="宋体" w:eastAsia="宋体" w:cs="宋体"/>
                          </w:rPr>
                          <w:t>标准值</w:t>
                        </w:r>
                      </w:p>
                    </w:txbxContent>
                  </v:textbox>
                </v:rect>
                <v:rect id="Rectangle 823" o:spid="_x0000_s1026" o:spt="1" style="position:absolute;left:4071493;top:6355963;height:176511;width:707548;" filled="f" stroked="f" coordsize="21600,21600" o:gfxdata="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L9f36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7DABFF1">
                        <w:r>
                          <w:rPr>
                            <w:rFonts w:ascii="宋体" w:hAnsi="宋体" w:eastAsia="宋体" w:cs="宋体"/>
                          </w:rPr>
                          <w:t>是否合格</w:t>
                        </w:r>
                      </w:p>
                    </w:txbxContent>
                  </v:textbox>
                </v:rect>
                <v:rect id="Rectangle 824" o:spid="_x0000_s1026" o:spt="1" style="position:absolute;left:1278001;top:6668383;height:176511;width:88256;" filled="f" stroked="f" coordsize="21600,21600" o:gfxdata="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0U5wq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AA998FE">
                        <w:r>
                          <w:rPr>
                            <w:rFonts w:ascii="宋体" w:hAnsi="宋体" w:eastAsia="宋体" w:cs="宋体"/>
                          </w:rPr>
                          <w:t>U</w:t>
                        </w:r>
                      </w:p>
                    </w:txbxContent>
                  </v:textbox>
                </v:rect>
                <v:rect id="Rectangle 825" o:spid="_x0000_s1026" o:spt="1" style="position:absolute;left:1343533;top:6668383;height:176511;width:531209;" filled="f" stroked="f" coordsize="21600,21600" o:gfxdata="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JYQpG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4986CD7">
                        <w:r>
                          <w:rPr>
                            <w:rFonts w:ascii="宋体" w:hAnsi="宋体" w:eastAsia="宋体" w:cs="宋体"/>
                          </w:rPr>
                          <w:t>～壳体</w:t>
                        </w:r>
                      </w:p>
                    </w:txbxContent>
                  </v:textbox>
                </v:rect>
                <v:rect id="Rectangle 826" o:spid="_x0000_s1026" o:spt="1" style="position:absolute;left:1278001;top:6980804;height:176511;width:88256;" filled="f" stroked="f" coordsize="21600,21600" o:gfxdata="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iitzm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291E6F6">
                        <w:r>
                          <w:rPr>
                            <w:rFonts w:ascii="宋体" w:hAnsi="宋体" w:eastAsia="宋体" w:cs="宋体"/>
                          </w:rPr>
                          <w:t>V</w:t>
                        </w:r>
                      </w:p>
                    </w:txbxContent>
                  </v:textbox>
                </v:rect>
                <v:rect id="Rectangle 827" o:spid="_x0000_s1026" o:spt="1" style="position:absolute;left:1343533;top:6980804;height:176511;width:531209;" filled="f" stroked="f" coordsize="21600,21600" o:gfxdata="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xnl9&#10;wAAAANw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1A65104">
                        <w:r>
                          <w:rPr>
                            <w:rFonts w:ascii="宋体" w:hAnsi="宋体" w:eastAsia="宋体" w:cs="宋体"/>
                          </w:rPr>
                          <w:t>～壳体</w:t>
                        </w:r>
                      </w:p>
                    </w:txbxContent>
                  </v:textbox>
                </v:rect>
                <v:rect id="Rectangle 828" o:spid="_x0000_s1026" o:spt="1" style="position:absolute;left:1278001;top:7293223;height:176511;width:88256;" filled="f" stroked="f" coordsize="21600,21600" o:gfxdata="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FntD7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B805EFA">
                        <w:r>
                          <w:rPr>
                            <w:rFonts w:ascii="宋体" w:hAnsi="宋体" w:eastAsia="宋体" w:cs="宋体"/>
                          </w:rPr>
                          <w:t>W</w:t>
                        </w:r>
                      </w:p>
                    </w:txbxContent>
                  </v:textbox>
                </v:rect>
                <v:rect id="Rectangle 829" o:spid="_x0000_s1026" o:spt="1" style="position:absolute;left:1343533;top:7293223;height:176511;width:531209;" filled="f" stroked="f" coordsize="21600,21600" o:gfxdata="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xVIl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B47D205">
                        <w:r>
                          <w:rPr>
                            <w:rFonts w:ascii="宋体" w:hAnsi="宋体" w:eastAsia="宋体" w:cs="宋体"/>
                          </w:rPr>
                          <w:t>～壳体</w:t>
                        </w:r>
                      </w:p>
                    </w:txbxContent>
                  </v:textbox>
                </v:rect>
                <v:rect id="Rectangle 830" o:spid="_x0000_s1026" o:spt="1" style="position:absolute;left:1244473;top:7605643;height:176511;width:177435;" filled="f" stroked="f" coordsize="21600,21600" o:gfxdata="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/Z31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F9A2DAA">
                        <w:r>
                          <w:rPr>
                            <w:rFonts w:ascii="宋体" w:hAnsi="宋体" w:eastAsia="宋体" w:cs="宋体"/>
                          </w:rPr>
                          <w:t>B+</w:t>
                        </w:r>
                      </w:p>
                    </w:txbxContent>
                  </v:textbox>
                </v:rect>
                <v:rect id="Rectangle 831" o:spid="_x0000_s1026" o:spt="1" style="position:absolute;left:1377061;top:7605643;height:176511;width:531209;" filled="f" stroked="f" coordsize="21600,21600" o:gfxdata="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LrST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4B7F84C">
                        <w:r>
                          <w:rPr>
                            <w:rFonts w:ascii="宋体" w:hAnsi="宋体" w:eastAsia="宋体" w:cs="宋体"/>
                          </w:rPr>
                          <w:t>～壳体</w:t>
                        </w:r>
                      </w:p>
                    </w:txbxContent>
                  </v:textbox>
                </v:rect>
                <v:rect id="Rectangle 832" o:spid="_x0000_s1026" o:spt="1" style="position:absolute;left:1244473;top:7918063;height:176511;width:177435;" filled="f" stroked="f" coordsize="21600,21600" o:gfxdata="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hoTDi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D13CC88">
                        <w:r>
                          <w:rPr>
                            <w:rFonts w:ascii="宋体" w:hAnsi="宋体" w:eastAsia="宋体" w:cs="宋体"/>
                          </w:rPr>
                          <w:t>B-</w:t>
                        </w:r>
                      </w:p>
                    </w:txbxContent>
                  </v:textbox>
                </v:rect>
                <v:rect id="Rectangle 833" o:spid="_x0000_s1026" o:spt="1" style="position:absolute;left:1377061;top:7918063;height:176511;width:531209;" filled="f" stroked="f" coordsize="21600,21600" o:gfxdata="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ck6aO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9EC1EA9">
                        <w:r>
                          <w:rPr>
                            <w:rFonts w:ascii="宋体" w:hAnsi="宋体" w:eastAsia="宋体" w:cs="宋体"/>
                          </w:rPr>
                          <w:t>～壳体</w:t>
                        </w:r>
                      </w:p>
                    </w:txbxContent>
                  </v:textbox>
                </v:rect>
                <v:shape id="Shape 834" o:spid="_x0000_s1026" o:spt="100" style="position:absolute;left:949325;top:6249544;height:0;width:3771646;" filled="f" stroked="t" coordsize="3771646,1" o:gfxdata="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O8KQ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35" o:spid="_x0000_s1026" o:spt="100" style="position:absolute;left:949325;top:6561963;height:0;width:3771646;" filled="f" stroked="t" coordsize="3771646,1" o:gfxdata="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d2cL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36" o:spid="_x0000_s1026" o:spt="100" style="position:absolute;left:949325;top:6874383;height:0;width:3771646;" filled="f" stroked="t" coordsize="3771646,1" o:gfxdata="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pfl8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37" o:spid="_x0000_s1026" o:spt="100" style="position:absolute;left:949325;top:7186803;height:0;width:3771646;" filled="f" stroked="t" coordsize="3771646,1" o:gfxdata="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6VznugAAANwA&#10;AAAPAAAAAAAAAAEAIAAAACIAAABkcnMvZG93bnJldi54bWxQSwECFAAUAAAACACHTuJAMy8FnjsA&#10;AAA5AAAAEAAAAAAAAAABACAAAAAJAQAAZHJzL3NoYXBleG1sLnhtbFBLBQYAAAAABgAGAFsBAACz&#10;AwAAAAA=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38" o:spid="_x0000_s1026" o:spt="100" style="position:absolute;left:949325;top:7499223;height:0;width:3771646;" filled="f" stroked="t" coordsize="3771646,1" o:gfxdata="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nbIlbgAAADcAAAA&#10;DwAAAAAAAAABACAAAAAiAAAAZHJzL2Rvd25yZXYueG1sUEsBAhQAFAAAAAgAh07iQDMvBZ47AAAA&#10;OQAAABAAAAAAAAAAAQAgAAAABwEAAGRycy9zaGFwZXhtbC54bWxQSwUGAAAAAAYABgBbAQAAsQMA&#10;AAAA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39" o:spid="_x0000_s1026" o:spt="100" style="position:absolute;left:949325;top:7811644;height:0;width:3771646;" filled="f" stroked="t" coordsize="3771646,1" o:gfxdata="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TptDrsAAADc&#10;AAAADwAAAAAAAAABACAAAAAiAAAAZHJzL2Rvd25yZXYueG1sUEsBAhQAFAAAAAgAh07iQDMvBZ47&#10;AAAAOQAAABAAAAAAAAAAAQAgAAAACgEAAGRycy9zaGFwZXhtbC54bWxQSwUGAAAAAAYABgBbAQAA&#10;tAMAAAAA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40" o:spid="_x0000_s1026" o:spt="100" style="position:absolute;left:949325;top:8122794;height:0;width:3771646;" filled="f" stroked="t" coordsize="3771646,1" o:gfxdata="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Aa37rgAAADcAAAA&#10;DwAAAAAAAAABACAAAAAiAAAAZHJzL2Rvd25yZXYueG1sUEsBAhQAFAAAAAgAh07iQDMvBZ47AAAA&#10;OQAAABAAAAAAAAAAAQAgAAAABwEAAGRycy9zaGFwZXhtbC54bWxQSwUGAAAAAAYABgBbAQAAsQMA&#10;AAAA&#10;" path="m0,0l377164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41" o:spid="_x0000_s1026" o:spt="100" style="position:absolute;left:952373;top:6246495;height:1873250;width:0;" filled="f" stroked="t" coordsize="1,1873250" o:gfxdata="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zwpUvQAA&#10;ANwAAAAPAAAAAAAAAAEAIAAAACIAAABkcnMvZG93bnJldi54bWxQSwECFAAUAAAACACHTuJAMy8F&#10;njsAAAA5AAAAEAAAAAAAAAABACAAAAAMAQAAZHJzL3NoYXBleG1sLnhtbFBLBQYAAAAABgAGAFsB&#10;AAC2AwAAAAA=&#10;" path="m0,0l0,187325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42" o:spid="_x0000_s1026" o:spt="100" style="position:absolute;left:2069338;top:6246495;height:1873250;width:0;" filled="f" stroked="t" coordsize="1,1873250" o:gfxdata="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B2UI74A&#10;AADcAAAADwAAAAAAAAABACAAAAAiAAAAZHJzL2Rvd25yZXYueG1sUEsBAhQAFAAAAAgAh07iQDMv&#10;BZ47AAAAOQAAABAAAAAAAAAAAQAgAAAADQEAAGRycy9zaGFwZXhtbC54bWxQSwUGAAAAAAYABgBb&#10;AQAAtwMAAAAA&#10;" path="m0,0l0,187325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43" o:spid="_x0000_s1026" o:spt="100" style="position:absolute;left:3014218;top:6246495;height:1873250;width:0;" filled="f" stroked="t" coordsize="1,1873250" o:gfxdata="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tRMbi/&#10;AAAA3AAAAA8AAAAAAAAAAQAgAAAAIgAAAGRycy9kb3ducmV2LnhtbFBLAQIUABQAAAAIAIdO4kAz&#10;LwWeOwAAADkAAAAQAAAAAAAAAAEAIAAAAA4BAABkcnMvc2hhcGV4bWwueG1sUEsFBgAAAAAGAAYA&#10;WwEAALgDAAAAAA==&#10;" path="m0,0l0,187325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44" o:spid="_x0000_s1026" o:spt="100" style="position:absolute;left:3959098;top:6246495;height:1873250;width:0;" filled="f" stroked="t" coordsize="1,1873250" o:gfxdata="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S4qcy/&#10;AAAA3AAAAA8AAAAAAAAAAQAgAAAAIgAAAGRycy9kb3ducmV2LnhtbFBLAQIUABQAAAAIAIdO4kAz&#10;LwWeOwAAADkAAAAQAAAAAAAAAAEAIAAAAA4BAABkcnMvc2hhcGV4bWwueG1sUEsFBgAAAAAGAAYA&#10;WwEAALgDAAAAAA==&#10;" path="m0,0l0,187325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45" o:spid="_x0000_s1026" o:spt="100" style="position:absolute;left:4717923;top:6246495;height:1873250;width:0;" filled="f" stroked="t" coordsize="1,1873250" o:gfxdata="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v0DFe/&#10;AAAA3AAAAA8AAAAAAAAAAQAgAAAAIgAAAGRycy9kb3ducmV2LnhtbFBLAQIUABQAAAAIAIdO4kAz&#10;LwWeOwAAADkAAAAQAAAAAAAAAAEAIAAAAA4BAABkcnMvc2hhcGV4bWwueG1sUEsFBgAAAAAGAAYA&#10;WwEAALgDAAAAAA==&#10;" path="m0,0l0,187325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49" o:spid="_x0000_s1026" o:spt="100" style="position:absolute;left:0;top:3048;height:0;width:6573901;" filled="f" stroked="t" coordsize="6573901,1" o:gfxdata="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jFuavQAA&#10;ANwAAAAPAAAAAAAAAAEAIAAAACIAAABkcnMvZG93bnJldi54bWxQSwECFAAUAAAACACHTuJAMy8F&#10;njsAAAA5AAAAEAAAAAAAAAABACAAAAAMAQAAZHJzL3NoYXBleG1sLnhtbFBLBQYAAAAABgAGAFsB&#10;AAC2AwAAAAA=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50" o:spid="_x0000_s1026" o:spt="100" style="position:absolute;left:0;top:334518;height:0;width:6573901;" filled="f" stroked="t" coordsize="6573901,1" o:gfxdata="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tb2TaugAAANwA&#10;AAAPAAAAAAAAAAEAIAAAACIAAABkcnMvZG93bnJldi54bWxQSwECFAAUAAAACACHTuJAMy8FnjsA&#10;AAA5AAAAEAAAAAAAAAABACAAAAAJAQAAZHJzL3NoYXBleG1sLnhtbFBLBQYAAAAABgAGAFsBAACz&#10;AwAAAAA=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51" o:spid="_x0000_s1026" o:spt="100" style="position:absolute;left:0;top:664718;height:0;width:6573901;" filled="f" stroked="t" coordsize="6573901,1" o:gfxdata="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I8FBvQAA&#10;ANwAAAAPAAAAAAAAAAEAIAAAACIAAABkcnMvZG93bnJldi54bWxQSwECFAAUAAAACACHTuJAMy8F&#10;njsAAAA5AAAAEAAAAAAAAAABACAAAAAMAQAAZHJzL3NoYXBleG1sLnhtbFBLBQYAAAAABgAGAFsB&#10;AAC2AwAAAAA=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52" o:spid="_x0000_s1026" o:spt="100" style="position:absolute;left:0;top:2168398;height:0;width:6573901;" filled="f" stroked="t" coordsize="6573901,1" o:gfxdata="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8V82vQAA&#10;ANwAAAAPAAAAAAAAAAEAIAAAACIAAABkcnMvZG93bnJldi54bWxQSwECFAAUAAAACACHTuJAMy8F&#10;njsAAAA5AAAAEAAAAAAAAAABACAAAAAMAQAAZHJzL3NoYXBleG1sLnhtbFBLBQYAAAAABgAGAFsB&#10;AAC2AwAAAAA=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53" o:spid="_x0000_s1026" o:spt="100" style="position:absolute;left:0;top:3694303;height:0;width:6573901;" filled="f" stroked="t" coordsize="6573901,1" o:gfxdata="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vfqtvQAA&#10;ANwAAAAPAAAAAAAAAAEAIAAAACIAAABkcnMvZG93bnJldi54bWxQSwECFAAUAAAACACHTuJAMy8F&#10;njsAAAA5AAAAEAAAAAAAAAABACAAAAAMAQAAZHJzL3NoYXBleG1sLnhtbFBLBQYAAAAABgAGAFsB&#10;AAC2AwAAAAA=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54" o:spid="_x0000_s1026" o:spt="100" style="position:absolute;left:0;top:6215888;height:0;width:6573901;" filled="f" stroked="t" coordsize="6573901,1" o:gfxdata="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lRi2b4A&#10;AADcAAAADwAAAAAAAAABACAAAAAiAAAAZHJzL2Rvd25yZXYueG1sUEsBAhQAFAAAAAgAh07iQDMv&#10;BZ47AAAAOQAAABAAAAAAAAAAAQAgAAAADQEAAGRycy9zaGFwZXhtbC54bWxQSwUGAAAAAAYABgBb&#10;AQAAtwMAAAAA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55" o:spid="_x0000_s1026" o:spt="100" style="position:absolute;left:0;top:8374253;height:0;width:6573901;" filled="f" stroked="t" coordsize="6573901,1" o:gfxdata="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GMdCvQAA&#10;ANwAAAAPAAAAAAAAAAEAIAAAACIAAABkcnMvZG93bnJldi54bWxQSwECFAAUAAAACACHTuJAMy8F&#10;njsAAAA5AAAAEAAAAAAAAAABACAAAAAMAQAAZHJzL3NoYXBleG1sLnhtbFBLBQYAAAAABgAGAFsB&#10;AAC2AwAAAAA=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56" o:spid="_x0000_s1026" o:spt="100" style="position:absolute;left:3048;top:0;height:8377301;width:0;" filled="f" stroked="t" coordsize="1,8377301" o:gfxdata="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9HZEs&#10;wAAAANwAAAAPAAAAAAAAAAEAIAAAACIAAABkcnMvZG93bnJldi54bWxQSwECFAAUAAAACACHTuJA&#10;My8FnjsAAAA5AAAAEAAAAAAAAAABACAAAAAPAQAAZHJzL3NoYXBleG1sLnhtbFBLBQYAAAAABgAG&#10;AFsBAAC5AwAAAAA=&#10;" path="m0,0l0,8377301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57" o:spid="_x0000_s1026" o:spt="100" style="position:absolute;left:810133;top:331470;height:8039736;width:0;" filled="f" stroked="t" coordsize="1,8039736" o:gfxdata="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ZmCdL4A&#10;AADcAAAADwAAAAAAAAABACAAAAAiAAAAZHJzL2Rvd25yZXYueG1sUEsBAhQAFAAAAAgAh07iQDMv&#10;BZ47AAAAOQAAABAAAAAAAAAAAQAgAAAADQEAAGRycy9zaGFwZXhtbC54bWxQSwUGAAAAAAYABgBb&#10;AQAAtwMAAAAA&#10;" path="m0,0l0,8039736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58" o:spid="_x0000_s1026" o:spt="100" style="position:absolute;left:4860798;top:331470;height:8039736;width:0;" filled="f" stroked="t" coordsize="1,8039736" o:gfxdata="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GFga8AAAA&#10;3AAAAA8AAAAAAAAAAQAgAAAAIgAAAGRycy9kb3ducmV2LnhtbFBLAQIUABQAAAAIAIdO4kAzLwWe&#10;OwAAADkAAAAQAAAAAAAAAAEAIAAAAAsBAABkcnMvc2hhcGV4bWwueG1sUEsFBgAAAAAGAAYAWwEA&#10;ALUDAAAAAA==&#10;" path="m0,0l0,8039736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59" o:spid="_x0000_s1026" o:spt="100" style="position:absolute;left:5311013;top:331470;height:8039736;width:0;" filled="f" stroked="t" coordsize="1,8039736" o:gfxdata="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SrOdvQAA&#10;ANwAAAAPAAAAAAAAAAEAIAAAACIAAABkcnMvZG93bnJldi54bWxQSwECFAAUAAAACACHTuJAMy8F&#10;njsAAAA5AAAAEAAAAAAAAAABACAAAAAMAQAAZHJzL3NoYXBleG1sLnhtbFBLBQYAAAAABgAGAFsB&#10;AAC2AwAAAAA=&#10;" path="m0,0l0,8039736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60" o:spid="_x0000_s1026" o:spt="100" style="position:absolute;left:5760593;top:331470;height:8039736;width:0;" filled="f" stroked="t" coordsize="1,8039736" o:gfxdata="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c0L28AAAA&#10;3AAAAA8AAAAAAAAAAQAgAAAAIgAAAGRycy9kb3ducmV2LnhtbFBLAQIUABQAAAAIAIdO4kAzLwWe&#10;OwAAADkAAAAQAAAAAAAAAAEAIAAAAAsBAABkcnMvc2hhcGV4bWwueG1sUEsFBgAAAAAGAAYAWwEA&#10;ALUDAAAAAA==&#10;" path="m0,0l0,8039736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861" o:spid="_x0000_s1026" o:spt="100" style="position:absolute;left:6570853;top:6096;height:8371206;width:0;" filled="f" stroked="t" coordsize="1,8371206" o:gfxdata="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AU8su8AAAA&#10;3AAAAA8AAAAAAAAAAQAgAAAAIgAAAGRycy9kb3ducmV2LnhtbFBLAQIUABQAAAAIAIdO4kAzLwWe&#10;OwAAADkAAAAQAAAAAAAAAAEAIAAAAAsBAABkcnMvc2hhcGV4bWwueG1sUEsFBgAAAAAGAAYAWwEA&#10;ALUDAAAAAA==&#10;" path="m0,0l0,8371206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0339B88A">
      <w:pPr>
        <w:ind w:left="-1024" w:right="-1500"/>
      </w:pPr>
    </w:p>
    <w:p w14:paraId="6529FC90">
      <w:pPr>
        <w:tabs>
          <w:tab w:val="left" w:pos="2590"/>
        </w:tabs>
        <w:rPr>
          <w:rFonts w:hint="eastAsia"/>
          <w:sz w:val="10"/>
          <w:szCs w:val="10"/>
        </w:rPr>
        <w:sectPr>
          <w:footerReference r:id="rId7" w:type="default"/>
          <w:pgSz w:w="11905" w:h="16839"/>
          <w:pgMar w:top="400" w:right="662" w:bottom="1018" w:left="662" w:header="0" w:footer="854" w:gutter="0"/>
          <w:cols w:space="720" w:num="1"/>
        </w:sectPr>
      </w:pPr>
    </w:p>
    <w:p w14:paraId="621CD79E">
      <w:pPr>
        <w:ind w:left="-1024" w:right="-1500"/>
      </w:pPr>
    </w:p>
    <w:p w14:paraId="055103CE">
      <w:pPr>
        <w:spacing w:before="3"/>
        <w:rPr>
          <w:rFonts w:hint="eastAsia"/>
        </w:rPr>
      </w:pPr>
    </w:p>
    <w:p w14:paraId="100B9D2D">
      <w:pPr>
        <w:spacing w:before="3"/>
        <w:rPr>
          <w:rFonts w:hint="eastAsia"/>
        </w:rPr>
      </w:pPr>
    </w:p>
    <w:p w14:paraId="289988B0">
      <w:pPr>
        <w:spacing w:before="2"/>
        <w:rPr>
          <w:rFonts w:hint="eastAsia"/>
        </w:rPr>
      </w:pPr>
    </w:p>
    <w:p w14:paraId="5B22F087">
      <w:pPr>
        <w:spacing w:before="116" w:line="190" w:lineRule="auto"/>
        <w:rPr>
          <w:sz w:val="10"/>
          <w:szCs w:val="10"/>
        </w:rPr>
        <w:sectPr>
          <w:footerReference r:id="rId8" w:type="default"/>
          <w:pgSz w:w="11905" w:h="16839"/>
          <w:pgMar w:top="400" w:right="662" w:bottom="1018" w:left="662" w:header="0" w:footer="854" w:gutter="0"/>
          <w:cols w:space="720" w:num="1"/>
        </w:sectPr>
      </w:pPr>
      <w:r>
        <mc:AlternateContent>
          <mc:Choice Requires="wpg">
            <w:drawing>
              <wp:inline distT="0" distB="0" distL="0" distR="0">
                <wp:extent cx="6246495" cy="7961630"/>
                <wp:effectExtent l="1905" t="1270" r="19050" b="19050"/>
                <wp:docPr id="19528" name="Group 195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6495" cy="7961630"/>
                          <a:chOff x="0" y="0"/>
                          <a:chExt cx="6573901" cy="7477633"/>
                        </a:xfrm>
                      </wpg:grpSpPr>
                      <wps:wsp>
                        <wps:cNvPr id="984" name="Rectangle 984"/>
                        <wps:cNvSpPr/>
                        <wps:spPr>
                          <a:xfrm>
                            <a:off x="72517" y="1425823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EEA039">
                              <w:r>
                                <w:rPr>
                                  <w:rFonts w:ascii="宋体" w:hAnsi="宋体" w:eastAsia="宋体" w:cs="宋体"/>
                                </w:rPr>
                                <w:t>驱动电机闭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5" name="Rectangle 985"/>
                        <wps:cNvSpPr/>
                        <wps:spPr>
                          <a:xfrm>
                            <a:off x="72517" y="1598023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85A3A3">
                              <w:r>
                                <w:rPr>
                                  <w:rFonts w:ascii="宋体" w:hAnsi="宋体" w:eastAsia="宋体" w:cs="宋体"/>
                                </w:rPr>
                                <w:t>环控制测试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7" name="Rectangle 987"/>
                        <wps:cNvSpPr/>
                        <wps:spPr>
                          <a:xfrm>
                            <a:off x="1110361" y="171571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E3AB03">
                              <w:r>
                                <w:rPr>
                                  <w:rFonts w:ascii="宋体" w:hAnsi="宋体" w:eastAsia="宋体" w:cs="宋体"/>
                                </w:rPr>
                                <w:t>参数管理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8" name="Rectangle 988"/>
                        <wps:cNvSpPr/>
                        <wps:spPr>
                          <a:xfrm>
                            <a:off x="2344801" y="171571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24633E">
                              <w:r>
                                <w:rPr>
                                  <w:rFonts w:ascii="宋体" w:hAnsi="宋体" w:eastAsia="宋体" w:cs="宋体"/>
                                </w:rPr>
                                <w:t>参数说明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9" name="Rectangle 989"/>
                        <wps:cNvSpPr/>
                        <wps:spPr>
                          <a:xfrm>
                            <a:off x="3669157" y="171571"/>
                            <a:ext cx="1062247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FFEA22">
                              <w:r>
                                <w:rPr>
                                  <w:rFonts w:ascii="宋体" w:hAnsi="宋体" w:eastAsia="宋体" w:cs="宋体"/>
                                </w:rPr>
                                <w:t>参数（单位）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0" name="Rectangle 990"/>
                        <wps:cNvSpPr/>
                        <wps:spPr>
                          <a:xfrm>
                            <a:off x="1043292" y="532759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C6056C">
                              <w:r>
                                <w:rPr>
                                  <w:rFonts w:ascii="宋体" w:hAnsi="宋体" w:eastAsia="宋体" w:cs="宋体"/>
                                </w:rPr>
                                <w:t>基本控制参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1" name="Rectangle 991"/>
                        <wps:cNvSpPr/>
                        <wps:spPr>
                          <a:xfrm>
                            <a:off x="1309992" y="747643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CAEFCD">
                              <w:r>
                                <w:rPr>
                                  <w:rFonts w:ascii="宋体" w:hAnsi="宋体" w:eastAsia="宋体" w:cs="宋体"/>
                                </w:rPr>
                                <w:t>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2" name="Rectangle 992"/>
                        <wps:cNvSpPr/>
                        <wps:spPr>
                          <a:xfrm>
                            <a:off x="2078101" y="483991"/>
                            <a:ext cx="141694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5E7725">
                              <w:r>
                                <w:rPr>
                                  <w:rFonts w:ascii="宋体" w:hAnsi="宋体" w:eastAsia="宋体" w:cs="宋体"/>
                                </w:rPr>
                                <w:t>主给定频率源选择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3" name="Rectangle 993"/>
                        <wps:cNvSpPr/>
                        <wps:spPr>
                          <a:xfrm>
                            <a:off x="2078101" y="796411"/>
                            <a:ext cx="141694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0DA0F5">
                              <w:r>
                                <w:rPr>
                                  <w:rFonts w:ascii="宋体" w:hAnsi="宋体" w:eastAsia="宋体" w:cs="宋体"/>
                                </w:rPr>
                                <w:t>运行命令通道选择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4" name="Rectangle 994"/>
                        <wps:cNvSpPr/>
                        <wps:spPr>
                          <a:xfrm>
                            <a:off x="1110361" y="1108831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E49AAB">
                              <w:r>
                                <w:rPr>
                                  <w:rFonts w:ascii="宋体" w:hAnsi="宋体" w:eastAsia="宋体" w:cs="宋体"/>
                                </w:rPr>
                                <w:t>数据名称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5" name="Rectangle 995"/>
                        <wps:cNvSpPr/>
                        <wps:spPr>
                          <a:xfrm>
                            <a:off x="2344801" y="1108831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50E466C">
                              <w:r>
                                <w:rPr>
                                  <w:rFonts w:ascii="宋体" w:hAnsi="宋体" w:eastAsia="宋体" w:cs="宋体"/>
                                </w:rPr>
                                <w:t>测试条件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6" name="Rectangle 996"/>
                        <wps:cNvSpPr/>
                        <wps:spPr>
                          <a:xfrm>
                            <a:off x="3669157" y="1108831"/>
                            <a:ext cx="1062247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B06ED5">
                              <w:r>
                                <w:rPr>
                                  <w:rFonts w:ascii="宋体" w:hAnsi="宋体" w:eastAsia="宋体" w:cs="宋体"/>
                                </w:rPr>
                                <w:t>参数（单位）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7" name="Rectangle 997"/>
                        <wps:cNvSpPr/>
                        <wps:spPr>
                          <a:xfrm>
                            <a:off x="1127112" y="1421251"/>
                            <a:ext cx="266614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98B3CD">
                              <w:r>
                                <w:rPr>
                                  <w:rFonts w:ascii="宋体" w:hAnsi="宋体" w:eastAsia="宋体" w:cs="宋体"/>
                                </w:rPr>
                                <w:t>SW4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8" name="Rectangle 998"/>
                        <wps:cNvSpPr/>
                        <wps:spPr>
                          <a:xfrm>
                            <a:off x="1360297" y="1421251"/>
                            <a:ext cx="35285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3691D3">
                              <w:r>
                                <w:rPr>
                                  <w:rFonts w:ascii="宋体" w:hAnsi="宋体" w:eastAsia="宋体" w:cs="宋体"/>
                                </w:rPr>
                                <w:t>状态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99" name="Rectangle 999"/>
                        <wps:cNvSpPr/>
                        <wps:spPr>
                          <a:xfrm>
                            <a:off x="1945513" y="1421251"/>
                            <a:ext cx="1771644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84F0AA">
                              <w:r>
                                <w:rPr>
                                  <w:rFonts w:ascii="宋体" w:hAnsi="宋体" w:eastAsia="宋体" w:cs="宋体"/>
                                </w:rPr>
                                <w:t>制动开关处于制动状态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0" name="Rectangle 1000"/>
                        <wps:cNvSpPr/>
                        <wps:spPr>
                          <a:xfrm>
                            <a:off x="1127112" y="1733671"/>
                            <a:ext cx="266614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119FA0">
                              <w:r>
                                <w:rPr>
                                  <w:rFonts w:ascii="宋体" w:hAnsi="宋体" w:eastAsia="宋体" w:cs="宋体"/>
                                </w:rPr>
                                <w:t>SW7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1" name="Rectangle 1001"/>
                        <wps:cNvSpPr/>
                        <wps:spPr>
                          <a:xfrm>
                            <a:off x="1360297" y="1733671"/>
                            <a:ext cx="35285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257CE3">
                              <w:r>
                                <w:rPr>
                                  <w:rFonts w:ascii="宋体" w:hAnsi="宋体" w:eastAsia="宋体" w:cs="宋体"/>
                                </w:rPr>
                                <w:t>状态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2" name="Rectangle 1002"/>
                        <wps:cNvSpPr/>
                        <wps:spPr>
                          <a:xfrm>
                            <a:off x="1945513" y="1733671"/>
                            <a:ext cx="1062247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350068">
                              <w:r>
                                <w:rPr>
                                  <w:rFonts w:ascii="宋体" w:hAnsi="宋体" w:eastAsia="宋体" w:cs="宋体"/>
                                </w:rPr>
                                <w:t>档位开关处于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3" name="Rectangle 1003"/>
                        <wps:cNvSpPr/>
                        <wps:spPr>
                          <a:xfrm>
                            <a:off x="2779141" y="173367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A5D7DDB">
                              <w:r>
                                <w:rPr>
                                  <w:rFonts w:ascii="宋体" w:hAnsi="宋体" w:eastAsia="宋体" w:cs="宋体"/>
                                </w:rPr>
                                <w:t>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4" name="Rectangle 1004"/>
                        <wps:cNvSpPr/>
                        <wps:spPr>
                          <a:xfrm>
                            <a:off x="2878201" y="1733671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FB21FF0">
                              <w:r>
                                <w:rPr>
                                  <w:rFonts w:ascii="宋体" w:hAnsi="宋体" w:eastAsia="宋体" w:cs="宋体"/>
                                </w:rPr>
                                <w:t>档状态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5" name="Rectangle 1005"/>
                        <wps:cNvSpPr/>
                        <wps:spPr>
                          <a:xfrm>
                            <a:off x="1127112" y="2046091"/>
                            <a:ext cx="266614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800AD0">
                              <w:r>
                                <w:rPr>
                                  <w:rFonts w:ascii="宋体" w:hAnsi="宋体" w:eastAsia="宋体" w:cs="宋体"/>
                                </w:rPr>
                                <w:t>SW8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6" name="Rectangle 1006"/>
                        <wps:cNvSpPr/>
                        <wps:spPr>
                          <a:xfrm>
                            <a:off x="1360297" y="2046091"/>
                            <a:ext cx="35285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2B921F">
                              <w:r>
                                <w:rPr>
                                  <w:rFonts w:ascii="宋体" w:hAnsi="宋体" w:eastAsia="宋体" w:cs="宋体"/>
                                </w:rPr>
                                <w:t>状态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7" name="Rectangle 1007"/>
                        <wps:cNvSpPr/>
                        <wps:spPr>
                          <a:xfrm>
                            <a:off x="1945513" y="2046091"/>
                            <a:ext cx="1062247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9190D2">
                              <w:r>
                                <w:rPr>
                                  <w:rFonts w:ascii="宋体" w:hAnsi="宋体" w:eastAsia="宋体" w:cs="宋体"/>
                                </w:rPr>
                                <w:t>档位开关处于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8" name="Rectangle 1008"/>
                        <wps:cNvSpPr/>
                        <wps:spPr>
                          <a:xfrm>
                            <a:off x="2779141" y="2046091"/>
                            <a:ext cx="8825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6D8ECB">
                              <w:r>
                                <w:rPr>
                                  <w:rFonts w:ascii="宋体" w:hAnsi="宋体" w:eastAsia="宋体" w:cs="宋体"/>
                                </w:rPr>
                                <w:t>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09" name="Rectangle 1009"/>
                        <wps:cNvSpPr/>
                        <wps:spPr>
                          <a:xfrm>
                            <a:off x="2878201" y="2046091"/>
                            <a:ext cx="53120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0BFF07">
                              <w:r>
                                <w:rPr>
                                  <w:rFonts w:ascii="宋体" w:hAnsi="宋体" w:eastAsia="宋体" w:cs="宋体"/>
                                </w:rPr>
                                <w:t>档状态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0" name="Rectangle 1010"/>
                        <wps:cNvSpPr/>
                        <wps:spPr>
                          <a:xfrm>
                            <a:off x="1043292" y="2407280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437DFE">
                              <w:r>
                                <w:rPr>
                                  <w:rFonts w:ascii="宋体" w:hAnsi="宋体" w:eastAsia="宋体" w:cs="宋体"/>
                                </w:rPr>
                                <w:t>车辆油门采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1" name="Rectangle 1011"/>
                        <wps:cNvSpPr/>
                        <wps:spPr>
                          <a:xfrm>
                            <a:off x="1244473" y="2622163"/>
                            <a:ext cx="35285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4559EF">
                              <w:r>
                                <w:rPr>
                                  <w:rFonts w:ascii="宋体" w:hAnsi="宋体" w:eastAsia="宋体" w:cs="宋体"/>
                                </w:rPr>
                                <w:t>样值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2" name="Rectangle 1012"/>
                        <wps:cNvSpPr/>
                        <wps:spPr>
                          <a:xfrm>
                            <a:off x="1945513" y="2358511"/>
                            <a:ext cx="1771644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97E570">
                              <w:r>
                                <w:rPr>
                                  <w:rFonts w:ascii="宋体" w:hAnsi="宋体" w:eastAsia="宋体" w:cs="宋体"/>
                                </w:rPr>
                                <w:t>加速开关处于关闭状态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3" name="Rectangle 1013"/>
                        <wps:cNvSpPr/>
                        <wps:spPr>
                          <a:xfrm>
                            <a:off x="1945513" y="2670932"/>
                            <a:ext cx="1771644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49DBB1">
                              <w:r>
                                <w:rPr>
                                  <w:rFonts w:ascii="宋体" w:hAnsi="宋体" w:eastAsia="宋体" w:cs="宋体"/>
                                </w:rPr>
                                <w:t>加速开关处于全开状态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4" name="Shape 1014"/>
                        <wps:cNvSpPr/>
                        <wps:spPr>
                          <a:xfrm>
                            <a:off x="951230" y="6464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5" name="Shape 1015"/>
                        <wps:cNvSpPr/>
                        <wps:spPr>
                          <a:xfrm>
                            <a:off x="951230" y="37706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6" name="Shape 1016"/>
                        <wps:cNvSpPr/>
                        <wps:spPr>
                          <a:xfrm>
                            <a:off x="1797685" y="689483"/>
                            <a:ext cx="29213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381">
                                <a:moveTo>
                                  <a:pt x="0" y="0"/>
                                </a:moveTo>
                                <a:lnTo>
                                  <a:pt x="292138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7" name="Shape 1017"/>
                        <wps:cNvSpPr/>
                        <wps:spPr>
                          <a:xfrm>
                            <a:off x="951230" y="100190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8" name="Shape 1018"/>
                        <wps:cNvSpPr/>
                        <wps:spPr>
                          <a:xfrm>
                            <a:off x="951230" y="131432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9" name="Shape 1019"/>
                        <wps:cNvSpPr/>
                        <wps:spPr>
                          <a:xfrm>
                            <a:off x="951230" y="162674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0" name="Shape 1020"/>
                        <wps:cNvSpPr/>
                        <wps:spPr>
                          <a:xfrm>
                            <a:off x="951230" y="193916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1" name="Shape 1021"/>
                        <wps:cNvSpPr/>
                        <wps:spPr>
                          <a:xfrm>
                            <a:off x="951230" y="225158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2" name="Shape 1022"/>
                        <wps:cNvSpPr/>
                        <wps:spPr>
                          <a:xfrm>
                            <a:off x="1797685" y="2564003"/>
                            <a:ext cx="29213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381">
                                <a:moveTo>
                                  <a:pt x="0" y="0"/>
                                </a:moveTo>
                                <a:lnTo>
                                  <a:pt x="292138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3" name="Shape 1023"/>
                        <wps:cNvSpPr/>
                        <wps:spPr>
                          <a:xfrm>
                            <a:off x="951230" y="287515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4" name="Shape 1024"/>
                        <wps:cNvSpPr/>
                        <wps:spPr>
                          <a:xfrm>
                            <a:off x="954278" y="61595"/>
                            <a:ext cx="0" cy="2816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16606">
                                <a:moveTo>
                                  <a:pt x="0" y="0"/>
                                </a:moveTo>
                                <a:lnTo>
                                  <a:pt x="0" y="2816606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5" name="Shape 1025"/>
                        <wps:cNvSpPr/>
                        <wps:spPr>
                          <a:xfrm>
                            <a:off x="1800733" y="61595"/>
                            <a:ext cx="0" cy="2810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10510">
                                <a:moveTo>
                                  <a:pt x="0" y="0"/>
                                </a:moveTo>
                                <a:lnTo>
                                  <a:pt x="0" y="28105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6" name="Shape 1026"/>
                        <wps:cNvSpPr/>
                        <wps:spPr>
                          <a:xfrm>
                            <a:off x="3423158" y="61595"/>
                            <a:ext cx="0" cy="2810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10510">
                                <a:moveTo>
                                  <a:pt x="0" y="0"/>
                                </a:moveTo>
                                <a:lnTo>
                                  <a:pt x="0" y="28105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7" name="Shape 1027"/>
                        <wps:cNvSpPr/>
                        <wps:spPr>
                          <a:xfrm>
                            <a:off x="4716018" y="67691"/>
                            <a:ext cx="0" cy="28105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810510">
                                <a:moveTo>
                                  <a:pt x="0" y="0"/>
                                </a:moveTo>
                                <a:lnTo>
                                  <a:pt x="0" y="281051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2" name="Rectangle 1032"/>
                        <wps:cNvSpPr/>
                        <wps:spPr>
                          <a:xfrm>
                            <a:off x="72517" y="4396099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7E059F">
                              <w:r>
                                <w:rPr>
                                  <w:rFonts w:ascii="宋体" w:hAnsi="宋体" w:eastAsia="宋体" w:cs="宋体"/>
                                </w:rPr>
                                <w:t>驱动电机运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3" name="Rectangle 1033"/>
                        <wps:cNvSpPr/>
                        <wps:spPr>
                          <a:xfrm>
                            <a:off x="72517" y="4568311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AA62F3">
                              <w:r>
                                <w:rPr>
                                  <w:rFonts w:ascii="宋体" w:hAnsi="宋体" w:eastAsia="宋体" w:cs="宋体"/>
                                </w:rPr>
                                <w:t>行数据读取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5" name="Rectangle 1035"/>
                        <wps:cNvSpPr/>
                        <wps:spPr>
                          <a:xfrm>
                            <a:off x="1110361" y="3298819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5A2FB57">
                              <w:r>
                                <w:rPr>
                                  <w:rFonts w:ascii="宋体" w:hAnsi="宋体" w:eastAsia="宋体" w:cs="宋体"/>
                                </w:rPr>
                                <w:t>参数管理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6" name="Rectangle 1036"/>
                        <wps:cNvSpPr/>
                        <wps:spPr>
                          <a:xfrm>
                            <a:off x="2344801" y="3298819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910F98">
                              <w:r>
                                <w:rPr>
                                  <w:rFonts w:ascii="宋体" w:hAnsi="宋体" w:eastAsia="宋体" w:cs="宋体"/>
                                </w:rPr>
                                <w:t>参数说明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7" name="Rectangle 1037"/>
                        <wps:cNvSpPr/>
                        <wps:spPr>
                          <a:xfrm>
                            <a:off x="3669157" y="3298819"/>
                            <a:ext cx="1062247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103601">
                              <w:r>
                                <w:rPr>
                                  <w:rFonts w:ascii="宋体" w:hAnsi="宋体" w:eastAsia="宋体" w:cs="宋体"/>
                                </w:rPr>
                                <w:t>参数（单位）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8" name="Rectangle 1038"/>
                        <wps:cNvSpPr/>
                        <wps:spPr>
                          <a:xfrm>
                            <a:off x="1043292" y="3658483"/>
                            <a:ext cx="88590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F47A8A">
                              <w:r>
                                <w:rPr>
                                  <w:rFonts w:ascii="宋体" w:hAnsi="宋体" w:eastAsia="宋体" w:cs="宋体"/>
                                </w:rPr>
                                <w:t>基本控制参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39" name="Rectangle 1039"/>
                        <wps:cNvSpPr/>
                        <wps:spPr>
                          <a:xfrm>
                            <a:off x="1309992" y="3874891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0DC01F">
                              <w:r>
                                <w:rPr>
                                  <w:rFonts w:ascii="宋体" w:hAnsi="宋体" w:eastAsia="宋体" w:cs="宋体"/>
                                </w:rPr>
                                <w:t>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0" name="Rectangle 1040"/>
                        <wps:cNvSpPr/>
                        <wps:spPr>
                          <a:xfrm>
                            <a:off x="2078101" y="3611239"/>
                            <a:ext cx="141694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9043C0">
                              <w:r>
                                <w:rPr>
                                  <w:rFonts w:ascii="宋体" w:hAnsi="宋体" w:eastAsia="宋体" w:cs="宋体"/>
                                </w:rPr>
                                <w:t>主给定频率源选择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1" name="Rectangle 1041"/>
                        <wps:cNvSpPr/>
                        <wps:spPr>
                          <a:xfrm>
                            <a:off x="2078101" y="3923659"/>
                            <a:ext cx="1416946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83D219">
                              <w:r>
                                <w:rPr>
                                  <w:rFonts w:ascii="宋体" w:hAnsi="宋体" w:eastAsia="宋体" w:cs="宋体"/>
                                </w:rPr>
                                <w:t>运行命令通道选择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2" name="Rectangle 1042"/>
                        <wps:cNvSpPr/>
                        <wps:spPr>
                          <a:xfrm>
                            <a:off x="1110361" y="4644511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1FEF82">
                              <w:r>
                                <w:rPr>
                                  <w:rFonts w:ascii="宋体" w:hAnsi="宋体" w:eastAsia="宋体" w:cs="宋体"/>
                                </w:rPr>
                                <w:t>状态监控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3" name="Rectangle 1043"/>
                        <wps:cNvSpPr/>
                        <wps:spPr>
                          <a:xfrm>
                            <a:off x="1043292" y="4860919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93433C2">
                              <w:r>
                                <w:rPr>
                                  <w:rFonts w:ascii="宋体" w:hAnsi="宋体" w:eastAsia="宋体" w:cs="宋体"/>
                                </w:rPr>
                                <w:t>（电机转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4" name="Rectangle 1044"/>
                        <wps:cNvSpPr/>
                        <wps:spPr>
                          <a:xfrm>
                            <a:off x="1576692" y="4860919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B251AD">
                              <w:r>
                                <w:rPr>
                                  <w:rFonts w:ascii="宋体" w:hAnsi="宋体" w:eastAsia="宋体" w:cs="宋体"/>
                                </w:rPr>
                                <w:t>速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57" name="Rectangle 12657"/>
                        <wps:cNvSpPr/>
                        <wps:spPr>
                          <a:xfrm>
                            <a:off x="1110361" y="5075803"/>
                            <a:ext cx="266614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F41629">
                              <w:r>
                                <w:rPr>
                                  <w:rFonts w:ascii="宋体" w:hAnsi="宋体" w:eastAsia="宋体" w:cs="宋体"/>
                                </w:rPr>
                                <w:t>600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58" name="Rectangle 12658"/>
                        <wps:cNvSpPr/>
                        <wps:spPr>
                          <a:xfrm>
                            <a:off x="1311517" y="5075803"/>
                            <a:ext cx="264582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032B91">
                              <w:r>
                                <w:rPr>
                                  <w:rFonts w:ascii="宋体" w:hAnsi="宋体" w:eastAsia="宋体" w:cs="宋体"/>
                                </w:rPr>
                                <w:t>rpm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6" name="Rectangle 1046"/>
                        <wps:cNvSpPr/>
                        <wps:spPr>
                          <a:xfrm>
                            <a:off x="1511173" y="5075803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AB1924">
                              <w:r>
                                <w:rPr>
                                  <w:rFonts w:ascii="宋体" w:hAnsi="宋体" w:eastAsia="宋体" w:cs="宋体"/>
                                </w:rPr>
                                <w:t>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7" name="Rectangle 1047"/>
                        <wps:cNvSpPr/>
                        <wps:spPr>
                          <a:xfrm>
                            <a:off x="2212213" y="4236079"/>
                            <a:ext cx="1062248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AF04E25">
                              <w:r>
                                <w:rPr>
                                  <w:rFonts w:ascii="宋体" w:hAnsi="宋体" w:eastAsia="宋体" w:cs="宋体"/>
                                </w:rPr>
                                <w:t>直流母线电压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8" name="Rectangle 1048"/>
                        <wps:cNvSpPr/>
                        <wps:spPr>
                          <a:xfrm>
                            <a:off x="2344801" y="4548499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F2DA00">
                              <w:r>
                                <w:rPr>
                                  <w:rFonts w:ascii="宋体" w:hAnsi="宋体" w:eastAsia="宋体" w:cs="宋体"/>
                                </w:rPr>
                                <w:t>输出电流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9" name="Rectangle 1049"/>
                        <wps:cNvSpPr/>
                        <wps:spPr>
                          <a:xfrm>
                            <a:off x="2344801" y="4860919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A215CE">
                              <w:r>
                                <w:rPr>
                                  <w:rFonts w:ascii="宋体" w:hAnsi="宋体" w:eastAsia="宋体" w:cs="宋体"/>
                                </w:rPr>
                                <w:t>电机温度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0" name="Rectangle 1050"/>
                        <wps:cNvSpPr/>
                        <wps:spPr>
                          <a:xfrm>
                            <a:off x="2344801" y="5173339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2B5795">
                              <w:r>
                                <w:rPr>
                                  <w:rFonts w:ascii="宋体" w:hAnsi="宋体" w:eastAsia="宋体" w:cs="宋体"/>
                                </w:rPr>
                                <w:t>输出频率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1" name="Rectangle 1051"/>
                        <wps:cNvSpPr/>
                        <wps:spPr>
                          <a:xfrm>
                            <a:off x="2344801" y="5485759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CB9725">
                              <w:r>
                                <w:rPr>
                                  <w:rFonts w:ascii="宋体" w:hAnsi="宋体" w:eastAsia="宋体" w:cs="宋体"/>
                                </w:rPr>
                                <w:t>电机转速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2" name="Shape 1052"/>
                        <wps:cNvSpPr/>
                        <wps:spPr>
                          <a:xfrm>
                            <a:off x="951230" y="319138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3" name="Shape 1053"/>
                        <wps:cNvSpPr/>
                        <wps:spPr>
                          <a:xfrm>
                            <a:off x="951230" y="350380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4" name="Shape 1054"/>
                        <wps:cNvSpPr/>
                        <wps:spPr>
                          <a:xfrm>
                            <a:off x="1797685" y="3816223"/>
                            <a:ext cx="29213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381">
                                <a:moveTo>
                                  <a:pt x="0" y="0"/>
                                </a:moveTo>
                                <a:lnTo>
                                  <a:pt x="292138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5" name="Shape 1055"/>
                        <wps:cNvSpPr/>
                        <wps:spPr>
                          <a:xfrm>
                            <a:off x="951230" y="412864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6" name="Shape 1056"/>
                        <wps:cNvSpPr/>
                        <wps:spPr>
                          <a:xfrm>
                            <a:off x="1797685" y="4441063"/>
                            <a:ext cx="29213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381">
                                <a:moveTo>
                                  <a:pt x="0" y="0"/>
                                </a:moveTo>
                                <a:lnTo>
                                  <a:pt x="292138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7" name="Shape 1057"/>
                        <wps:cNvSpPr/>
                        <wps:spPr>
                          <a:xfrm>
                            <a:off x="1797685" y="4753483"/>
                            <a:ext cx="29213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381">
                                <a:moveTo>
                                  <a:pt x="0" y="0"/>
                                </a:moveTo>
                                <a:lnTo>
                                  <a:pt x="292138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8" name="Shape 1058"/>
                        <wps:cNvSpPr/>
                        <wps:spPr>
                          <a:xfrm>
                            <a:off x="1797685" y="5065903"/>
                            <a:ext cx="29213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381">
                                <a:moveTo>
                                  <a:pt x="0" y="0"/>
                                </a:moveTo>
                                <a:lnTo>
                                  <a:pt x="292138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9" name="Shape 1059"/>
                        <wps:cNvSpPr/>
                        <wps:spPr>
                          <a:xfrm>
                            <a:off x="1797685" y="5378323"/>
                            <a:ext cx="29213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381">
                                <a:moveTo>
                                  <a:pt x="0" y="0"/>
                                </a:moveTo>
                                <a:lnTo>
                                  <a:pt x="292138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0" name="Shape 1060"/>
                        <wps:cNvSpPr/>
                        <wps:spPr>
                          <a:xfrm>
                            <a:off x="951230" y="5689473"/>
                            <a:ext cx="376783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7836">
                                <a:moveTo>
                                  <a:pt x="0" y="0"/>
                                </a:moveTo>
                                <a:lnTo>
                                  <a:pt x="3767836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1" name="Shape 1061"/>
                        <wps:cNvSpPr/>
                        <wps:spPr>
                          <a:xfrm>
                            <a:off x="954278" y="3188335"/>
                            <a:ext cx="0" cy="25041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504186">
                                <a:moveTo>
                                  <a:pt x="0" y="0"/>
                                </a:moveTo>
                                <a:lnTo>
                                  <a:pt x="0" y="2504186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2" name="Shape 1062"/>
                        <wps:cNvSpPr/>
                        <wps:spPr>
                          <a:xfrm>
                            <a:off x="1800733" y="3188335"/>
                            <a:ext cx="0" cy="2498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98090">
                                <a:moveTo>
                                  <a:pt x="0" y="0"/>
                                </a:moveTo>
                                <a:lnTo>
                                  <a:pt x="0" y="249809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3" name="Shape 1063"/>
                        <wps:cNvSpPr/>
                        <wps:spPr>
                          <a:xfrm>
                            <a:off x="3423158" y="3188335"/>
                            <a:ext cx="0" cy="2498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98090">
                                <a:moveTo>
                                  <a:pt x="0" y="0"/>
                                </a:moveTo>
                                <a:lnTo>
                                  <a:pt x="0" y="249809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4" name="Shape 1064"/>
                        <wps:cNvSpPr/>
                        <wps:spPr>
                          <a:xfrm>
                            <a:off x="4716018" y="3194431"/>
                            <a:ext cx="0" cy="24980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498090">
                                <a:moveTo>
                                  <a:pt x="0" y="0"/>
                                </a:moveTo>
                                <a:lnTo>
                                  <a:pt x="0" y="249809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0" name="Rectangle 1070"/>
                        <wps:cNvSpPr/>
                        <wps:spPr>
                          <a:xfrm>
                            <a:off x="139573" y="6557131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535E4E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1" name="Rectangle 1071"/>
                        <wps:cNvSpPr/>
                        <wps:spPr>
                          <a:xfrm>
                            <a:off x="70993" y="6729343"/>
                            <a:ext cx="707549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55919A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2" name="Rectangle 1072"/>
                        <wps:cNvSpPr/>
                        <wps:spPr>
                          <a:xfrm>
                            <a:off x="604393" y="6729343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BFB4C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61" name="Rectangle 12661"/>
                        <wps:cNvSpPr/>
                        <wps:spPr>
                          <a:xfrm>
                            <a:off x="139573" y="6903080"/>
                            <a:ext cx="266614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8755F7"/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4" name="Rectangle 1074"/>
                        <wps:cNvSpPr/>
                        <wps:spPr>
                          <a:xfrm>
                            <a:off x="538861" y="6903080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E80D3AA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86" name="Rectangle 16186"/>
                        <wps:cNvSpPr/>
                        <wps:spPr>
                          <a:xfrm>
                            <a:off x="1602613" y="6084692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45193F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7" name="Rectangle 1077"/>
                        <wps:cNvSpPr/>
                        <wps:spPr>
                          <a:xfrm>
                            <a:off x="3218053" y="6084692"/>
                            <a:ext cx="1062247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A67148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77" name="Rectangle 16177"/>
                        <wps:cNvSpPr/>
                        <wps:spPr>
                          <a:xfrm>
                            <a:off x="1535557" y="6397111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54CB86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79" name="Rectangle 16179"/>
                        <wps:cNvSpPr/>
                        <wps:spPr>
                          <a:xfrm>
                            <a:off x="1668143" y="6397111"/>
                            <a:ext cx="35487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108A86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58" name="Rectangle 16158"/>
                        <wps:cNvSpPr/>
                        <wps:spPr>
                          <a:xfrm>
                            <a:off x="1535557" y="7021951"/>
                            <a:ext cx="176511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EBB0CE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62" name="Rectangle 16162"/>
                        <wps:cNvSpPr/>
                        <wps:spPr>
                          <a:xfrm>
                            <a:off x="1668143" y="7021951"/>
                            <a:ext cx="354870" cy="1765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EAA1EF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92" name="Shape 1092"/>
                        <wps:cNvSpPr/>
                        <wps:spPr>
                          <a:xfrm>
                            <a:off x="0" y="3048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3" name="Shape 1093"/>
                        <wps:cNvSpPr/>
                        <wps:spPr>
                          <a:xfrm>
                            <a:off x="0" y="3153918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4" name="Shape 1094"/>
                        <wps:cNvSpPr/>
                        <wps:spPr>
                          <a:xfrm>
                            <a:off x="0" y="5944108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5" name="Shape 1095"/>
                        <wps:cNvSpPr/>
                        <wps:spPr>
                          <a:xfrm>
                            <a:off x="0" y="7477633"/>
                            <a:ext cx="657390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73901">
                                <a:moveTo>
                                  <a:pt x="0" y="0"/>
                                </a:moveTo>
                                <a:lnTo>
                                  <a:pt x="6573901" y="0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6" name="Shape 1096"/>
                        <wps:cNvSpPr/>
                        <wps:spPr>
                          <a:xfrm>
                            <a:off x="3048" y="0"/>
                            <a:ext cx="0" cy="7474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4585">
                                <a:moveTo>
                                  <a:pt x="0" y="0"/>
                                </a:moveTo>
                                <a:lnTo>
                                  <a:pt x="0" y="7474585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7" name="Shape 1097"/>
                        <wps:cNvSpPr/>
                        <wps:spPr>
                          <a:xfrm flipH="1">
                            <a:off x="810085" y="0"/>
                            <a:ext cx="45719" cy="7474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4585">
                                <a:moveTo>
                                  <a:pt x="0" y="0"/>
                                </a:moveTo>
                                <a:lnTo>
                                  <a:pt x="0" y="7474585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8" name="Shape 1098"/>
                        <wps:cNvSpPr/>
                        <wps:spPr>
                          <a:xfrm>
                            <a:off x="4860798" y="0"/>
                            <a:ext cx="0" cy="7474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4585">
                                <a:moveTo>
                                  <a:pt x="0" y="0"/>
                                </a:moveTo>
                                <a:lnTo>
                                  <a:pt x="0" y="7474585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9" name="Shape 1099"/>
                        <wps:cNvSpPr/>
                        <wps:spPr>
                          <a:xfrm>
                            <a:off x="5311013" y="0"/>
                            <a:ext cx="0" cy="7474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4585">
                                <a:moveTo>
                                  <a:pt x="0" y="0"/>
                                </a:moveTo>
                                <a:lnTo>
                                  <a:pt x="0" y="7474585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0" name="Shape 1100"/>
                        <wps:cNvSpPr/>
                        <wps:spPr>
                          <a:xfrm>
                            <a:off x="5760593" y="0"/>
                            <a:ext cx="0" cy="7474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4585">
                                <a:moveTo>
                                  <a:pt x="0" y="0"/>
                                </a:moveTo>
                                <a:lnTo>
                                  <a:pt x="0" y="7474585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1" name="Shape 1101"/>
                        <wps:cNvSpPr/>
                        <wps:spPr>
                          <a:xfrm>
                            <a:off x="6570853" y="0"/>
                            <a:ext cx="0" cy="7474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474585">
                                <a:moveTo>
                                  <a:pt x="0" y="0"/>
                                </a:moveTo>
                                <a:lnTo>
                                  <a:pt x="0" y="7474585"/>
                                </a:lnTo>
                              </a:path>
                            </a:pathLst>
                          </a:custGeom>
                          <a:ln w="6096" cap="flat">
                            <a:bevel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9528" o:spid="_x0000_s1026" o:spt="203" style="height:626.9pt;width:491.85pt;" coordsize="6573901,7477633" o:gfxdata="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">
                <o:lock v:ext="edit" aspectratio="f"/>
                <v:rect id="Rectangle 984" o:spid="_x0000_s1026" o:spt="1" style="position:absolute;left:72517;top:1425823;height:176511;width:885908;" filled="f" stroked="f" coordsize="21600,21600" o:gfxdata="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O3r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8EEA039">
                        <w:r>
                          <w:rPr>
                            <w:rFonts w:ascii="宋体" w:hAnsi="宋体" w:eastAsia="宋体" w:cs="宋体"/>
                          </w:rPr>
                          <w:t>驱动电机闭</w:t>
                        </w:r>
                      </w:p>
                    </w:txbxContent>
                  </v:textbox>
                </v:rect>
                <v:rect id="Rectangle 985" o:spid="_x0000_s1026" o:spt="1" style="position:absolute;left:72517;top:1598023;height:176511;width:885908;" filled="f" stroked="f" coordsize="21600,21600" o:gfxdata="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t8SN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585A3A3">
                        <w:r>
                          <w:rPr>
                            <w:rFonts w:ascii="宋体" w:hAnsi="宋体" w:eastAsia="宋体" w:cs="宋体"/>
                          </w:rPr>
                          <w:t>环控制测试</w:t>
                        </w:r>
                      </w:p>
                    </w:txbxContent>
                  </v:textbox>
                </v:rect>
                <v:rect id="Rectangle 987" o:spid="_x0000_s1026" o:spt="1" style="position:absolute;left:1110361;top:171571;height:176511;width:707549;" filled="f" stroked="f" coordsize="21600,21600" o:gfxdata="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UEp2r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2E3AB03">
                        <w:r>
                          <w:rPr>
                            <w:rFonts w:ascii="宋体" w:hAnsi="宋体" w:eastAsia="宋体" w:cs="宋体"/>
                          </w:rPr>
                          <w:t>参数管理</w:t>
                        </w:r>
                      </w:p>
                    </w:txbxContent>
                  </v:textbox>
                </v:rect>
                <v:rect id="Rectangle 988" o:spid="_x0000_s1026" o:spt="1" style="position:absolute;left:2344801;top:171571;height:176511;width:707549;" filled="f" stroked="f" coordsize="21600,21600" o:gfxdata="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evai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324633E">
                        <w:r>
                          <w:rPr>
                            <w:rFonts w:ascii="宋体" w:hAnsi="宋体" w:eastAsia="宋体" w:cs="宋体"/>
                          </w:rPr>
                          <w:t>参数说明</w:t>
                        </w:r>
                      </w:p>
                    </w:txbxContent>
                  </v:textbox>
                </v:rect>
                <v:rect id="Rectangle 989" o:spid="_x0000_s1026" o:spt="1" style="position:absolute;left:3669157;top:171571;height:176511;width:1062247;" filled="f" stroked="f" coordsize="21600,21600" o:gfxdata="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5IYM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5FFEA22">
                        <w:r>
                          <w:rPr>
                            <w:rFonts w:ascii="宋体" w:hAnsi="宋体" w:eastAsia="宋体" w:cs="宋体"/>
                          </w:rPr>
                          <w:t>参数（单位）</w:t>
                        </w:r>
                      </w:p>
                    </w:txbxContent>
                  </v:textbox>
                </v:rect>
                <v:rect id="Rectangle 990" o:spid="_x0000_s1026" o:spt="1" style="position:absolute;left:1043292;top:532759;height:176511;width:885908;" filled="f" stroked="f" coordsize="21600,21600" o:gfxdata="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cSdz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5C6056C">
                        <w:r>
                          <w:rPr>
                            <w:rFonts w:ascii="宋体" w:hAnsi="宋体" w:eastAsia="宋体" w:cs="宋体"/>
                          </w:rPr>
                          <w:t>基本控制参</w:t>
                        </w:r>
                      </w:p>
                    </w:txbxContent>
                  </v:textbox>
                </v:rect>
                <v:rect id="Rectangle 991" o:spid="_x0000_s1026" o:spt="1" style="position:absolute;left:1309992;top:747643;height:176511;width:176511;" filled="f" stroked="f" coordsize="21600,21600" o:gfxdata="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PYLo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8CAEFCD">
                        <w:r>
                          <w:rPr>
                            <w:rFonts w:ascii="宋体" w:hAnsi="宋体" w:eastAsia="宋体" w:cs="宋体"/>
                          </w:rPr>
                          <w:t>数</w:t>
                        </w:r>
                      </w:p>
                    </w:txbxContent>
                  </v:textbox>
                </v:rect>
                <v:rect id="Rectangle 992" o:spid="_x0000_s1026" o:spt="1" style="position:absolute;left:2078101;top:483991;height:176511;width:1416946;" filled="f" stroked="f" coordsize="21600,21600" o:gfxdata="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jvHJ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C5E7725">
                        <w:r>
                          <w:rPr>
                            <w:rFonts w:ascii="宋体" w:hAnsi="宋体" w:eastAsia="宋体" w:cs="宋体"/>
                          </w:rPr>
                          <w:t>主给定频率源选择</w:t>
                        </w:r>
                      </w:p>
                    </w:txbxContent>
                  </v:textbox>
                </v:rect>
                <v:rect id="Rectangle 993" o:spid="_x0000_s1026" o:spt="1" style="position:absolute;left:2078101;top:796411;height:176511;width:1416946;" filled="f" stroked="f" coordsize="21600,21600" o:gfxdata="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6O5B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F0DA0F5">
                        <w:r>
                          <w:rPr>
                            <w:rFonts w:ascii="宋体" w:hAnsi="宋体" w:eastAsia="宋体" w:cs="宋体"/>
                          </w:rPr>
                          <w:t>运行命令通道选择</w:t>
                        </w:r>
                      </w:p>
                    </w:txbxContent>
                  </v:textbox>
                </v:rect>
                <v:rect id="Rectangle 994" o:spid="_x0000_s1026" o:spt="1" style="position:absolute;left:1110361;top:1108831;height:176511;width:707549;" filled="f" stroked="f" coordsize="21600,21600" o:gfxdata="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Eohc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8E49AAB">
                        <w:r>
                          <w:rPr>
                            <w:rFonts w:ascii="宋体" w:hAnsi="宋体" w:eastAsia="宋体" w:cs="宋体"/>
                          </w:rPr>
                          <w:t>数据名称</w:t>
                        </w:r>
                      </w:p>
                    </w:txbxContent>
                  </v:textbox>
                </v:rect>
                <v:rect id="Rectangle 995" o:spid="_x0000_s1026" o:spt="1" style="position:absolute;left:2344801;top:1108831;height:176511;width:707549;" filled="f" stroked="f" coordsize="21600,21600" o:gfxdata="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waE6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50E466C">
                        <w:r>
                          <w:rPr>
                            <w:rFonts w:ascii="宋体" w:hAnsi="宋体" w:eastAsia="宋体" w:cs="宋体"/>
                          </w:rPr>
                          <w:t>测试条件</w:t>
                        </w:r>
                      </w:p>
                    </w:txbxContent>
                  </v:textbox>
                </v:rect>
                <v:rect id="Rectangle 996" o:spid="_x0000_s1026" o:spt="1" style="position:absolute;left:3669157;top:1108831;height:176511;width:1062247;" filled="f" stroked="f" coordsize="21600,21600" o:gfxdata="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fUGpy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FB06ED5">
                        <w:r>
                          <w:rPr>
                            <w:rFonts w:ascii="宋体" w:hAnsi="宋体" w:eastAsia="宋体" w:cs="宋体"/>
                          </w:rPr>
                          <w:t>参数（单位）</w:t>
                        </w:r>
                      </w:p>
                    </w:txbxContent>
                  </v:textbox>
                </v:rect>
                <v:rect id="Rectangle 997" o:spid="_x0000_s1026" o:spt="1" style="position:absolute;left:1127112;top:1421251;height:176511;width:266614;" filled="f" stroked="f" coordsize="21600,21600" o:gfxdata="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Ji/B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E98B3CD">
                        <w:r>
                          <w:rPr>
                            <w:rFonts w:ascii="宋体" w:hAnsi="宋体" w:eastAsia="宋体" w:cs="宋体"/>
                          </w:rPr>
                          <w:t>SW4</w:t>
                        </w:r>
                      </w:p>
                    </w:txbxContent>
                  </v:textbox>
                </v:rect>
                <v:rect id="Rectangle 998" o:spid="_x0000_s1026" o:spt="1" style="position:absolute;left:1360297;top:1421251;height:176511;width:352850;" filled="f" stroked="f" coordsize="21600,21600" o:gfxdata="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Byt1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33691D3">
                        <w:r>
                          <w:rPr>
                            <w:rFonts w:ascii="宋体" w:hAnsi="宋体" w:eastAsia="宋体" w:cs="宋体"/>
                          </w:rPr>
                          <w:t>状态</w:t>
                        </w:r>
                      </w:p>
                    </w:txbxContent>
                  </v:textbox>
                </v:rect>
                <v:rect id="Rectangle 999" o:spid="_x0000_s1026" o:spt="1" style="position:absolute;left:1945513;top:1421251;height:176511;width:1771644;" filled="f" stroked="f" coordsize="21600,21600" o:gfxdata="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S47u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F84F0AA">
                        <w:r>
                          <w:rPr>
                            <w:rFonts w:ascii="宋体" w:hAnsi="宋体" w:eastAsia="宋体" w:cs="宋体"/>
                          </w:rPr>
                          <w:t>制动开关处于制动状态</w:t>
                        </w:r>
                      </w:p>
                    </w:txbxContent>
                  </v:textbox>
                </v:rect>
                <v:rect id="Rectangle 1000" o:spid="_x0000_s1026" o:spt="1" style="position:absolute;left:1127112;top:1733671;height:176511;width:266614;" filled="f" stroked="f" coordsize="21600,21600" o:gfxdata="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LLIPu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A119FA0">
                        <w:r>
                          <w:rPr>
                            <w:rFonts w:ascii="宋体" w:hAnsi="宋体" w:eastAsia="宋体" w:cs="宋体"/>
                          </w:rPr>
                          <w:t>SW7</w:t>
                        </w:r>
                      </w:p>
                    </w:txbxContent>
                  </v:textbox>
                </v:rect>
                <v:rect id="Rectangle 1001" o:spid="_x0000_s1026" o:spt="1" style="position:absolute;left:1360297;top:1733671;height:176511;width:352850;" filled="f" stroked="f" coordsize="21600,21600" o:gfxdata="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h4Vg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1257CE3">
                        <w:r>
                          <w:rPr>
                            <w:rFonts w:ascii="宋体" w:hAnsi="宋体" w:eastAsia="宋体" w:cs="宋体"/>
                          </w:rPr>
                          <w:t>状态</w:t>
                        </w:r>
                      </w:p>
                    </w:txbxContent>
                  </v:textbox>
                </v:rect>
                <v:rect id="Rectangle 1002" o:spid="_x0000_s1026" o:spt="1" style="position:absolute;left:1945513;top:1733671;height:176511;width:1062247;" filled="f" stroked="f" coordsize="21600,21600" o:gfxdata="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VUbF7sAAADd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6350068">
                        <w:r>
                          <w:rPr>
                            <w:rFonts w:ascii="宋体" w:hAnsi="宋体" w:eastAsia="宋体" w:cs="宋体"/>
                          </w:rPr>
                          <w:t>档位开关处于</w:t>
                        </w:r>
                      </w:p>
                    </w:txbxContent>
                  </v:textbox>
                </v:rect>
                <v:rect id="Rectangle 1003" o:spid="_x0000_s1026" o:spt="1" style="position:absolute;left:2779141;top:1733671;height:176511;width:88256;" filled="f" stroked="f" coordsize="21600,21600" o:gfxdata="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hm+jL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A5D7DDB">
                        <w:r>
                          <w:rPr>
                            <w:rFonts w:ascii="宋体" w:hAnsi="宋体" w:eastAsia="宋体" w:cs="宋体"/>
                          </w:rPr>
                          <w:t>D</w:t>
                        </w:r>
                      </w:p>
                    </w:txbxContent>
                  </v:textbox>
                </v:rect>
                <v:rect id="Rectangle 1004" o:spid="_x0000_s1026" o:spt="1" style="position:absolute;left:2878201;top:1733671;height:176511;width:531209;" filled="f" stroked="f" coordsize="21600,21600" o:gfxdata="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fAm+L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FB21FF0">
                        <w:r>
                          <w:rPr>
                            <w:rFonts w:ascii="宋体" w:hAnsi="宋体" w:eastAsia="宋体" w:cs="宋体"/>
                          </w:rPr>
                          <w:t>档状态</w:t>
                        </w:r>
                      </w:p>
                    </w:txbxContent>
                  </v:textbox>
                </v:rect>
                <v:rect id="Rectangle 1005" o:spid="_x0000_s1026" o:spt="1" style="position:absolute;left:1127112;top:2046091;height:176511;width:266614;" filled="f" stroked="f" coordsize="21600,21600" o:gfxdata="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ryDY7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F800AD0">
                        <w:r>
                          <w:rPr>
                            <w:rFonts w:ascii="宋体" w:hAnsi="宋体" w:eastAsia="宋体" w:cs="宋体"/>
                          </w:rPr>
                          <w:t>SW8</w:t>
                        </w:r>
                      </w:p>
                    </w:txbxContent>
                  </v:textbox>
                </v:rect>
                <v:rect id="Rectangle 1006" o:spid="_x0000_s1026" o:spt="1" style="position:absolute;left:1360297;top:2046091;height:176511;width:352850;" filled="f" stroked="f" coordsize="21600,21600" o:gfxdata="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bh0U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E2B921F">
                        <w:r>
                          <w:rPr>
                            <w:rFonts w:ascii="宋体" w:hAnsi="宋体" w:eastAsia="宋体" w:cs="宋体"/>
                          </w:rPr>
                          <w:t>状态</w:t>
                        </w:r>
                      </w:p>
                    </w:txbxContent>
                  </v:textbox>
                </v:rect>
                <v:rect id="Rectangle 1007" o:spid="_x0000_s1026" o:spt="1" style="position:absolute;left:1945513;top:2046091;height:176511;width:1062247;" filled="f" stroked="f" coordsize="21600,21600" o:gfxdata="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SK4j7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89190D2">
                        <w:r>
                          <w:rPr>
                            <w:rFonts w:ascii="宋体" w:hAnsi="宋体" w:eastAsia="宋体" w:cs="宋体"/>
                          </w:rPr>
                          <w:t>档位开关处于</w:t>
                        </w:r>
                      </w:p>
                    </w:txbxContent>
                  </v:textbox>
                </v:rect>
                <v:rect id="Rectangle 1008" o:spid="_x0000_s1026" o:spt="1" style="position:absolute;left:2779141;top:2046091;height:176511;width:88256;" filled="f" stroked="f" coordsize="21600,21600" o:gfxdata="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y9LP2/&#10;AAAA3Q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36D8ECB">
                        <w:r>
                          <w:rPr>
                            <w:rFonts w:ascii="宋体" w:hAnsi="宋体" w:eastAsia="宋体" w:cs="宋体"/>
                          </w:rPr>
                          <w:t>R</w:t>
                        </w:r>
                      </w:p>
                    </w:txbxContent>
                  </v:textbox>
                </v:rect>
                <v:rect id="Rectangle 1009" o:spid="_x0000_s1026" o:spt="1" style="position:absolute;left:2878201;top:2046091;height:176511;width:531209;" filled="f" stroked="f" coordsize="21600,21600" o:gfxdata="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PxiWa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D0BFF07">
                        <w:r>
                          <w:rPr>
                            <w:rFonts w:ascii="宋体" w:hAnsi="宋体" w:eastAsia="宋体" w:cs="宋体"/>
                          </w:rPr>
                          <w:t>档状态</w:t>
                        </w:r>
                      </w:p>
                    </w:txbxContent>
                  </v:textbox>
                </v:rect>
                <v:rect id="Rectangle 1010" o:spid="_x0000_s1026" o:spt="1" style="position:absolute;left:1043292;top:2407280;height:176511;width:885908;" filled="f" stroked="f" coordsize="21600,21600" o:gfxdata="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3ErYm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0437DFE">
                        <w:r>
                          <w:rPr>
                            <w:rFonts w:ascii="宋体" w:hAnsi="宋体" w:eastAsia="宋体" w:cs="宋体"/>
                          </w:rPr>
                          <w:t>车辆油门采</w:t>
                        </w:r>
                      </w:p>
                    </w:txbxContent>
                  </v:textbox>
                </v:rect>
                <v:rect id="Rectangle 1011" o:spid="_x0000_s1026" o:spt="1" style="position:absolute;left:1244473;top:2622163;height:176511;width:352850;" filled="f" stroked="f" coordsize="21600,21600" o:gfxdata="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eE72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4559EF">
                        <w:r>
                          <w:rPr>
                            <w:rFonts w:ascii="宋体" w:hAnsi="宋体" w:eastAsia="宋体" w:cs="宋体"/>
                          </w:rPr>
                          <w:t>样值</w:t>
                        </w:r>
                      </w:p>
                    </w:txbxContent>
                  </v:textbox>
                </v:rect>
                <v:rect id="Rectangle 1012" o:spid="_x0000_s1026" o:spt="1" style="position:absolute;left:1945513;top:2358511;height:176511;width:1771644;" filled="f" stroked="f" coordsize="21600,21600" o:gfxdata="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IyNyr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797E570">
                        <w:r>
                          <w:rPr>
                            <w:rFonts w:ascii="宋体" w:hAnsi="宋体" w:eastAsia="宋体" w:cs="宋体"/>
                          </w:rPr>
                          <w:t>加速开关处于关闭状态</w:t>
                        </w:r>
                      </w:p>
                    </w:txbxContent>
                  </v:textbox>
                </v:rect>
                <v:rect id="Rectangle 1013" o:spid="_x0000_s1026" o:spt="1" style="position:absolute;left:1945513;top:2670932;height:176511;width:1771644;" filled="f" stroked="f" coordsize="21600,21600" o:gfxdata="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wChR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949DBB1">
                        <w:r>
                          <w:rPr>
                            <w:rFonts w:ascii="宋体" w:hAnsi="宋体" w:eastAsia="宋体" w:cs="宋体"/>
                          </w:rPr>
                          <w:t>加速开关处于全开状态</w:t>
                        </w:r>
                      </w:p>
                    </w:txbxContent>
                  </v:textbox>
                </v:rect>
                <v:shape id="Shape 1014" o:spid="_x0000_s1026" o:spt="100" style="position:absolute;left:951230;top:64643;height:0;width:3767836;" filled="f" stroked="t" coordsize="3767836,1" o:gfxdata="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JXvSC8AAAA&#10;3QAAAA8AAAAAAAAAAQAgAAAAIgAAAGRycy9kb3ducmV2LnhtbFBLAQIUABQAAAAIAIdO4kAzLwWe&#10;OwAAADkAAAAQAAAAAAAAAAEAIAAAAAsBAABkcnMvc2hhcGV4bWwueG1sUEsFBgAAAAAGAAYAWwEA&#10;ALUDAAAAAA==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15" o:spid="_x0000_s1026" o:spt="100" style="position:absolute;left:951230;top:377063;height:0;width:3767836;" filled="f" stroked="t" coordsize="3767836,1" o:gfxdata="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RsYu7sAAADd&#10;AAAADwAAAAAAAAABACAAAAAiAAAAZHJzL2Rvd25yZXYueG1sUEsBAhQAFAAAAAgAh07iQDMvBZ47&#10;AAAAOQAAABAAAAAAAAAAAQAgAAAACgEAAGRycy9zaGFwZXhtbC54bWxQSwUGAAAAAAYABgBbAQAA&#10;tAMAAAAA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16" o:spid="_x0000_s1026" o:spt="100" style="position:absolute;left:1797685;top:689483;height:0;width:2921381;" filled="f" stroked="t" coordsize="2921381,1" o:gfxdata="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JnLtbsAAADd&#10;AAAADwAAAAAAAAABACAAAAAiAAAAZHJzL2Rvd25yZXYueG1sUEsBAhQAFAAAAAgAh07iQDMvBZ47&#10;AAAAOQAAABAAAAAAAAAAAQAgAAAACgEAAGRycy9zaGFwZXhtbC54bWxQSwUGAAAAAAYABgBbAQAA&#10;tAMAAAAA&#10;" path="m0,0l292138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17" o:spid="_x0000_s1026" o:spt="100" style="position:absolute;left:951230;top:1001903;height:0;width:3767836;" filled="f" stroked="t" coordsize="3767836,1" o:gfxdata="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KFI1e8AAAA&#10;3QAAAA8AAAAAAAAAAQAgAAAAIgAAAGRycy9kb3ducmV2LnhtbFBLAQIUABQAAAAIAIdO4kAzLwWe&#10;OwAAADkAAAAQAAAAAAAAAAEAIAAAAAsBAABkcnMvc2hhcGV4bWwueG1sUEsFBgAAAAAGAAYAWwEA&#10;ALUDAAAAAA==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18" o:spid="_x0000_s1026" o:spt="100" style="position:absolute;left:951230;top:1314323;height:0;width:3767836;" filled="f" stroked="t" coordsize="3767836,1" o:gfxdata="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atyW/&#10;AAAA3QAAAA8AAAAAAAAAAQAgAAAAIgAAAGRycy9kb3ducmV2LnhtbFBLAQIUABQAAAAIAIdO4kAz&#10;LwWeOwAAADkAAAAQAAAAAAAAAAEAIAAAAA4BAABkcnMvc2hhcGV4bWwueG1sUEsFBgAAAAAGAAYA&#10;WwEAALgDAAAAAA==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19" o:spid="_x0000_s1026" o:spt="100" style="position:absolute;left:951230;top:1626743;height:0;width:3767836;" filled="f" stroked="t" coordsize="3767836,1" o:gfxdata="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xWEr68AAAA&#10;3QAAAA8AAAAAAAAAAQAgAAAAIgAAAGRycy9kb3ducmV2LnhtbFBLAQIUABQAAAAIAIdO4kAzLwWe&#10;OwAAADkAAAAQAAAAAAAAAAEAIAAAAAsBAABkcnMvc2hhcGV4bWwueG1sUEsFBgAAAAAGAAYAWwEA&#10;ALUDAAAAAA==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20" o:spid="_x0000_s1026" o:spt="100" style="position:absolute;left:951230;top:1939163;height:0;width:3767836;" filled="f" stroked="t" coordsize="3767836,1" o:gfxdata="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wBxnr4A&#10;AADdAAAADwAAAAAAAAABACAAAAAiAAAAZHJzL2Rvd25yZXYueG1sUEsBAhQAFAAAAAgAh07iQDMv&#10;BZ47AAAAOQAAABAAAAAAAAAAAQAgAAAADQEAAGRycy9zaGFwZXhtbC54bWxQSwUGAAAAAAYABgBb&#10;AQAAtwMAAAAA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21" o:spid="_x0000_s1026" o:spt="100" style="position:absolute;left:951230;top:2251583;height:0;width:3767836;" filled="f" stroked="t" coordsize="3767836,1" o:gfxdata="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xM1AW8AAAA&#10;3QAAAA8AAAAAAAAAAQAgAAAAIgAAAGRycy9kb3ducmV2LnhtbFBLAQIUABQAAAAIAIdO4kAzLwWe&#10;OwAAADkAAAAQAAAAAAAAAAEAIAAAAAsBAABkcnMvc2hhcGV4bWwueG1sUEsFBgAAAAAGAAYAWwEA&#10;ALUDAAAAAA==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22" o:spid="_x0000_s1026" o:spt="100" style="position:absolute;left:1797685;top:2564003;height:0;width:2921381;" filled="f" stroked="t" coordsize="2921381,1" o:gfxdata="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c4HC7sAAADd&#10;AAAADwAAAAAAAAABACAAAAAiAAAAZHJzL2Rvd25yZXYueG1sUEsBAhQAFAAAAAgAh07iQDMvBZ47&#10;AAAAOQAAABAAAAAAAAAAAQAgAAAACgEAAGRycy9zaGFwZXhtbC54bWxQSwUGAAAAAAYABgBbAQAA&#10;tAMAAAAA&#10;" path="m0,0l292138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23" o:spid="_x0000_s1026" o:spt="100" style="position:absolute;left:951230;top:2875153;height:0;width:3767836;" filled="f" stroked="t" coordsize="3767836,1" o:gfxdata="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PS7+m8AAAA&#10;3QAAAA8AAAAAAAAAAQAgAAAAIgAAAGRycy9kb3ducmV2LnhtbFBLAQIUABQAAAAIAIdO4kAzLwWe&#10;OwAAADkAAAAQAAAAAAAAAAEAIAAAAAsBAABkcnMvc2hhcGV4bWwueG1sUEsFBgAAAAAGAAYAWwEA&#10;ALUDAAAAAA==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24" o:spid="_x0000_s1026" o:spt="100" style="position:absolute;left:954278;top:61595;height:2816606;width:0;" filled="f" stroked="t" coordsize="1,2816606" o:gfxdata="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OlugvQAA&#10;AN0AAAAPAAAAAAAAAAEAIAAAACIAAABkcnMvZG93bnJldi54bWxQSwECFAAUAAAACACHTuJAMy8F&#10;njsAAAA5AAAAEAAAAAAAAAABACAAAAAMAQAAZHJzL3NoYXBleG1sLnhtbFBLBQYAAAAABgAGAFsB&#10;AAC2AwAAAAA=&#10;" path="m0,0l0,2816606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25" o:spid="_x0000_s1026" o:spt="100" style="position:absolute;left:1800733;top:61595;height:2810510;width:0;" filled="f" stroked="t" coordsize="1,2810510" o:gfxdata="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KacRNugAAAN0A&#10;AAAPAAAAAAAAAAEAIAAAACIAAABkcnMvZG93bnJldi54bWxQSwECFAAUAAAACACHTuJAMy8FnjsA&#10;AAA5AAAAEAAAAAAAAAABACAAAAAJAQAAZHJzL3NoYXBleG1sLnhtbFBLBQYAAAAABgAGAFsBAACz&#10;AwAAAAA=&#10;" path="m0,0l0,28105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26" o:spid="_x0000_s1026" o:spt="100" style="position:absolute;left:3423158;top:61595;height:2810510;width:0;" filled="f" stroked="t" coordsize="1,2810510" o:gfxdata="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6u1o6ugAAAN0A&#10;AAAPAAAAAAAAAAEAIAAAACIAAABkcnMvZG93bnJldi54bWxQSwECFAAUAAAACACHTuJAMy8FnjsA&#10;AAA5AAAAEAAAAAAAAAABACAAAAAJAQAAZHJzL3NoYXBleG1sLnhtbFBLBQYAAAAABgAGAFsBAACz&#10;AwAAAAA=&#10;" path="m0,0l0,28105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27" o:spid="_x0000_s1026" o:spt="100" style="position:absolute;left:4716018;top:67691;height:2810510;width:0;" filled="f" stroked="t" coordsize="1,2810510" o:gfxdata="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9/+hugAAAN0A&#10;AAAPAAAAAAAAAAEAIAAAACIAAABkcnMvZG93bnJldi54bWxQSwECFAAUAAAACACHTuJAMy8FnjsA&#10;AAA5AAAAEAAAAAAAAAABACAAAAAJAQAAZHJzL3NoYXBleG1sLnhtbFBLBQYAAAAABgAGAFsBAACz&#10;AwAAAAA=&#10;" path="m0,0l0,281051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rect id="Rectangle 1032" o:spid="_x0000_s1026" o:spt="1" style="position:absolute;left:72517;top:4396099;height:176511;width:885908;" filled="f" stroked="f" coordsize="21600,21600" o:gfxdata="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50aq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17E059F">
                        <w:r>
                          <w:rPr>
                            <w:rFonts w:ascii="宋体" w:hAnsi="宋体" w:eastAsia="宋体" w:cs="宋体"/>
                          </w:rPr>
                          <w:t>驱动电机运</w:t>
                        </w:r>
                      </w:p>
                    </w:txbxContent>
                  </v:textbox>
                </v:rect>
                <v:rect id="Rectangle 1033" o:spid="_x0000_s1026" o:spt="1" style="position:absolute;left:72517;top:4568311;height:176511;width:885908;" filled="f" stroked="f" coordsize="21600,21600" o:gfxdata="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x1dDG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AAA62F3">
                        <w:r>
                          <w:rPr>
                            <w:rFonts w:ascii="宋体" w:hAnsi="宋体" w:eastAsia="宋体" w:cs="宋体"/>
                          </w:rPr>
                          <w:t>行数据读取</w:t>
                        </w:r>
                      </w:p>
                    </w:txbxContent>
                  </v:textbox>
                </v:rect>
                <v:rect id="Rectangle 1035" o:spid="_x0000_s1026" o:spt="1" style="position:absolute;left:1110361;top:3298819;height:176511;width:707549;" filled="f" stroked="f" coordsize="21600,21600" o:gfxdata="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0Ene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5A2FB57">
                        <w:r>
                          <w:rPr>
                            <w:rFonts w:ascii="宋体" w:hAnsi="宋体" w:eastAsia="宋体" w:cs="宋体"/>
                          </w:rPr>
                          <w:t>参数管理</w:t>
                        </w:r>
                      </w:p>
                    </w:txbxContent>
                  </v:textbox>
                </v:rect>
                <v:rect id="Rectangle 1036" o:spid="_x0000_s1026" o:spt="1" style="position:absolute;left:2344801;top:3298819;height:176511;width:707549;" filled="f" stroked="f" coordsize="21600,21600" o:gfxdata="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ALXqb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8910F98">
                        <w:r>
                          <w:rPr>
                            <w:rFonts w:ascii="宋体" w:hAnsi="宋体" w:eastAsia="宋体" w:cs="宋体"/>
                          </w:rPr>
                          <w:t>参数说明</w:t>
                        </w:r>
                      </w:p>
                    </w:txbxContent>
                  </v:textbox>
                </v:rect>
                <v:rect id="Rectangle 1037" o:spid="_x0000_s1026" o:spt="1" style="position:absolute;left:3669157;top:3298819;height:176511;width:1062247;" filled="f" stroked="f" coordsize="21600,21600" o:gfxdata="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zTnIy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103601">
                        <w:r>
                          <w:rPr>
                            <w:rFonts w:ascii="宋体" w:hAnsi="宋体" w:eastAsia="宋体" w:cs="宋体"/>
                          </w:rPr>
                          <w:t>参数（单位）</w:t>
                        </w:r>
                      </w:p>
                    </w:txbxContent>
                  </v:textbox>
                </v:rect>
                <v:rect id="Rectangle 1038" o:spid="_x0000_s1026" o:spt="1" style="position:absolute;left:1043292;top:3658483;height:176511;width:885908;" filled="f" stroked="f" coordsize="21600,21600" o:gfxdata="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0eZA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8F47A8A">
                        <w:r>
                          <w:rPr>
                            <w:rFonts w:ascii="宋体" w:hAnsi="宋体" w:eastAsia="宋体" w:cs="宋体"/>
                          </w:rPr>
                          <w:t>基本控制参</w:t>
                        </w:r>
                      </w:p>
                    </w:txbxContent>
                  </v:textbox>
                </v:rect>
                <v:rect id="Rectangle 1039" o:spid="_x0000_s1026" o:spt="1" style="position:absolute;left:1309992;top:3874891;height:176511;width:176511;" filled="f" stroked="f" coordsize="21600,21600" o:gfxdata="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1D27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60DC01F">
                        <w:r>
                          <w:rPr>
                            <w:rFonts w:ascii="宋体" w:hAnsi="宋体" w:eastAsia="宋体" w:cs="宋体"/>
                          </w:rPr>
                          <w:t>数</w:t>
                        </w:r>
                      </w:p>
                    </w:txbxContent>
                  </v:textbox>
                </v:rect>
                <v:rect id="Rectangle 1040" o:spid="_x0000_s1026" o:spt="1" style="position:absolute;left:2078101;top:3611239;height:176511;width:1416946;" filled="f" stroked="f" coordsize="21600,21600" o:gfxdata="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oZk7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9043C0">
                        <w:r>
                          <w:rPr>
                            <w:rFonts w:ascii="宋体" w:hAnsi="宋体" w:eastAsia="宋体" w:cs="宋体"/>
                          </w:rPr>
                          <w:t>主给定频率源选择</w:t>
                        </w:r>
                      </w:p>
                    </w:txbxContent>
                  </v:textbox>
                </v:rect>
                <v:rect id="Rectangle 1041" o:spid="_x0000_s1026" o:spt="1" style="position:absolute;left:2078101;top:3923659;height:176511;width:1416946;" filled="f" stroked="f" coordsize="21600,21600" o:gfxdata="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L7Tyg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183D219">
                        <w:r>
                          <w:rPr>
                            <w:rFonts w:ascii="宋体" w:hAnsi="宋体" w:eastAsia="宋体" w:cs="宋体"/>
                          </w:rPr>
                          <w:t>运行命令通道选择</w:t>
                        </w:r>
                      </w:p>
                    </w:txbxContent>
                  </v:textbox>
                </v:rect>
                <v:rect id="Rectangle 1042" o:spid="_x0000_s1026" o:spt="1" style="position:absolute;left:1110361;top:4644511;height:176511;width:707549;" filled="f" stroked="f" coordsize="21600,21600" o:gfxdata="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s/ote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91FEF82">
                        <w:r>
                          <w:rPr>
                            <w:rFonts w:ascii="宋体" w:hAnsi="宋体" w:eastAsia="宋体" w:cs="宋体"/>
                          </w:rPr>
                          <w:t>状态监控</w:t>
                        </w:r>
                      </w:p>
                    </w:txbxContent>
                  </v:textbox>
                </v:rect>
                <v:rect id="Rectangle 1043" o:spid="_x0000_s1026" o:spt="1" style="position:absolute;left:1043292;top:4860919;height:176511;width:707549;" filled="f" stroked="f" coordsize="21600,21600" o:gfxdata="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cwdM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93433C2">
                        <w:r>
                          <w:rPr>
                            <w:rFonts w:ascii="宋体" w:hAnsi="宋体" w:eastAsia="宋体" w:cs="宋体"/>
                          </w:rPr>
                          <w:t>（电机转</w:t>
                        </w:r>
                      </w:p>
                    </w:txbxContent>
                  </v:textbox>
                </v:rect>
                <v:rect id="Rectangle 1044" o:spid="_x0000_s1026" o:spt="1" style="position:absolute;left:1576692;top:4860919;height:176511;width:176511;" filled="f" stroked="f" coordsize="21600,21600" o:gfxdata="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uanzi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2B251AD">
                        <w:r>
                          <w:rPr>
                            <w:rFonts w:ascii="宋体" w:hAnsi="宋体" w:eastAsia="宋体" w:cs="宋体"/>
                          </w:rPr>
                          <w:t>速</w:t>
                        </w:r>
                      </w:p>
                    </w:txbxContent>
                  </v:textbox>
                </v:rect>
                <v:rect id="Rectangle 12657" o:spid="_x0000_s1026" o:spt="1" style="position:absolute;left:1110361;top:5075803;height:176511;width:266614;" filled="f" stroked="f" coordsize="21600,21600" o:gfxdata="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wg4Bb4A&#10;AADe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DF41629">
                        <w:r>
                          <w:rPr>
                            <w:rFonts w:ascii="宋体" w:hAnsi="宋体" w:eastAsia="宋体" w:cs="宋体"/>
                          </w:rPr>
                          <w:t>600</w:t>
                        </w:r>
                      </w:p>
                    </w:txbxContent>
                  </v:textbox>
                </v:rect>
                <v:rect id="Rectangle 12658" o:spid="_x0000_s1026" o:spt="1" style="position:absolute;left:1311517;top:5075803;height:176511;width:264582;" filled="f" stroked="f" coordsize="21600,21600" o:gfxdata="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l6x3&#10;wAAAAN4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032B91">
                        <w:r>
                          <w:rPr>
                            <w:rFonts w:ascii="宋体" w:hAnsi="宋体" w:eastAsia="宋体" w:cs="宋体"/>
                          </w:rPr>
                          <w:t>rpm</w:t>
                        </w:r>
                      </w:p>
                    </w:txbxContent>
                  </v:textbox>
                </v:rect>
                <v:rect id="Rectangle 1046" o:spid="_x0000_s1026" o:spt="1" style="position:absolute;left:1511173;top:5075803;height:176511;width:176511;" filled="f" stroked="f" coordsize="21600,21600" o:gfxdata="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ASk1L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CAB1924">
                        <w:r>
                          <w:rPr>
                            <w:rFonts w:ascii="宋体" w:hAnsi="宋体" w:eastAsia="宋体" w:cs="宋体"/>
                          </w:rPr>
                          <w:t>）</w:t>
                        </w:r>
                      </w:p>
                    </w:txbxContent>
                  </v:textbox>
                </v:rect>
                <v:rect id="Rectangle 1047" o:spid="_x0000_s1026" o:spt="1" style="position:absolute;left:2212213;top:4236079;height:176511;width:1062248;" filled="f" stroked="f" coordsize="21600,21600" o:gfxdata="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SAFP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AF04E25">
                        <w:r>
                          <w:rPr>
                            <w:rFonts w:ascii="宋体" w:hAnsi="宋体" w:eastAsia="宋体" w:cs="宋体"/>
                          </w:rPr>
                          <w:t>直流母线电压</w:t>
                        </w:r>
                      </w:p>
                    </w:txbxContent>
                  </v:textbox>
                </v:rect>
                <v:rect id="Rectangle 1048" o:spid="_x0000_s1026" o:spt="1" style="position:absolute;left:2344801;top:4548499;height:176511;width:707549;" filled="f" stroked="f" coordsize="21600,21600" o:gfxdata="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a15U9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FF2DA00">
                        <w:r>
                          <w:rPr>
                            <w:rFonts w:ascii="宋体" w:hAnsi="宋体" w:eastAsia="宋体" w:cs="宋体"/>
                          </w:rPr>
                          <w:t>输出电流</w:t>
                        </w:r>
                      </w:p>
                    </w:txbxContent>
                  </v:textbox>
                </v:rect>
                <v:rect id="Rectangle 1049" o:spid="_x0000_s1026" o:spt="1" style="position:absolute;left:2344801;top:4860919;height:176511;width:707549;" filled="f" stroked="f" coordsize="21600,21600" o:gfxdata="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Zswpr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2A215CE">
                        <w:r>
                          <w:rPr>
                            <w:rFonts w:ascii="宋体" w:hAnsi="宋体" w:eastAsia="宋体" w:cs="宋体"/>
                          </w:rPr>
                          <w:t>电机温度</w:t>
                        </w:r>
                      </w:p>
                    </w:txbxContent>
                  </v:textbox>
                </v:rect>
                <v:rect id="Rectangle 1050" o:spid="_x0000_s1026" o:spt="1" style="position:absolute;left:2344801;top:5173339;height:176511;width:707549;" filled="f" stroked="f" coordsize="21600,21600" o:gfxdata="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eA/m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F2B5795">
                        <w:r>
                          <w:rPr>
                            <w:rFonts w:ascii="宋体" w:hAnsi="宋体" w:eastAsia="宋体" w:cs="宋体"/>
                          </w:rPr>
                          <w:t>输出频率</w:t>
                        </w:r>
                      </w:p>
                    </w:txbxContent>
                  </v:textbox>
                </v:rect>
                <v:rect id="Rectangle 1051" o:spid="_x0000_s1026" o:spt="1" style="position:absolute;left:2344801;top:5485759;height:176511;width:707549;" filled="f" stroked="f" coordsize="21600,21600" o:gfxdata="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NKp9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CB9725">
                        <w:r>
                          <w:rPr>
                            <w:rFonts w:ascii="宋体" w:hAnsi="宋体" w:eastAsia="宋体" w:cs="宋体"/>
                          </w:rPr>
                          <w:t>电机转速</w:t>
                        </w:r>
                      </w:p>
                    </w:txbxContent>
                  </v:textbox>
                </v:rect>
                <v:shape id="Shape 1052" o:spid="_x0000_s1026" o:spt="100" style="position:absolute;left:951230;top:3191383;height:0;width:3767836;" filled="f" stroked="t" coordsize="3767836,1" o:gfxdata="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YOQ+8AAAA&#10;3QAAAA8AAAAAAAAAAQAgAAAAIgAAAGRycy9kb3ducmV2LnhtbFBLAQIUABQAAAAIAIdO4kAzLwWe&#10;OwAAADkAAAAQAAAAAAAAAAEAIAAAAAsBAABkcnMvc2hhcGV4bWwueG1sUEsFBgAAAAAGAAYAWwEA&#10;ALUDAAAAAA==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53" o:spid="_x0000_s1026" o:spt="100" style="position:absolute;left:951230;top:3503803;height:0;width:3767836;" filled="f" stroked="t" coordsize="3767836,1" o:gfxdata="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vUnJS8AAAA&#10;3QAAAA8AAAAAAAAAAQAgAAAAIgAAAGRycy9kb3ducmV2LnhtbFBLAQIUABQAAAAIAIdO4kAzLwWe&#10;OwAAADkAAAAQAAAAAAAAAAEAIAAAAAsBAABkcnMvc2hhcGV4bWwueG1sUEsFBgAAAAAGAAYAWwEA&#10;ALUDAAAAAA==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54" o:spid="_x0000_s1026" o:spt="100" style="position:absolute;left:1797685;top:3816223;height:0;width:2921381;" filled="f" stroked="t" coordsize="2921381,1" o:gfxdata="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bUmZvQAA&#10;AN0AAAAPAAAAAAAAAAEAIAAAACIAAABkcnMvZG93bnJldi54bWxQSwECFAAUAAAACACHTuJAMy8F&#10;njsAAAA5AAAAEAAAAAAAAAABACAAAAAMAQAAZHJzL3NoYXBleG1sLnhtbFBLBQYAAAAABgAGAFsB&#10;AAC2AwAAAAA=&#10;" path="m0,0l292138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55" o:spid="_x0000_s1026" o:spt="100" style="position:absolute;left:951230;top:4128643;height:0;width:3767836;" filled="f" stroked="t" coordsize="3767836,1" o:gfxdata="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txoXu8AAAA&#10;3QAAAA8AAAAAAAAAAQAgAAAAIgAAAGRycy9kb3ducmV2LnhtbFBLAQIUABQAAAAIAIdO4kAzLwWe&#10;OwAAADkAAAAQAAAAAAAAAAEAIAAAAAsBAABkcnMvc2hhcGV4bWwueG1sUEsFBgAAAAAGAAYAWwEA&#10;ALUDAAAAAA==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56" o:spid="_x0000_s1026" o:spt="100" style="position:absolute;left:1797685;top:4441063;height:0;width:2921381;" filled="f" stroked="t" coordsize="2921381,1" o:gfxdata="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NydbsAAADd&#10;AAAADwAAAAAAAAABACAAAAAiAAAAZHJzL2Rvd25yZXYueG1sUEsBAhQAFAAAAAgAh07iQDMvBZ47&#10;AAAAOQAAABAAAAAAAAAAAQAgAAAACgEAAGRycy9zaGFwZXhtbC54bWxQSwUGAAAAAAYABgBbAQAA&#10;tAMAAAAA&#10;" path="m0,0l292138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57" o:spid="_x0000_s1026" o:spt="100" style="position:absolute;left:1797685;top:4753483;height:0;width:2921381;" filled="f" stroked="t" coordsize="2921381,1" o:gfxdata="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2/1+68AAAA&#10;3QAAAA8AAAAAAAAAAQAgAAAAIgAAAGRycy9kb3ducmV2LnhtbFBLAQIUABQAAAAIAIdO4kAzLwWe&#10;OwAAADkAAAAQAAAAAAAAAAEAIAAAAAsBAABkcnMvc2hhcGV4bWwueG1sUEsFBgAAAAAGAAYAWwEA&#10;ALUDAAAAAA==&#10;" path="m0,0l292138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58" o:spid="_x0000_s1026" o:spt="100" style="position:absolute;left:1797685;top:5065903;height:0;width:2921381;" filled="f" stroked="t" coordsize="2921381,1" o:gfxdata="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wgQ5y/&#10;AAAA3QAAAA8AAAAAAAAAAQAgAAAAIgAAAGRycy9kb3ducmV2LnhtbFBLAQIUABQAAAAIAIdO4kAz&#10;LwWeOwAAADkAAAAQAAAAAAAAAAEAIAAAAA4BAABkcnMvc2hhcGV4bWwueG1sUEsFBgAAAAAGAAYA&#10;WwEAALgDAAAAAA==&#10;" path="m0,0l292138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59" o:spid="_x0000_s1026" o:spt="100" style="position:absolute;left:1797685;top:5378323;height:0;width:2921381;" filled="f" stroked="t" coordsize="2921381,1" o:gfxdata="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bOYHvQAA&#10;AN0AAAAPAAAAAAAAAAEAIAAAACIAAABkcnMvZG93bnJldi54bWxQSwECFAAUAAAACACHTuJAMy8F&#10;njsAAAA5AAAAEAAAAAAAAAABACAAAAAMAQAAZHJzL3NoYXBleG1sLnhtbFBLBQYAAAAABgAGAFsB&#10;AAC2AwAAAAA=&#10;" path="m0,0l292138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60" o:spid="_x0000_s1026" o:spt="100" style="position:absolute;left:951230;top:5689473;height:0;width:3767836;" filled="f" stroked="t" coordsize="3767836,1" o:gfxdata="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WrIXr4A&#10;AADdAAAADwAAAAAAAAABACAAAAAiAAAAZHJzL2Rvd25yZXYueG1sUEsBAhQAFAAAAAgAh07iQDMv&#10;BZ47AAAAOQAAABAAAAAAAAAAAQAgAAAADQEAAGRycy9zaGFwZXhtbC54bWxQSwUGAAAAAAYABgBb&#10;AQAAtwMAAAAA&#10;" path="m0,0l3767836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61" o:spid="_x0000_s1026" o:spt="100" style="position:absolute;left:954278;top:3188335;height:2504186;width:0;" filled="f" stroked="t" coordsize="1,2504186" o:gfxdata="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GeKVL4A&#10;AADdAAAADwAAAAAAAAABACAAAAAiAAAAZHJzL2Rvd25yZXYueG1sUEsBAhQAFAAAAAgAh07iQDMv&#10;BZ47AAAAOQAAABAAAAAAAAAAAQAgAAAADQEAAGRycy9zaGFwZXhtbC54bWxQSwUGAAAAAAYABgBb&#10;AQAAtwMAAAAA&#10;" path="m0,0l0,2504186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62" o:spid="_x0000_s1026" o:spt="100" style="position:absolute;left:1800733;top:3188335;height:2498090;width:0;" filled="f" stroked="t" coordsize="1,2498090" o:gfxdata="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t7ZC8AAAA&#10;3QAAAA8AAAAAAAAAAQAgAAAAIgAAAGRycy9kb3ducmV2LnhtbFBLAQIUABQAAAAIAIdO4kAzLwWe&#10;OwAAADkAAAAQAAAAAAAAAAEAIAAAAAsBAABkcnMvc2hhcGV4bWwueG1sUEsFBgAAAAAGAAYAWwEA&#10;ALUDAAAAAA==&#10;" path="m0,0l0,249809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63" o:spid="_x0000_s1026" o:spt="100" style="position:absolute;left:3423158;top:3188335;height:2498090;width:0;" filled="f" stroked="t" coordsize="1,2498090" o:gfxdata="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hSAu8AAAA&#10;3QAAAA8AAAAAAAAAAQAgAAAAIgAAAGRycy9kb3ducmV2LnhtbFBLAQIUABQAAAAIAIdO4kAzLwWe&#10;OwAAADkAAAAQAAAAAAAAAAEAIAAAAAsBAABkcnMvc2hhcGV4bWwueG1sUEsFBgAAAAAGAAYAWwEA&#10;ALUDAAAAAA==&#10;" path="m0,0l0,249809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64" o:spid="_x0000_s1026" o:spt="100" style="position:absolute;left:4716018;top:3194431;height:2498090;width:0;" filled="f" stroked="t" coordsize="1,2498090" o:gfxdata="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0I0H+8AAAA&#10;3QAAAA8AAAAAAAAAAQAgAAAAIgAAAGRycy9kb3ducmV2LnhtbFBLAQIUABQAAAAIAIdO4kAzLwWe&#10;OwAAADkAAAAQAAAAAAAAAAEAIAAAAAsBAABkcnMvc2hhcGV4bWwueG1sUEsFBgAAAAAGAAYAWwEA&#10;ALUDAAAAAA==&#10;" path="m0,0l0,249809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rect id="Rectangle 1070" o:spid="_x0000_s1026" o:spt="1" style="position:absolute;left:139573;top:6557131;height:176511;width:707549;" filled="f" stroked="f" coordsize="21600,21600" o:gfxdata="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qzVOG&#10;wAAAAN0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9535E4E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Rectangle 1071" o:spid="_x0000_s1026" o:spt="1" style="position:absolute;left:70993;top:6729343;height:176511;width:707549;" filled="f" stroked="f" coordsize="21600,21600" o:gfxdata="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gfYd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E55919A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Rectangle 1072" o:spid="_x0000_s1026" o:spt="1" style="position:absolute;left:604393;top:6729343;height:176511;width:176511;" filled="f" stroked="f" coordsize="21600,21600" o:gfxdata="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VTaGq8AAAA&#10;3Q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33BFB4C9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Rectangle 12661" o:spid="_x0000_s1026" o:spt="1" style="position:absolute;left:139573;top:6903080;height:176511;width:266614;" filled="f" stroked="f" coordsize="21600,21600" o:gfxdata="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wc9XvQAA&#10;AN4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C8755F7"/>
                    </w:txbxContent>
                  </v:textbox>
                </v:rect>
                <v:rect id="Rectangle 1074" o:spid="_x0000_s1026" o:spt="1" style="position:absolute;left:538861;top:6903080;height:176511;width:176511;" filled="f" stroked="f" coordsize="21600,21600" o:gfxdata="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9lWFvQAA&#10;AN0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5E80D3AA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Rectangle 16186" o:spid="_x0000_s1026" o:spt="1" style="position:absolute;left:1602613;top:6084692;height:176511;width:176511;" filled="f" stroked="f" coordsize="21600,21600" o:gfxdata="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HrADa/&#10;AAAA3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F45193F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Rectangle 1077" o:spid="_x0000_s1026" o:spt="1" style="position:absolute;left:3218053;top:6084692;height:176511;width:1062247;" filled="f" stroked="f" coordsize="21600,21600" o:gfxdata="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STL8r4A&#10;AADd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3A67148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Rectangle 16177" o:spid="_x0000_s1026" o:spt="1" style="position:absolute;left:1535557;top:6397111;height:176511;width:176511;" filled="f" stroked="f" coordsize="21600,21600" o:gfxdata="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ty1Yq/&#10;AAAA3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354CB86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Rectangle 16179" o:spid="_x0000_s1026" o:spt="1" style="position:absolute;left:1668143;top:6397111;height:176511;width:354870;" filled="f" stroked="f" coordsize="21600,21600" o:gfxdata="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Wh5GO/&#10;AAAA3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67108A86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Rectangle 16158" o:spid="_x0000_s1026" o:spt="1" style="position:absolute;left:1535557;top:7021951;height:176511;width:176511;" filled="f" stroked="f" coordsize="21600,21600" o:gfxdata="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BWB2Y&#10;wAAAAN4AAAAPAAAAAAAAAAEAIAAAACIAAABkcnMvZG93bnJldi54bWxQSwECFAAUAAAACACHTuJA&#10;My8FnjsAAAA5AAAAEAAAAAAAAAABACAAAAAPAQAAZHJzL3NoYXBleG1sLnhtbFBLBQYAAAAABgAG&#10;AFsBAAC5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20EBB0CE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Rectangle 16162" o:spid="_x0000_s1026" o:spt="1" style="position:absolute;left:1668143;top:7021951;height:176511;width:354870;" filled="f" stroked="f" coordsize="21600,21600" o:gfxdata="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u3ODPvQAA&#10;AN4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EAA1EF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shape id="Shape 1092" o:spid="_x0000_s1026" o:spt="100" style="position:absolute;left:0;top:3048;height:0;width:6573901;" filled="f" stroked="t" coordsize="6573901,1" o:gfxdata="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M75s7sAAADd&#10;AAAADwAAAAAAAAABACAAAAAiAAAAZHJzL2Rvd25yZXYueG1sUEsBAhQAFAAAAAgAh07iQDMvBZ47&#10;AAAAOQAAABAAAAAAAAAAAQAgAAAACgEAAGRycy9zaGFwZXhtbC54bWxQSwUGAAAAAAYABgBbAQAA&#10;tAMAAAAA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93" o:spid="_x0000_s1026" o:spt="100" style="position:absolute;left:0;top:3153918;height:0;width:6573901;" filled="f" stroked="t" coordsize="6573901,1" o:gfxdata="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4JcKLsAAADd&#10;AAAADwAAAAAAAAABACAAAAAiAAAAZHJzL2Rvd25yZXYueG1sUEsBAhQAFAAAAAgAh07iQDMvBZ47&#10;AAAAOQAAABAAAAAAAAAAAQAgAAAACgEAAGRycy9zaGFwZXhtbC54bWxQSwUGAAAAAAYABgBbAQAA&#10;tAMAAAAA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94" o:spid="_x0000_s1026" o:spt="100" style="position:absolute;left:0;top:5944108;height:0;width:6573901;" filled="f" stroked="t" coordsize="6573901,1" o:gfxdata="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xrxFy8AAAA&#10;3QAAAA8AAAAAAAAAAQAgAAAAIgAAAGRycy9kb3ducmV2LnhtbFBLAQIUABQAAAAIAIdO4kAzLwWe&#10;OwAAADkAAAAQAAAAAAAAAAEAIAAAAAsBAABkcnMvc2hhcGV4bWwueG1sUEsFBgAAAAAGAAYAWwEA&#10;ALUDAAAAAA==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95" o:spid="_x0000_s1026" o:spt="100" style="position:absolute;left:0;top:7477633;height:0;width:6573901;" filled="f" stroked="t" coordsize="6573901,1" o:gfxdata="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MnYce8AAAA&#10;3QAAAA8AAAAAAAAAAQAgAAAAIgAAAGRycy9kb3ducmV2LnhtbFBLAQIUABQAAAAIAIdO4kAzLwWe&#10;OwAAADkAAAAQAAAAAAAAAAEAIAAAAAsBAABkcnMvc2hhcGV4bWwueG1sUEsFBgAAAAAGAAYAWwEA&#10;ALUDAAAAAA==&#10;" path="m0,0l6573901,0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96" o:spid="_x0000_s1026" o:spt="100" style="position:absolute;left:3048;top:0;height:7474585;width:0;" filled="f" stroked="t" coordsize="1,7474585" o:gfxdata="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w5XevQAA&#10;AN0AAAAPAAAAAAAAAAEAIAAAACIAAABkcnMvZG93bnJldi54bWxQSwECFAAUAAAACACHTuJAMy8F&#10;njsAAAA5AAAAEAAAAAAAAAABACAAAAAMAQAAZHJzL3NoYXBleG1sLnhtbFBLBQYAAAAABgAGAFsB&#10;AAC2AwAAAAA=&#10;" path="m0,0l0,7474585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97" o:spid="_x0000_s1026" o:spt="100" style="position:absolute;left:810085;top:0;flip:x;height:7474585;width:45719;" filled="f" stroked="t" coordsize="1,7474585" o:gfxdata="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o7u/iugAAAN0A&#10;AAAPAAAAAAAAAAEAIAAAACIAAABkcnMvZG93bnJldi54bWxQSwECFAAUAAAACACHTuJAMy8FnjsA&#10;AAA5AAAAEAAAAAAAAAABACAAAAAJAQAAZHJzL3NoYXBleG1sLnhtbFBLBQYAAAAABgAGAFsBAACz&#10;AwAAAAA=&#10;" path="m0,0l0,7474585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98" o:spid="_x0000_s1026" o:spt="100" style="position:absolute;left:4860798;top:0;height:7474585;width:0;" filled="f" stroked="t" coordsize="1,7474585" o:gfxdata="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rEKQ3&#10;wAAAAN0AAAAPAAAAAAAAAAEAIAAAACIAAABkcnMvZG93bnJldi54bWxQSwECFAAUAAAACACHTuJA&#10;My8FnjsAAAA5AAAAEAAAAAAAAAABACAAAAAPAQAAZHJzL3NoYXBleG1sLnhtbFBLBQYAAAAABgAG&#10;AFsBAAC5AwAAAAA=&#10;" path="m0,0l0,7474585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099" o:spid="_x0000_s1026" o:spt="100" style="position:absolute;left:5311013;top:0;height:7474585;width:0;" filled="f" stroked="t" coordsize="1,7474585" o:gfxdata="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XAGsvQAA&#10;AN0AAAAPAAAAAAAAAAEAIAAAACIAAABkcnMvZG93bnJldi54bWxQSwECFAAUAAAACACHTuJAMy8F&#10;njsAAAA5AAAAEAAAAAAAAAABACAAAAAMAQAAZHJzL3NoYXBleG1sLnhtbFBLBQYAAAAABgAGAFsB&#10;AAC2AwAAAAA=&#10;" path="m0,0l0,7474585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100" o:spid="_x0000_s1026" o:spt="100" style="position:absolute;left:5760593;top:0;height:7474585;width:0;" filled="f" stroked="t" coordsize="1,7474585" o:gfxdata="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jTIr&#10;wAAAAN0AAAAPAAAAAAAAAAEAIAAAACIAAABkcnMvZG93bnJldi54bWxQSwECFAAUAAAACACHTuJA&#10;My8FnjsAAAA5AAAAEAAAAAAAAAABACAAAAAPAQAAZHJzL3NoYXBleG1sLnhtbFBLBQYAAAAABgAG&#10;AFsBAAC5AwAAAAA=&#10;" path="m0,0l0,7474585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v:shape id="Shape 1101" o:spid="_x0000_s1026" o:spt="100" style="position:absolute;left:6570853;top:0;height:7474585;width:0;" filled="f" stroked="t" coordsize="1,7474585" o:gfxdata="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Bl7C8AAAA&#10;3QAAAA8AAAAAAAAAAQAgAAAAIgAAAGRycy9kb3ducmV2LnhtbFBLAQIUABQAAAAIAIdO4kAzLwWe&#10;OwAAADkAAAAQAAAAAAAAAAEAIAAAAAsBAABkcnMvc2hhcGV4bWwueG1sUEsFBgAAAAAGAAYAWwEA&#10;ALUDAAAAAA==&#10;" path="m0,0l0,7474585e">
                  <v:fill on="f" focussize="0,0"/>
                  <v:stroke weight="0.48pt" color="#000000" joinstyle="bevel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 w14:paraId="33B556AE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  <w: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  <w:t>附件2-1：</w:t>
      </w:r>
    </w:p>
    <w:p w14:paraId="737C5926">
      <w:pPr>
        <w:spacing w:before="174" w:line="220" w:lineRule="auto"/>
        <w:ind w:left="1874"/>
        <w:rPr>
          <w:rFonts w:hint="eastAsia"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b/>
          <w:bCs/>
          <w:spacing w:val="-6"/>
          <w:sz w:val="44"/>
          <w:szCs w:val="44"/>
          <w:u w:val="single"/>
        </w:rPr>
        <w:t>202</w:t>
      </w:r>
      <w:r>
        <w:rPr>
          <w:rFonts w:hint="eastAsia" w:ascii="黑体" w:hAnsi="黑体" w:eastAsia="黑体" w:cs="黑体"/>
          <w:b/>
          <w:bCs/>
          <w:spacing w:val="-6"/>
          <w:sz w:val="44"/>
          <w:szCs w:val="44"/>
          <w:u w:val="single"/>
        </w:rPr>
        <w:t>4</w:t>
      </w:r>
      <w:r>
        <w:rPr>
          <w:rFonts w:ascii="黑体" w:hAnsi="黑体" w:eastAsia="黑体" w:cs="黑体"/>
          <w:spacing w:val="-78"/>
          <w:sz w:val="44"/>
          <w:szCs w:val="44"/>
          <w:u w:val="single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44"/>
          <w:szCs w:val="44"/>
        </w:rPr>
        <w:t>中职组新能源汽车维修赛项</w:t>
      </w:r>
    </w:p>
    <w:p w14:paraId="1E72A63F">
      <w:pPr>
        <w:pStyle w:val="5"/>
        <w:spacing w:line="325" w:lineRule="auto"/>
        <w:rPr>
          <w:lang w:eastAsia="zh-CN"/>
        </w:rPr>
      </w:pPr>
    </w:p>
    <w:p w14:paraId="64BB9EEB">
      <w:pPr>
        <w:spacing w:before="166" w:line="221" w:lineRule="auto"/>
        <w:ind w:left="1674"/>
        <w:outlineLvl w:val="0"/>
        <w:rPr>
          <w:rFonts w:hint="eastAsia" w:ascii="黑体" w:hAnsi="黑体" w:eastAsia="黑体" w:cs="黑体"/>
          <w:sz w:val="51"/>
          <w:szCs w:val="51"/>
        </w:rPr>
      </w:pPr>
      <w:r>
        <w:rPr>
          <w:rFonts w:ascii="黑体" w:hAnsi="黑体" w:eastAsia="黑体" w:cs="黑体"/>
          <w:b/>
          <w:bCs/>
          <w:spacing w:val="4"/>
          <w:sz w:val="51"/>
          <w:szCs w:val="51"/>
        </w:rPr>
        <w:t>职业素养和操作规范评分表</w:t>
      </w:r>
    </w:p>
    <w:p w14:paraId="17C52AB2">
      <w:pPr>
        <w:spacing w:before="166" w:line="221" w:lineRule="auto"/>
        <w:jc w:val="center"/>
        <w:outlineLvl w:val="0"/>
        <w:rPr>
          <w:rFonts w:hint="eastAsia" w:ascii="黑体" w:hAnsi="黑体" w:eastAsia="黑体" w:cs="黑体"/>
          <w:sz w:val="51"/>
          <w:szCs w:val="51"/>
        </w:rPr>
      </w:pPr>
    </w:p>
    <w:p w14:paraId="2BE25227">
      <w:pPr>
        <w:spacing w:before="264" w:line="220" w:lineRule="auto"/>
        <w:ind w:left="306"/>
        <w:rPr>
          <w:rFonts w:hint="eastAsia"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3"/>
          <w:sz w:val="32"/>
          <w:szCs w:val="32"/>
        </w:rPr>
        <w:t>竞赛模块：</w:t>
      </w:r>
      <w:r>
        <w:rPr>
          <w:rFonts w:hint="eastAsia" w:ascii="宋体" w:hAnsi="宋体" w:eastAsia="宋体" w:cs="宋体"/>
          <w:b/>
          <w:bCs/>
          <w:spacing w:val="-3"/>
          <w:sz w:val="32"/>
          <w:szCs w:val="32"/>
          <w:lang w:val="en-US" w:eastAsia="zh-CN"/>
        </w:rPr>
        <w:t>整车故障</w:t>
      </w:r>
      <w:r>
        <w:rPr>
          <w:rFonts w:ascii="宋体" w:hAnsi="宋体" w:eastAsia="宋体" w:cs="宋体"/>
          <w:b/>
          <w:bCs/>
          <w:spacing w:val="-3"/>
          <w:sz w:val="32"/>
          <w:szCs w:val="32"/>
        </w:rPr>
        <w:t>检修</w:t>
      </w:r>
    </w:p>
    <w:p w14:paraId="218EF87A">
      <w:pPr>
        <w:spacing w:before="166"/>
        <w:rPr>
          <w:rFonts w:hint="eastAsia"/>
        </w:rPr>
      </w:pPr>
    </w:p>
    <w:tbl>
      <w:tblPr>
        <w:tblStyle w:val="16"/>
        <w:tblW w:w="8513" w:type="dxa"/>
        <w:tblInd w:w="5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0"/>
        <w:gridCol w:w="3483"/>
      </w:tblGrid>
      <w:tr w14:paraId="0EB923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513" w:type="dxa"/>
            <w:gridSpan w:val="2"/>
          </w:tcPr>
          <w:p w14:paraId="69916700">
            <w:pPr>
              <w:spacing w:before="246" w:line="179" w:lineRule="auto"/>
              <w:ind w:left="109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竞赛日期： 202</w:t>
            </w:r>
            <w:r>
              <w:rPr>
                <w:rFonts w:hint="eastAsia" w:ascii="微软雅黑" w:hAnsi="微软雅黑" w:eastAsia="微软雅黑" w:cs="微软雅黑"/>
                <w:spacing w:val="-4"/>
                <w:sz w:val="24"/>
                <w:szCs w:val="24"/>
              </w:rPr>
              <w:t>4</w:t>
            </w:r>
            <w:r>
              <w:rPr>
                <w:rFonts w:ascii="微软雅黑" w:hAnsi="微软雅黑" w:eastAsia="微软雅黑" w:cs="微软雅黑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年        月         日       竞赛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场次：               竞赛工位</w:t>
            </w:r>
            <w:r>
              <w:rPr>
                <w:rFonts w:ascii="微软雅黑" w:hAnsi="微软雅黑" w:eastAsia="微软雅黑" w:cs="微软雅黑"/>
                <w:spacing w:val="-5"/>
                <w:sz w:val="27"/>
                <w:szCs w:val="27"/>
              </w:rPr>
              <w:t>：</w:t>
            </w:r>
          </w:p>
        </w:tc>
      </w:tr>
      <w:tr w14:paraId="1799A8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030" w:type="dxa"/>
          </w:tcPr>
          <w:p w14:paraId="28454930">
            <w:pPr>
              <w:pStyle w:val="17"/>
              <w:spacing w:line="350" w:lineRule="auto"/>
              <w:rPr>
                <w:lang w:eastAsia="zh-CN"/>
              </w:rPr>
            </w:pPr>
          </w:p>
          <w:p w14:paraId="1199C27C">
            <w:pPr>
              <w:spacing w:before="103" w:line="194" w:lineRule="auto"/>
              <w:ind w:left="108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选手身份加密号：</w:t>
            </w:r>
          </w:p>
        </w:tc>
        <w:tc>
          <w:tcPr>
            <w:tcW w:w="3483" w:type="dxa"/>
          </w:tcPr>
          <w:p w14:paraId="7BC1333E">
            <w:pPr>
              <w:pStyle w:val="17"/>
              <w:spacing w:line="349" w:lineRule="auto"/>
            </w:pPr>
          </w:p>
          <w:p w14:paraId="15C17BFF">
            <w:pPr>
              <w:spacing w:before="103" w:line="194" w:lineRule="auto"/>
              <w:ind w:left="111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竞赛用时：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分</w:t>
            </w:r>
            <w:r>
              <w:rPr>
                <w:rFonts w:ascii="微软雅黑" w:hAnsi="微软雅黑" w:eastAsia="微软雅黑" w:cs="微软雅黑"/>
                <w:spacing w:val="5"/>
                <w:sz w:val="24"/>
                <w:szCs w:val="24"/>
              </w:rPr>
              <w:t xml:space="preserve">       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秒</w:t>
            </w:r>
          </w:p>
        </w:tc>
      </w:tr>
    </w:tbl>
    <w:p w14:paraId="7DB6A19A">
      <w:pPr>
        <w:spacing w:before="76"/>
        <w:rPr>
          <w:rFonts w:hint="eastAsia"/>
        </w:rPr>
      </w:pPr>
    </w:p>
    <w:p w14:paraId="68BEEF7E">
      <w:pPr>
        <w:spacing w:before="75"/>
        <w:rPr>
          <w:rFonts w:hint="eastAsia"/>
        </w:rPr>
      </w:pPr>
    </w:p>
    <w:tbl>
      <w:tblPr>
        <w:tblStyle w:val="16"/>
        <w:tblW w:w="8513" w:type="dxa"/>
        <w:tblInd w:w="5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8"/>
        <w:gridCol w:w="2323"/>
        <w:gridCol w:w="1233"/>
        <w:gridCol w:w="3479"/>
      </w:tblGrid>
      <w:tr w14:paraId="385A69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478" w:type="dxa"/>
          </w:tcPr>
          <w:p w14:paraId="26E4F86F">
            <w:pPr>
              <w:spacing w:before="127" w:line="166" w:lineRule="auto"/>
              <w:ind w:left="688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序号</w:t>
            </w:r>
          </w:p>
        </w:tc>
        <w:tc>
          <w:tcPr>
            <w:tcW w:w="2323" w:type="dxa"/>
          </w:tcPr>
          <w:p w14:paraId="0370DA7C">
            <w:pPr>
              <w:spacing w:before="127" w:line="166" w:lineRule="auto"/>
              <w:ind w:left="91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项目</w:t>
            </w:r>
          </w:p>
        </w:tc>
        <w:tc>
          <w:tcPr>
            <w:tcW w:w="1233" w:type="dxa"/>
          </w:tcPr>
          <w:p w14:paraId="2DE8B092">
            <w:pPr>
              <w:spacing w:before="127" w:line="166" w:lineRule="auto"/>
              <w:ind w:left="37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配分</w:t>
            </w:r>
          </w:p>
        </w:tc>
        <w:tc>
          <w:tcPr>
            <w:tcW w:w="3479" w:type="dxa"/>
          </w:tcPr>
          <w:p w14:paraId="7500A9FC">
            <w:pPr>
              <w:spacing w:before="127" w:line="166" w:lineRule="auto"/>
              <w:ind w:left="1261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实际得分</w:t>
            </w:r>
          </w:p>
        </w:tc>
      </w:tr>
      <w:tr w14:paraId="377A035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478" w:type="dxa"/>
          </w:tcPr>
          <w:p w14:paraId="6D339F93">
            <w:pPr>
              <w:spacing w:before="276" w:line="172" w:lineRule="auto"/>
              <w:ind w:left="692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2323" w:type="dxa"/>
          </w:tcPr>
          <w:p w14:paraId="1B6F72FF">
            <w:pPr>
              <w:spacing w:before="212" w:line="194" w:lineRule="auto"/>
              <w:ind w:left="82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职业素养和操作规范</w:t>
            </w:r>
          </w:p>
        </w:tc>
        <w:tc>
          <w:tcPr>
            <w:tcW w:w="1233" w:type="dxa"/>
          </w:tcPr>
          <w:p w14:paraId="2F240543">
            <w:pPr>
              <w:spacing w:before="275" w:line="172" w:lineRule="auto"/>
              <w:ind w:left="485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70</w:t>
            </w:r>
          </w:p>
        </w:tc>
        <w:tc>
          <w:tcPr>
            <w:tcW w:w="3479" w:type="dxa"/>
          </w:tcPr>
          <w:p w14:paraId="3ED25B05">
            <w:pPr>
              <w:pStyle w:val="17"/>
            </w:pPr>
          </w:p>
        </w:tc>
      </w:tr>
      <w:tr w14:paraId="1FF9D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78" w:type="dxa"/>
          </w:tcPr>
          <w:p w14:paraId="602B7F16">
            <w:pPr>
              <w:spacing w:before="94" w:line="210" w:lineRule="auto"/>
              <w:ind w:left="362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现场裁判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33A4EF1E">
            <w:pPr>
              <w:pStyle w:val="17"/>
            </w:pPr>
          </w:p>
        </w:tc>
      </w:tr>
      <w:tr w14:paraId="2E9C46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478" w:type="dxa"/>
          </w:tcPr>
          <w:p w14:paraId="07DA8534">
            <w:pPr>
              <w:spacing w:before="94" w:line="211" w:lineRule="auto"/>
              <w:ind w:left="362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统分裁判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7C69E988">
            <w:pPr>
              <w:pStyle w:val="17"/>
            </w:pPr>
          </w:p>
        </w:tc>
      </w:tr>
      <w:tr w14:paraId="6314D8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78" w:type="dxa"/>
          </w:tcPr>
          <w:p w14:paraId="367C75BA">
            <w:pPr>
              <w:spacing w:before="97" w:line="209" w:lineRule="auto"/>
              <w:ind w:left="363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核分裁判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5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1CFD8279">
            <w:pPr>
              <w:pStyle w:val="17"/>
            </w:pPr>
          </w:p>
        </w:tc>
      </w:tr>
      <w:tr w14:paraId="2E6E83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78" w:type="dxa"/>
          </w:tcPr>
          <w:p w14:paraId="51231E36">
            <w:pPr>
              <w:spacing w:before="96" w:line="212" w:lineRule="auto"/>
              <w:ind w:left="362" w:right="186" w:hanging="35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裁判长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50873657">
            <w:pPr>
              <w:pStyle w:val="17"/>
            </w:pPr>
          </w:p>
        </w:tc>
      </w:tr>
    </w:tbl>
    <w:p w14:paraId="5DD841F3">
      <w:pPr>
        <w:pStyle w:val="5"/>
        <w:spacing w:line="302" w:lineRule="auto"/>
      </w:pPr>
    </w:p>
    <w:p w14:paraId="42B4B01C">
      <w:pPr>
        <w:pStyle w:val="5"/>
        <w:spacing w:line="302" w:lineRule="auto"/>
      </w:pPr>
    </w:p>
    <w:p w14:paraId="0D5C3A08">
      <w:pPr>
        <w:pStyle w:val="5"/>
        <w:spacing w:line="303" w:lineRule="auto"/>
      </w:pPr>
    </w:p>
    <w:p w14:paraId="44164E47">
      <w:pPr>
        <w:spacing w:before="104" w:line="193" w:lineRule="auto"/>
        <w:ind w:left="71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sectPr>
          <w:headerReference r:id="rId9" w:type="default"/>
          <w:footerReference r:id="rId10" w:type="default"/>
          <w:pgSz w:w="11905" w:h="16839"/>
          <w:pgMar w:top="400" w:right="1133" w:bottom="1019" w:left="1164" w:header="0" w:footer="854" w:gutter="0"/>
          <w:cols w:space="720" w:num="1"/>
        </w:sectPr>
      </w:pPr>
      <w:r>
        <w:rPr>
          <w:rFonts w:ascii="微软雅黑" w:hAnsi="微软雅黑" w:eastAsia="微软雅黑" w:cs="微软雅黑"/>
          <w:b/>
          <w:bCs/>
          <w:spacing w:val="-9"/>
          <w:sz w:val="24"/>
          <w:szCs w:val="24"/>
        </w:rPr>
        <w:t>裁判须知：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主副裁判独立评分；</w:t>
      </w:r>
      <w:r>
        <w:rPr>
          <w:rFonts w:ascii="微软雅黑" w:hAnsi="微软雅黑" w:eastAsia="微软雅黑" w:cs="微软雅黑"/>
          <w:spacing w:val="-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使用规定签字笔书写；</w:t>
      </w:r>
      <w:r>
        <w:rPr>
          <w:rFonts w:ascii="微软雅黑" w:hAnsi="微软雅黑" w:eastAsia="微软雅黑" w:cs="微软雅黑"/>
          <w:spacing w:val="-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扣分栏不得空白，</w:t>
      </w:r>
      <w:r>
        <w:rPr>
          <w:rFonts w:ascii="微软雅黑" w:hAnsi="微软雅黑" w:eastAsia="微软雅黑" w:cs="微软雅黑"/>
          <w:spacing w:val="-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未扣分填“0”，扣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5"/>
          <w:sz w:val="24"/>
          <w:szCs w:val="24"/>
        </w:rPr>
        <w:t>分填负值；选手未完成作业需扣分并备注“未完成”；修改须</w:t>
      </w:r>
      <w:r>
        <w:rPr>
          <w:rFonts w:hint="eastAsia" w:ascii="微软雅黑" w:hAnsi="微软雅黑" w:eastAsia="微软雅黑" w:cs="微软雅黑"/>
          <w:spacing w:val="-5"/>
          <w:sz w:val="24"/>
          <w:szCs w:val="24"/>
          <w:lang w:val="en-US" w:eastAsia="zh-CN"/>
        </w:rPr>
        <w:t>签字。</w:t>
      </w:r>
    </w:p>
    <w:p w14:paraId="01E5B6C0">
      <w:pPr>
        <w:ind w:firstLine="1800" w:firstLineChars="6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中职组新能源汽车检测与维修赛项</w:t>
      </w:r>
    </w:p>
    <w:p w14:paraId="64A094E7">
      <w:pPr>
        <w:ind w:firstLine="2700" w:firstLineChars="9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选手作业记录评分表</w:t>
      </w:r>
    </w:p>
    <w:p w14:paraId="7F7D41C0">
      <w:pPr>
        <w:ind w:firstLine="300" w:firstLineChars="100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选手参赛号</w:t>
      </w:r>
      <w:r>
        <w:rPr>
          <w:rFonts w:hint="eastAsia" w:ascii="宋体" w:hAnsi="宋体" w:eastAsia="宋体" w:cs="宋体"/>
          <w:sz w:val="30"/>
          <w:szCs w:val="30"/>
        </w:rPr>
        <w:t>: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</w:t>
      </w:r>
      <w:r>
        <w:rPr>
          <w:rFonts w:hint="eastAsia" w:ascii="宋体" w:hAnsi="宋体" w:cs="宋体"/>
          <w:sz w:val="30"/>
          <w:szCs w:val="30"/>
        </w:rPr>
        <w:t xml:space="preserve">   工位号</w:t>
      </w:r>
      <w:r>
        <w:rPr>
          <w:rFonts w:hint="eastAsia" w:ascii="宋体" w:hAnsi="宋体" w:eastAsia="宋体" w:cs="宋体"/>
          <w:sz w:val="30"/>
          <w:szCs w:val="30"/>
        </w:rPr>
        <w:t>: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</w:t>
      </w:r>
      <w:r>
        <w:rPr>
          <w:rFonts w:hint="eastAsia" w:ascii="宋体" w:hAnsi="宋体" w:cs="宋体"/>
          <w:sz w:val="30"/>
          <w:szCs w:val="30"/>
        </w:rPr>
        <w:t xml:space="preserve">  比赛用时</w:t>
      </w:r>
      <w:r>
        <w:rPr>
          <w:rFonts w:hint="eastAsia" w:ascii="宋体" w:hAnsi="宋体" w:eastAsia="宋体" w:cs="宋体"/>
          <w:sz w:val="30"/>
          <w:szCs w:val="30"/>
        </w:rPr>
        <w:t>: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</w:t>
      </w:r>
      <w:r>
        <w:rPr>
          <w:rFonts w:hint="eastAsia" w:ascii="宋体" w:hAnsi="宋体" w:cs="宋体"/>
          <w:sz w:val="30"/>
          <w:szCs w:val="30"/>
        </w:rPr>
        <w:t xml:space="preserve"> </w:t>
      </w:r>
    </w:p>
    <w:tbl>
      <w:tblPr>
        <w:tblStyle w:val="10"/>
        <w:tblW w:w="8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133"/>
        <w:gridCol w:w="4636"/>
        <w:gridCol w:w="631"/>
        <w:gridCol w:w="775"/>
        <w:gridCol w:w="694"/>
      </w:tblGrid>
      <w:tr w14:paraId="19763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76" w:type="dxa"/>
            <w:vAlign w:val="center"/>
          </w:tcPr>
          <w:p w14:paraId="03505FC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</w:t>
            </w:r>
          </w:p>
        </w:tc>
        <w:tc>
          <w:tcPr>
            <w:tcW w:w="1133" w:type="dxa"/>
            <w:vAlign w:val="center"/>
          </w:tcPr>
          <w:p w14:paraId="4981E2EB">
            <w:pPr>
              <w:rPr>
                <w:rFonts w:eastAsia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作业内容</w:t>
            </w:r>
          </w:p>
        </w:tc>
        <w:tc>
          <w:tcPr>
            <w:tcW w:w="4636" w:type="dxa"/>
            <w:vAlign w:val="center"/>
          </w:tcPr>
          <w:p w14:paraId="16EB22BF">
            <w:pPr>
              <w:widowControl/>
              <w:rPr>
                <w:rFonts w:eastAsia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评分要点（各竞赛环节漏项或累计最多扣相应配分）</w:t>
            </w:r>
          </w:p>
        </w:tc>
        <w:tc>
          <w:tcPr>
            <w:tcW w:w="631" w:type="dxa"/>
            <w:vAlign w:val="center"/>
          </w:tcPr>
          <w:p w14:paraId="55A0B6E7">
            <w:pPr>
              <w:rPr>
                <w:rFonts w:eastAsia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配分</w:t>
            </w:r>
          </w:p>
        </w:tc>
        <w:tc>
          <w:tcPr>
            <w:tcW w:w="775" w:type="dxa"/>
            <w:vAlign w:val="center"/>
          </w:tcPr>
          <w:p w14:paraId="11959AA1">
            <w:pPr>
              <w:rPr>
                <w:rFonts w:eastAsia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</w:t>
            </w:r>
          </w:p>
        </w:tc>
        <w:tc>
          <w:tcPr>
            <w:tcW w:w="694" w:type="dxa"/>
            <w:vAlign w:val="center"/>
          </w:tcPr>
          <w:p w14:paraId="3359DCBE">
            <w:pPr>
              <w:rPr>
                <w:rFonts w:eastAsia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14:paraId="591C5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676" w:type="dxa"/>
            <w:vMerge w:val="restart"/>
            <w:vAlign w:val="center"/>
          </w:tcPr>
          <w:p w14:paraId="685F159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33" w:type="dxa"/>
            <w:vMerge w:val="restart"/>
            <w:vAlign w:val="center"/>
          </w:tcPr>
          <w:p w14:paraId="22CB4F11">
            <w:pPr>
              <w:widowControl/>
              <w:jc w:val="left"/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  <w:t>作业准备</w:t>
            </w:r>
          </w:p>
          <w:p w14:paraId="6CA50E86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  <w:vAlign w:val="center"/>
          </w:tcPr>
          <w:p w14:paraId="3B58748F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未检查设置隔离栏，扣 0.25 分； </w:t>
            </w:r>
          </w:p>
        </w:tc>
        <w:tc>
          <w:tcPr>
            <w:tcW w:w="631" w:type="dxa"/>
            <w:vMerge w:val="restart"/>
            <w:vAlign w:val="center"/>
          </w:tcPr>
          <w:p w14:paraId="4B7C778D">
            <w:pPr>
              <w:rPr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  <w:t>8</w:t>
            </w:r>
          </w:p>
        </w:tc>
        <w:tc>
          <w:tcPr>
            <w:tcW w:w="775" w:type="dxa"/>
            <w:vMerge w:val="restart"/>
            <w:vAlign w:val="center"/>
          </w:tcPr>
          <w:p w14:paraId="010341C1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restart"/>
            <w:vAlign w:val="center"/>
          </w:tcPr>
          <w:p w14:paraId="74FE414E">
            <w:pPr>
              <w:rPr>
                <w:sz w:val="18"/>
                <w:szCs w:val="18"/>
              </w:rPr>
            </w:pPr>
          </w:p>
        </w:tc>
      </w:tr>
      <w:tr w14:paraId="57CEA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676" w:type="dxa"/>
            <w:vMerge w:val="continue"/>
            <w:vAlign w:val="center"/>
          </w:tcPr>
          <w:p w14:paraId="02583B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0E006678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4067BBE0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 xml:space="preserve">□未设置安全警示牌，扣 0.25 分； </w:t>
            </w:r>
          </w:p>
        </w:tc>
        <w:tc>
          <w:tcPr>
            <w:tcW w:w="631" w:type="dxa"/>
            <w:vMerge w:val="continue"/>
            <w:vAlign w:val="center"/>
          </w:tcPr>
          <w:p w14:paraId="669F4648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0758240F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5B6BF624">
            <w:pPr>
              <w:rPr>
                <w:sz w:val="18"/>
                <w:szCs w:val="18"/>
              </w:rPr>
            </w:pPr>
          </w:p>
        </w:tc>
      </w:tr>
      <w:tr w14:paraId="49AD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676" w:type="dxa"/>
            <w:vMerge w:val="continue"/>
            <w:vAlign w:val="center"/>
          </w:tcPr>
          <w:p w14:paraId="161712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0E23C811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0DBEEB1A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 xml:space="preserve">□未检查灭火器压力值（水基、干粉），扣 0.25 分； </w:t>
            </w:r>
          </w:p>
        </w:tc>
        <w:tc>
          <w:tcPr>
            <w:tcW w:w="631" w:type="dxa"/>
            <w:vMerge w:val="continue"/>
            <w:vAlign w:val="center"/>
          </w:tcPr>
          <w:p w14:paraId="704DFD63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7AFEC0F6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1A3DA344">
            <w:pPr>
              <w:rPr>
                <w:sz w:val="18"/>
                <w:szCs w:val="18"/>
              </w:rPr>
            </w:pPr>
          </w:p>
        </w:tc>
      </w:tr>
      <w:tr w14:paraId="40858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76" w:type="dxa"/>
            <w:vMerge w:val="continue"/>
            <w:vAlign w:val="center"/>
          </w:tcPr>
          <w:p w14:paraId="3BF3E0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15F7D94E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60583A2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□未检查绝缘手套密封性或检查时未密封各扣 0.25分；</w:t>
            </w:r>
          </w:p>
        </w:tc>
        <w:tc>
          <w:tcPr>
            <w:tcW w:w="631" w:type="dxa"/>
            <w:vMerge w:val="continue"/>
            <w:vAlign w:val="center"/>
          </w:tcPr>
          <w:p w14:paraId="33BC12E8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512E2A38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73167B4F">
            <w:pPr>
              <w:rPr>
                <w:sz w:val="18"/>
                <w:szCs w:val="18"/>
              </w:rPr>
            </w:pPr>
          </w:p>
        </w:tc>
      </w:tr>
      <w:tr w14:paraId="6CE75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676" w:type="dxa"/>
            <w:vMerge w:val="continue"/>
            <w:vAlign w:val="center"/>
          </w:tcPr>
          <w:p w14:paraId="48018F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7EEA6674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01696B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□未检查绝缘防护手套的耐压等级扣 0.25 分； </w:t>
            </w:r>
          </w:p>
        </w:tc>
        <w:tc>
          <w:tcPr>
            <w:tcW w:w="631" w:type="dxa"/>
            <w:vMerge w:val="continue"/>
            <w:vAlign w:val="center"/>
          </w:tcPr>
          <w:p w14:paraId="44443A82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08857947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038A54E4">
            <w:pPr>
              <w:rPr>
                <w:sz w:val="18"/>
                <w:szCs w:val="18"/>
              </w:rPr>
            </w:pPr>
          </w:p>
        </w:tc>
      </w:tr>
      <w:tr w14:paraId="2C165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76" w:type="dxa"/>
            <w:vMerge w:val="continue"/>
            <w:vAlign w:val="center"/>
          </w:tcPr>
          <w:p w14:paraId="0183A6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3297816D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794CEE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□未检查防电池电解液酸碱性手套、护目镜、安全帽外 观损伤，各扣 0.25 分；不戴安全帽扣 0.25 分； </w:t>
            </w:r>
          </w:p>
        </w:tc>
        <w:tc>
          <w:tcPr>
            <w:tcW w:w="631" w:type="dxa"/>
            <w:vMerge w:val="continue"/>
            <w:vAlign w:val="center"/>
          </w:tcPr>
          <w:p w14:paraId="177674D1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366C4414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727C780C">
            <w:pPr>
              <w:rPr>
                <w:sz w:val="18"/>
                <w:szCs w:val="18"/>
              </w:rPr>
            </w:pPr>
          </w:p>
        </w:tc>
      </w:tr>
      <w:tr w14:paraId="23891A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76" w:type="dxa"/>
            <w:vMerge w:val="continue"/>
            <w:vAlign w:val="center"/>
          </w:tcPr>
          <w:p w14:paraId="318A7A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289BDAAD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7E20F83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□未穿戴绝缘鞋（进入工位前提前穿戴好）扣 0.25 分；</w:t>
            </w:r>
          </w:p>
        </w:tc>
        <w:tc>
          <w:tcPr>
            <w:tcW w:w="631" w:type="dxa"/>
            <w:vMerge w:val="continue"/>
            <w:vAlign w:val="center"/>
          </w:tcPr>
          <w:p w14:paraId="51E00A62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1AFB43B8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3461B5D2">
            <w:pPr>
              <w:rPr>
                <w:sz w:val="18"/>
                <w:szCs w:val="18"/>
              </w:rPr>
            </w:pPr>
          </w:p>
        </w:tc>
      </w:tr>
      <w:tr w14:paraId="1FDA7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76" w:type="dxa"/>
            <w:vMerge w:val="continue"/>
            <w:vAlign w:val="center"/>
          </w:tcPr>
          <w:p w14:paraId="24D012F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5D73886E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3445DE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□未进行数字绝缘测试仪开路检测并确认电阻无穷大 扣0.25 分；</w:t>
            </w:r>
          </w:p>
        </w:tc>
        <w:tc>
          <w:tcPr>
            <w:tcW w:w="631" w:type="dxa"/>
            <w:vMerge w:val="continue"/>
            <w:vAlign w:val="center"/>
          </w:tcPr>
          <w:p w14:paraId="7782DA1C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71F6559C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123F422D">
            <w:pPr>
              <w:rPr>
                <w:sz w:val="18"/>
                <w:szCs w:val="18"/>
              </w:rPr>
            </w:pPr>
          </w:p>
        </w:tc>
      </w:tr>
      <w:tr w14:paraId="3CC06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676" w:type="dxa"/>
            <w:vMerge w:val="continue"/>
            <w:vAlign w:val="center"/>
          </w:tcPr>
          <w:p w14:paraId="45CFD4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51271B8C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6458B93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□未进行数字绝缘测试仪短路检测并确认电阻＜1Ω扣 0.25 分； </w:t>
            </w:r>
          </w:p>
        </w:tc>
        <w:tc>
          <w:tcPr>
            <w:tcW w:w="631" w:type="dxa"/>
            <w:vMerge w:val="continue"/>
            <w:vAlign w:val="center"/>
          </w:tcPr>
          <w:p w14:paraId="3AC5D695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52C5F209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0EE3304B">
            <w:pPr>
              <w:rPr>
                <w:sz w:val="18"/>
                <w:szCs w:val="18"/>
              </w:rPr>
            </w:pPr>
          </w:p>
        </w:tc>
      </w:tr>
      <w:tr w14:paraId="4D1B1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676" w:type="dxa"/>
            <w:vMerge w:val="continue"/>
            <w:vAlign w:val="center"/>
          </w:tcPr>
          <w:p w14:paraId="526D05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3B787503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172DBD7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□未确认数字绝缘测试仪上“TEST”功能正常扣 0.25 分；</w:t>
            </w:r>
          </w:p>
        </w:tc>
        <w:tc>
          <w:tcPr>
            <w:tcW w:w="631" w:type="dxa"/>
            <w:vMerge w:val="continue"/>
            <w:vAlign w:val="center"/>
          </w:tcPr>
          <w:p w14:paraId="50C99195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5FE2F2CB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208944A4">
            <w:pPr>
              <w:rPr>
                <w:sz w:val="18"/>
                <w:szCs w:val="18"/>
              </w:rPr>
            </w:pPr>
          </w:p>
        </w:tc>
      </w:tr>
      <w:tr w14:paraId="6DE49F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676" w:type="dxa"/>
            <w:vMerge w:val="continue"/>
            <w:vAlign w:val="center"/>
          </w:tcPr>
          <w:p w14:paraId="1C39419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5B951F0B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02D4D6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□未选择四点检测绝缘垫绝缘性且佩戴绝缘手套与护 目镜，扣 0.25 分； </w:t>
            </w:r>
          </w:p>
        </w:tc>
        <w:tc>
          <w:tcPr>
            <w:tcW w:w="631" w:type="dxa"/>
            <w:vMerge w:val="continue"/>
            <w:vAlign w:val="center"/>
          </w:tcPr>
          <w:p w14:paraId="3A35EB6E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4195A943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258B5911">
            <w:pPr>
              <w:rPr>
                <w:sz w:val="18"/>
                <w:szCs w:val="18"/>
              </w:rPr>
            </w:pPr>
          </w:p>
        </w:tc>
      </w:tr>
      <w:tr w14:paraId="7E9DF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676" w:type="dxa"/>
            <w:vMerge w:val="continue"/>
            <w:vAlign w:val="center"/>
          </w:tcPr>
          <w:p w14:paraId="75410C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5B8888DF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1FF7CA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□未检查数字万用表的电阻量程（校零）扣 0.25 分；</w:t>
            </w:r>
          </w:p>
        </w:tc>
        <w:tc>
          <w:tcPr>
            <w:tcW w:w="631" w:type="dxa"/>
            <w:vMerge w:val="continue"/>
            <w:vAlign w:val="center"/>
          </w:tcPr>
          <w:p w14:paraId="0015C62D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5E605B2D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3196BB58">
            <w:pPr>
              <w:rPr>
                <w:sz w:val="18"/>
                <w:szCs w:val="18"/>
              </w:rPr>
            </w:pPr>
          </w:p>
        </w:tc>
      </w:tr>
      <w:tr w14:paraId="554DE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676" w:type="dxa"/>
            <w:vMerge w:val="continue"/>
            <w:vAlign w:val="center"/>
          </w:tcPr>
          <w:p w14:paraId="256099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05F782F8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03680F4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□未安装车辆挡块，扣 0.25 分； </w:t>
            </w:r>
          </w:p>
        </w:tc>
        <w:tc>
          <w:tcPr>
            <w:tcW w:w="631" w:type="dxa"/>
            <w:vMerge w:val="continue"/>
            <w:vAlign w:val="center"/>
          </w:tcPr>
          <w:p w14:paraId="4A1DFC11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7B5BEEA4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10DEFAF3">
            <w:pPr>
              <w:rPr>
                <w:sz w:val="18"/>
                <w:szCs w:val="18"/>
              </w:rPr>
            </w:pPr>
          </w:p>
        </w:tc>
      </w:tr>
      <w:tr w14:paraId="160B5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676" w:type="dxa"/>
            <w:vMerge w:val="continue"/>
            <w:vAlign w:val="center"/>
          </w:tcPr>
          <w:p w14:paraId="33462C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26199A7C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3F483C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□未安装车外三件套或安装位置不正确的扣 0.25 分； </w:t>
            </w:r>
          </w:p>
        </w:tc>
        <w:tc>
          <w:tcPr>
            <w:tcW w:w="631" w:type="dxa"/>
            <w:vMerge w:val="continue"/>
            <w:vAlign w:val="center"/>
          </w:tcPr>
          <w:p w14:paraId="513C1560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090CF193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509C44E1">
            <w:pPr>
              <w:rPr>
                <w:sz w:val="18"/>
                <w:szCs w:val="18"/>
              </w:rPr>
            </w:pPr>
          </w:p>
        </w:tc>
      </w:tr>
      <w:tr w14:paraId="4B163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676" w:type="dxa"/>
            <w:vMerge w:val="continue"/>
            <w:vAlign w:val="center"/>
          </w:tcPr>
          <w:p w14:paraId="0043BA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4157FF73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67EFA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□操作中翼子板布、格栅布自行脱落的扣 0.25 分；</w:t>
            </w:r>
          </w:p>
        </w:tc>
        <w:tc>
          <w:tcPr>
            <w:tcW w:w="631" w:type="dxa"/>
            <w:vMerge w:val="continue"/>
            <w:vAlign w:val="center"/>
          </w:tcPr>
          <w:p w14:paraId="6F966777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780C44DA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09BA4C85">
            <w:pPr>
              <w:rPr>
                <w:sz w:val="18"/>
                <w:szCs w:val="18"/>
              </w:rPr>
            </w:pPr>
          </w:p>
        </w:tc>
      </w:tr>
      <w:tr w14:paraId="7A015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676" w:type="dxa"/>
            <w:vMerge w:val="continue"/>
            <w:vAlign w:val="center"/>
          </w:tcPr>
          <w:p w14:paraId="74B45F6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46BCEFD9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59B4BE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□车内四件套（方向盘、座椅、脚垫、换挡杆）少铺或 </w:t>
            </w:r>
          </w:p>
          <w:p w14:paraId="594A34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未铺或撕裂的扣 0.25 分； </w:t>
            </w:r>
          </w:p>
        </w:tc>
        <w:tc>
          <w:tcPr>
            <w:tcW w:w="631" w:type="dxa"/>
            <w:vMerge w:val="continue"/>
            <w:vAlign w:val="center"/>
          </w:tcPr>
          <w:p w14:paraId="0EC7E081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24FC6CFD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02EDDB43">
            <w:pPr>
              <w:rPr>
                <w:sz w:val="18"/>
                <w:szCs w:val="18"/>
              </w:rPr>
            </w:pPr>
          </w:p>
        </w:tc>
      </w:tr>
      <w:tr w14:paraId="19768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676" w:type="dxa"/>
            <w:vMerge w:val="continue"/>
            <w:vAlign w:val="center"/>
          </w:tcPr>
          <w:p w14:paraId="0F494B6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09DEA8EE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3E0365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□未完全落下驾驶员侧车窗的扣 0.25 分；</w:t>
            </w:r>
          </w:p>
        </w:tc>
        <w:tc>
          <w:tcPr>
            <w:tcW w:w="631" w:type="dxa"/>
            <w:vMerge w:val="continue"/>
            <w:vAlign w:val="center"/>
          </w:tcPr>
          <w:p w14:paraId="23509B06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66580D4B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5B02E776">
            <w:pPr>
              <w:rPr>
                <w:sz w:val="18"/>
                <w:szCs w:val="18"/>
              </w:rPr>
            </w:pPr>
          </w:p>
        </w:tc>
      </w:tr>
      <w:tr w14:paraId="44FE3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" w:hRule="atLeast"/>
        </w:trPr>
        <w:tc>
          <w:tcPr>
            <w:tcW w:w="676" w:type="dxa"/>
            <w:vMerge w:val="continue"/>
            <w:vAlign w:val="center"/>
          </w:tcPr>
          <w:p w14:paraId="5D90AF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12A77153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3CB326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□未检查确认电子手刹和档位的扣 0.25 分； </w:t>
            </w:r>
          </w:p>
        </w:tc>
        <w:tc>
          <w:tcPr>
            <w:tcW w:w="631" w:type="dxa"/>
            <w:vMerge w:val="continue"/>
            <w:vAlign w:val="center"/>
          </w:tcPr>
          <w:p w14:paraId="3FD9539F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0F69C10C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671FAB5F">
            <w:pPr>
              <w:rPr>
                <w:sz w:val="18"/>
                <w:szCs w:val="18"/>
              </w:rPr>
            </w:pPr>
          </w:p>
        </w:tc>
      </w:tr>
      <w:tr w14:paraId="7AB59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676" w:type="dxa"/>
            <w:vMerge w:val="continue"/>
            <w:vAlign w:val="center"/>
          </w:tcPr>
          <w:p w14:paraId="7C7519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336F899C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58FF05A7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 xml:space="preserve">未在静态和上电时检查蓄电池电压（DC-DC 输出端、 蓄电池正负极端）的扣 1 分； </w:t>
            </w:r>
          </w:p>
        </w:tc>
        <w:tc>
          <w:tcPr>
            <w:tcW w:w="631" w:type="dxa"/>
            <w:vMerge w:val="continue"/>
            <w:vAlign w:val="center"/>
          </w:tcPr>
          <w:p w14:paraId="4A88CBA8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7CF9CCC3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163141CA">
            <w:pPr>
              <w:rPr>
                <w:sz w:val="18"/>
                <w:szCs w:val="18"/>
              </w:rPr>
            </w:pPr>
          </w:p>
        </w:tc>
      </w:tr>
      <w:tr w14:paraId="6B03D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676" w:type="dxa"/>
            <w:vMerge w:val="continue"/>
            <w:vAlign w:val="center"/>
          </w:tcPr>
          <w:p w14:paraId="5AD1F7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4422D6E9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079B7F1E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液位检查少一项扣0.25分</w:t>
            </w:r>
            <w:r>
              <w:rPr>
                <w:rFonts w:hint="eastAsia"/>
                <w:sz w:val="18"/>
                <w:szCs w:val="18"/>
              </w:rPr>
              <w:t>；</w:t>
            </w:r>
          </w:p>
        </w:tc>
        <w:tc>
          <w:tcPr>
            <w:tcW w:w="631" w:type="dxa"/>
            <w:vMerge w:val="continue"/>
            <w:vAlign w:val="center"/>
          </w:tcPr>
          <w:p w14:paraId="73684689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0266EF28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41F18EE6">
            <w:pPr>
              <w:rPr>
                <w:sz w:val="18"/>
                <w:szCs w:val="18"/>
              </w:rPr>
            </w:pPr>
          </w:p>
        </w:tc>
      </w:tr>
      <w:tr w14:paraId="0A88D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676" w:type="dxa"/>
            <w:vMerge w:val="continue"/>
            <w:vAlign w:val="center"/>
          </w:tcPr>
          <w:p w14:paraId="427F0A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1EC7C850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715C6845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液位检查未用手电筒扣0.25分</w:t>
            </w:r>
            <w:r>
              <w:rPr>
                <w:rFonts w:hint="eastAsia"/>
                <w:sz w:val="18"/>
                <w:szCs w:val="18"/>
              </w:rPr>
              <w:t>；</w:t>
            </w:r>
          </w:p>
        </w:tc>
        <w:tc>
          <w:tcPr>
            <w:tcW w:w="631" w:type="dxa"/>
            <w:vMerge w:val="continue"/>
            <w:vAlign w:val="center"/>
          </w:tcPr>
          <w:p w14:paraId="01191CA6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3B6CD044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587E90E0">
            <w:pPr>
              <w:rPr>
                <w:sz w:val="18"/>
                <w:szCs w:val="18"/>
              </w:rPr>
            </w:pPr>
          </w:p>
        </w:tc>
      </w:tr>
      <w:tr w14:paraId="0C1EE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676" w:type="dxa"/>
            <w:vMerge w:val="continue"/>
            <w:vAlign w:val="center"/>
          </w:tcPr>
          <w:p w14:paraId="5A090A4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3" w:type="dxa"/>
            <w:vMerge w:val="continue"/>
            <w:vAlign w:val="center"/>
          </w:tcPr>
          <w:p w14:paraId="27DD39D0">
            <w:pPr>
              <w:widowControl/>
              <w:jc w:val="left"/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4636" w:type="dxa"/>
            <w:vAlign w:val="center"/>
          </w:tcPr>
          <w:p w14:paraId="6CFFB47B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高、低压线束接触是否良好检查，少一项扣0.25分</w:t>
            </w:r>
            <w:r>
              <w:rPr>
                <w:rFonts w:hint="eastAsia"/>
                <w:sz w:val="18"/>
                <w:szCs w:val="18"/>
              </w:rPr>
              <w:t>；</w:t>
            </w:r>
          </w:p>
        </w:tc>
        <w:tc>
          <w:tcPr>
            <w:tcW w:w="631" w:type="dxa"/>
            <w:vMerge w:val="continue"/>
            <w:vAlign w:val="center"/>
          </w:tcPr>
          <w:p w14:paraId="28BBBD4F">
            <w:pPr>
              <w:rPr>
                <w:rFonts w:hint="eastAsia" w:ascii="微软雅黑" w:hAnsi="微软雅黑" w:eastAsia="微软雅黑" w:cs="微软雅黑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775" w:type="dxa"/>
            <w:vMerge w:val="continue"/>
            <w:vAlign w:val="center"/>
          </w:tcPr>
          <w:p w14:paraId="455A4575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  <w:vAlign w:val="center"/>
          </w:tcPr>
          <w:p w14:paraId="33277777">
            <w:pPr>
              <w:rPr>
                <w:sz w:val="18"/>
                <w:szCs w:val="18"/>
              </w:rPr>
            </w:pPr>
          </w:p>
        </w:tc>
      </w:tr>
      <w:tr w14:paraId="2F92E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676" w:type="dxa"/>
            <w:vAlign w:val="center"/>
          </w:tcPr>
          <w:p w14:paraId="328D977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33" w:type="dxa"/>
            <w:vAlign w:val="center"/>
          </w:tcPr>
          <w:p w14:paraId="7CF783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车辆信息填写</w:t>
            </w:r>
          </w:p>
        </w:tc>
        <w:tc>
          <w:tcPr>
            <w:tcW w:w="4636" w:type="dxa"/>
            <w:vAlign w:val="center"/>
          </w:tcPr>
          <w:p w14:paraId="3E88EADA">
            <w:pPr>
              <w:widowControl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车辆信息少填写或错填写一项扣1分</w:t>
            </w:r>
          </w:p>
        </w:tc>
        <w:tc>
          <w:tcPr>
            <w:tcW w:w="631" w:type="dxa"/>
            <w:vAlign w:val="center"/>
          </w:tcPr>
          <w:p w14:paraId="25A685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75" w:type="dxa"/>
            <w:vAlign w:val="center"/>
          </w:tcPr>
          <w:p w14:paraId="00693804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Align w:val="center"/>
          </w:tcPr>
          <w:p w14:paraId="5F9699B0">
            <w:pPr>
              <w:rPr>
                <w:sz w:val="18"/>
                <w:szCs w:val="18"/>
              </w:rPr>
            </w:pPr>
          </w:p>
        </w:tc>
      </w:tr>
      <w:tr w14:paraId="58D0C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676" w:type="dxa"/>
            <w:vAlign w:val="center"/>
          </w:tcPr>
          <w:p w14:paraId="312FC48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小计</w:t>
            </w:r>
          </w:p>
        </w:tc>
        <w:tc>
          <w:tcPr>
            <w:tcW w:w="1133" w:type="dxa"/>
            <w:vAlign w:val="center"/>
          </w:tcPr>
          <w:p w14:paraId="10934D02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  <w:vAlign w:val="center"/>
          </w:tcPr>
          <w:p w14:paraId="7DFDF0A8">
            <w:pPr>
              <w:widowControl/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631" w:type="dxa"/>
            <w:vAlign w:val="center"/>
          </w:tcPr>
          <w:p w14:paraId="1206604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775" w:type="dxa"/>
            <w:vAlign w:val="center"/>
          </w:tcPr>
          <w:p w14:paraId="19A9732B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Align w:val="center"/>
          </w:tcPr>
          <w:p w14:paraId="14B40281">
            <w:pPr>
              <w:rPr>
                <w:sz w:val="18"/>
                <w:szCs w:val="18"/>
              </w:rPr>
            </w:pPr>
          </w:p>
        </w:tc>
      </w:tr>
      <w:tr w14:paraId="6CE10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8545" w:type="dxa"/>
            <w:gridSpan w:val="6"/>
          </w:tcPr>
          <w:p w14:paraId="5C4C0ECF">
            <w:pPr>
              <w:rPr>
                <w:rFonts w:eastAsia="宋体"/>
              </w:rPr>
            </w:pPr>
            <w:r>
              <w:rPr>
                <w:rFonts w:hint="eastAsia"/>
              </w:rPr>
              <w:t>故障点1</w:t>
            </w:r>
          </w:p>
        </w:tc>
      </w:tr>
      <w:tr w14:paraId="4BD1A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676" w:type="dxa"/>
            <w:vMerge w:val="restart"/>
          </w:tcPr>
          <w:p w14:paraId="10B1A971">
            <w:pPr>
              <w:rPr>
                <w:rFonts w:eastAsia="宋体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33" w:type="dxa"/>
            <w:vMerge w:val="restart"/>
          </w:tcPr>
          <w:p w14:paraId="0ABE095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故障现</w:t>
            </w:r>
          </w:p>
          <w:p w14:paraId="3778949D">
            <w:pPr>
              <w:rPr>
                <w:rFonts w:eastAsia="宋体"/>
              </w:rPr>
            </w:pPr>
            <w:r>
              <w:rPr>
                <w:rFonts w:hint="eastAsia"/>
                <w:sz w:val="18"/>
                <w:szCs w:val="18"/>
              </w:rPr>
              <w:t>象确认</w:t>
            </w:r>
          </w:p>
        </w:tc>
        <w:tc>
          <w:tcPr>
            <w:tcW w:w="4636" w:type="dxa"/>
          </w:tcPr>
          <w:p w14:paraId="59315E1A"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少</w:t>
            </w:r>
            <w:r>
              <w:rPr>
                <w:rFonts w:hint="eastAsia"/>
                <w:sz w:val="18"/>
                <w:szCs w:val="18"/>
              </w:rPr>
              <w:t>一项相关故障现象扣0.5分</w:t>
            </w:r>
          </w:p>
        </w:tc>
        <w:tc>
          <w:tcPr>
            <w:tcW w:w="631" w:type="dxa"/>
            <w:vMerge w:val="restart"/>
          </w:tcPr>
          <w:p w14:paraId="55F3F5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75" w:type="dxa"/>
            <w:vMerge w:val="restart"/>
          </w:tcPr>
          <w:p w14:paraId="0B2856BE"/>
        </w:tc>
        <w:tc>
          <w:tcPr>
            <w:tcW w:w="694" w:type="dxa"/>
            <w:vMerge w:val="restart"/>
          </w:tcPr>
          <w:p w14:paraId="25947823"/>
        </w:tc>
      </w:tr>
      <w:tr w14:paraId="141AD9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76" w:type="dxa"/>
            <w:vMerge w:val="continue"/>
          </w:tcPr>
          <w:p w14:paraId="7ED5C43E"/>
        </w:tc>
        <w:tc>
          <w:tcPr>
            <w:tcW w:w="1133" w:type="dxa"/>
            <w:vMerge w:val="continue"/>
          </w:tcPr>
          <w:p w14:paraId="69D67C8D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64751B24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未写故障现象条件扣0.5分</w:t>
            </w:r>
          </w:p>
        </w:tc>
        <w:tc>
          <w:tcPr>
            <w:tcW w:w="631" w:type="dxa"/>
            <w:vMerge w:val="continue"/>
          </w:tcPr>
          <w:p w14:paraId="7B9F1FD2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2294C323"/>
        </w:tc>
        <w:tc>
          <w:tcPr>
            <w:tcW w:w="694" w:type="dxa"/>
            <w:vMerge w:val="continue"/>
          </w:tcPr>
          <w:p w14:paraId="400ED554"/>
        </w:tc>
      </w:tr>
      <w:tr w14:paraId="1C082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676" w:type="dxa"/>
          </w:tcPr>
          <w:p w14:paraId="04499540"/>
          <w:p w14:paraId="458BF379">
            <w:pPr>
              <w:rPr>
                <w:rFonts w:eastAsia="宋体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133" w:type="dxa"/>
          </w:tcPr>
          <w:p w14:paraId="2508550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模块通讯状态及故障码检查</w:t>
            </w:r>
          </w:p>
        </w:tc>
        <w:tc>
          <w:tcPr>
            <w:tcW w:w="4636" w:type="dxa"/>
          </w:tcPr>
          <w:p w14:paraId="4BB1DE5B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模块通讯状态未填写扣1分</w:t>
            </w:r>
          </w:p>
          <w:p w14:paraId="01AC1E7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模块间无通信，5和6不扣分</w:t>
            </w:r>
          </w:p>
        </w:tc>
        <w:tc>
          <w:tcPr>
            <w:tcW w:w="631" w:type="dxa"/>
          </w:tcPr>
          <w:p w14:paraId="431A0AD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75" w:type="dxa"/>
          </w:tcPr>
          <w:p w14:paraId="591F59E9"/>
        </w:tc>
        <w:tc>
          <w:tcPr>
            <w:tcW w:w="694" w:type="dxa"/>
          </w:tcPr>
          <w:p w14:paraId="22C93522"/>
        </w:tc>
      </w:tr>
      <w:tr w14:paraId="4F2A8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76" w:type="dxa"/>
            <w:vMerge w:val="restart"/>
          </w:tcPr>
          <w:p w14:paraId="79D43B08"/>
          <w:p w14:paraId="008CBCE4">
            <w:pPr>
              <w:rPr>
                <w:rFonts w:eastAsia="宋体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133" w:type="dxa"/>
            <w:vMerge w:val="restart"/>
          </w:tcPr>
          <w:p w14:paraId="323735D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清除故障码并再次读取</w:t>
            </w:r>
          </w:p>
        </w:tc>
        <w:tc>
          <w:tcPr>
            <w:tcW w:w="4636" w:type="dxa"/>
          </w:tcPr>
          <w:p w14:paraId="6E397A7F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未清除原始故障码直接读取扣3分</w:t>
            </w:r>
          </w:p>
        </w:tc>
        <w:tc>
          <w:tcPr>
            <w:tcW w:w="631" w:type="dxa"/>
            <w:vMerge w:val="restart"/>
          </w:tcPr>
          <w:p w14:paraId="2E1D47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75" w:type="dxa"/>
            <w:vMerge w:val="restart"/>
          </w:tcPr>
          <w:p w14:paraId="34484E26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restart"/>
          </w:tcPr>
          <w:p w14:paraId="54EACF96">
            <w:pPr>
              <w:rPr>
                <w:sz w:val="18"/>
                <w:szCs w:val="18"/>
              </w:rPr>
            </w:pPr>
          </w:p>
        </w:tc>
      </w:tr>
      <w:tr w14:paraId="7D807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76" w:type="dxa"/>
            <w:vMerge w:val="continue"/>
          </w:tcPr>
          <w:p w14:paraId="74EDB9CB"/>
        </w:tc>
        <w:tc>
          <w:tcPr>
            <w:tcW w:w="1133" w:type="dxa"/>
            <w:vMerge w:val="continue"/>
          </w:tcPr>
          <w:p w14:paraId="5EFDA9A3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4461CD06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未清除原始故障码且无读取扣3分</w:t>
            </w:r>
          </w:p>
        </w:tc>
        <w:tc>
          <w:tcPr>
            <w:tcW w:w="631" w:type="dxa"/>
            <w:vMerge w:val="continue"/>
          </w:tcPr>
          <w:p w14:paraId="77032DDA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5002F9C2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1D34612B">
            <w:pPr>
              <w:rPr>
                <w:sz w:val="18"/>
                <w:szCs w:val="18"/>
              </w:rPr>
            </w:pPr>
          </w:p>
        </w:tc>
      </w:tr>
      <w:tr w14:paraId="2D262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</w:trPr>
        <w:tc>
          <w:tcPr>
            <w:tcW w:w="676" w:type="dxa"/>
            <w:vMerge w:val="continue"/>
          </w:tcPr>
          <w:p w14:paraId="3E1483EA"/>
        </w:tc>
        <w:tc>
          <w:tcPr>
            <w:tcW w:w="1133" w:type="dxa"/>
            <w:vMerge w:val="continue"/>
          </w:tcPr>
          <w:p w14:paraId="34157DBA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7851A9E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清除故障码未再次读取故障码扣2分</w:t>
            </w:r>
          </w:p>
        </w:tc>
        <w:tc>
          <w:tcPr>
            <w:tcW w:w="631" w:type="dxa"/>
            <w:vMerge w:val="continue"/>
          </w:tcPr>
          <w:p w14:paraId="085AF545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248011B0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60335A90">
            <w:pPr>
              <w:rPr>
                <w:sz w:val="18"/>
                <w:szCs w:val="18"/>
              </w:rPr>
            </w:pPr>
          </w:p>
        </w:tc>
      </w:tr>
      <w:tr w14:paraId="03B3F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</w:trPr>
        <w:tc>
          <w:tcPr>
            <w:tcW w:w="676" w:type="dxa"/>
            <w:vMerge w:val="restart"/>
          </w:tcPr>
          <w:p w14:paraId="01D296F2"/>
          <w:p w14:paraId="2DA7D8C7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133" w:type="dxa"/>
            <w:vMerge w:val="restart"/>
          </w:tcPr>
          <w:p w14:paraId="1B340AF5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正确读取数据流</w:t>
            </w:r>
          </w:p>
        </w:tc>
        <w:tc>
          <w:tcPr>
            <w:tcW w:w="4636" w:type="dxa"/>
          </w:tcPr>
          <w:p w14:paraId="13650A4F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无故障码未读取数据流扣2分</w:t>
            </w:r>
          </w:p>
        </w:tc>
        <w:tc>
          <w:tcPr>
            <w:tcW w:w="631" w:type="dxa"/>
            <w:vMerge w:val="restart"/>
          </w:tcPr>
          <w:p w14:paraId="26493C23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75" w:type="dxa"/>
            <w:vMerge w:val="restart"/>
          </w:tcPr>
          <w:p w14:paraId="6294D079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restart"/>
          </w:tcPr>
          <w:p w14:paraId="020E8FEC">
            <w:pPr>
              <w:rPr>
                <w:sz w:val="18"/>
                <w:szCs w:val="18"/>
              </w:rPr>
            </w:pPr>
          </w:p>
        </w:tc>
      </w:tr>
      <w:tr w14:paraId="2BAF7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676" w:type="dxa"/>
            <w:vMerge w:val="continue"/>
          </w:tcPr>
          <w:p w14:paraId="2C7E1BDA"/>
        </w:tc>
        <w:tc>
          <w:tcPr>
            <w:tcW w:w="1133" w:type="dxa"/>
            <w:vMerge w:val="continue"/>
          </w:tcPr>
          <w:p w14:paraId="7CFF433F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67C3CBE9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无故障码，读取数据流但未写或写错相关异常数据流扣1分</w:t>
            </w:r>
          </w:p>
        </w:tc>
        <w:tc>
          <w:tcPr>
            <w:tcW w:w="631" w:type="dxa"/>
            <w:vMerge w:val="continue"/>
          </w:tcPr>
          <w:p w14:paraId="5D728594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0D7B7A1A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5507EA2C">
            <w:pPr>
              <w:rPr>
                <w:sz w:val="18"/>
                <w:szCs w:val="18"/>
              </w:rPr>
            </w:pPr>
          </w:p>
        </w:tc>
      </w:tr>
      <w:tr w14:paraId="2AB66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676" w:type="dxa"/>
          </w:tcPr>
          <w:p w14:paraId="2ACAAC09">
            <w:pPr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133" w:type="dxa"/>
          </w:tcPr>
          <w:p w14:paraId="3C36A8B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确定故障范围</w:t>
            </w:r>
          </w:p>
        </w:tc>
        <w:tc>
          <w:tcPr>
            <w:tcW w:w="4636" w:type="dxa"/>
          </w:tcPr>
          <w:p w14:paraId="17F3E5DD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故障范围判断错误，扣5分，后续8和9不得分</w:t>
            </w:r>
          </w:p>
          <w:p w14:paraId="0527B93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多写不扣分</w:t>
            </w:r>
          </w:p>
        </w:tc>
        <w:tc>
          <w:tcPr>
            <w:tcW w:w="631" w:type="dxa"/>
          </w:tcPr>
          <w:p w14:paraId="5FF8405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75" w:type="dxa"/>
          </w:tcPr>
          <w:p w14:paraId="51C9AC54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</w:tcPr>
          <w:p w14:paraId="40E4F5CC">
            <w:pPr>
              <w:rPr>
                <w:sz w:val="18"/>
                <w:szCs w:val="18"/>
              </w:rPr>
            </w:pPr>
          </w:p>
        </w:tc>
      </w:tr>
      <w:tr w14:paraId="644A6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676" w:type="dxa"/>
            <w:vMerge w:val="restart"/>
          </w:tcPr>
          <w:p w14:paraId="6FEEAFD7"/>
          <w:p w14:paraId="319E6D8C">
            <w:r>
              <w:rPr>
                <w:rFonts w:hint="eastAsia"/>
              </w:rPr>
              <w:t>8</w:t>
            </w:r>
          </w:p>
        </w:tc>
        <w:tc>
          <w:tcPr>
            <w:tcW w:w="1133" w:type="dxa"/>
            <w:vMerge w:val="restart"/>
          </w:tcPr>
          <w:p w14:paraId="25DD6A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部件/电路测试</w:t>
            </w:r>
          </w:p>
        </w:tc>
        <w:tc>
          <w:tcPr>
            <w:tcW w:w="4636" w:type="dxa"/>
          </w:tcPr>
          <w:p w14:paraId="03DEC243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未写测试条件或者测量数据不正确扣2分</w:t>
            </w:r>
          </w:p>
        </w:tc>
        <w:tc>
          <w:tcPr>
            <w:tcW w:w="631" w:type="dxa"/>
            <w:vMerge w:val="restart"/>
          </w:tcPr>
          <w:p w14:paraId="13CF2C0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775" w:type="dxa"/>
            <w:vMerge w:val="restart"/>
          </w:tcPr>
          <w:p w14:paraId="0DD9D2E8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restart"/>
          </w:tcPr>
          <w:p w14:paraId="787CBC22">
            <w:pPr>
              <w:rPr>
                <w:sz w:val="18"/>
                <w:szCs w:val="18"/>
              </w:rPr>
            </w:pPr>
          </w:p>
        </w:tc>
      </w:tr>
      <w:tr w14:paraId="1E642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676" w:type="dxa"/>
            <w:vMerge w:val="continue"/>
          </w:tcPr>
          <w:p w14:paraId="63F91DCF"/>
        </w:tc>
        <w:tc>
          <w:tcPr>
            <w:tcW w:w="1133" w:type="dxa"/>
            <w:vMerge w:val="continue"/>
          </w:tcPr>
          <w:p w14:paraId="66F98C9A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0E93DA32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有效数据测试后无判断结果扣1分</w:t>
            </w:r>
          </w:p>
        </w:tc>
        <w:tc>
          <w:tcPr>
            <w:tcW w:w="631" w:type="dxa"/>
            <w:vMerge w:val="continue"/>
          </w:tcPr>
          <w:p w14:paraId="5926795E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340AF6BF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23A8D0EF">
            <w:pPr>
              <w:rPr>
                <w:sz w:val="18"/>
                <w:szCs w:val="18"/>
              </w:rPr>
            </w:pPr>
          </w:p>
        </w:tc>
      </w:tr>
      <w:tr w14:paraId="1FFA8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676" w:type="dxa"/>
            <w:vMerge w:val="continue"/>
          </w:tcPr>
          <w:p w14:paraId="13D19D1E"/>
        </w:tc>
        <w:tc>
          <w:tcPr>
            <w:tcW w:w="1133" w:type="dxa"/>
            <w:vMerge w:val="continue"/>
          </w:tcPr>
          <w:p w14:paraId="6B8542B7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C220520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测试结果无单位扣2分</w:t>
            </w:r>
          </w:p>
          <w:p w14:paraId="725D56DF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>多测不扣分</w:t>
            </w:r>
          </w:p>
        </w:tc>
        <w:tc>
          <w:tcPr>
            <w:tcW w:w="631" w:type="dxa"/>
            <w:vMerge w:val="continue"/>
          </w:tcPr>
          <w:p w14:paraId="01DA948A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3981186C">
            <w:pPr>
              <w:rPr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2892BA1C">
            <w:pPr>
              <w:rPr>
                <w:sz w:val="18"/>
                <w:szCs w:val="18"/>
              </w:rPr>
            </w:pPr>
          </w:p>
        </w:tc>
      </w:tr>
      <w:tr w14:paraId="5842D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676" w:type="dxa"/>
            <w:vMerge w:val="restart"/>
          </w:tcPr>
          <w:p w14:paraId="6A484350"/>
          <w:p w14:paraId="15F1E279">
            <w:r>
              <w:rPr>
                <w:rFonts w:hint="eastAsia"/>
              </w:rPr>
              <w:t>9</w:t>
            </w:r>
          </w:p>
        </w:tc>
        <w:tc>
          <w:tcPr>
            <w:tcW w:w="1133" w:type="dxa"/>
            <w:vMerge w:val="restart"/>
          </w:tcPr>
          <w:p w14:paraId="7B89F50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故障部位确认和排除</w:t>
            </w:r>
          </w:p>
        </w:tc>
        <w:tc>
          <w:tcPr>
            <w:tcW w:w="4636" w:type="dxa"/>
          </w:tcPr>
          <w:p w14:paraId="06C8FFED"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故障类型错误扣2分</w:t>
            </w:r>
          </w:p>
        </w:tc>
        <w:tc>
          <w:tcPr>
            <w:tcW w:w="631" w:type="dxa"/>
            <w:vMerge w:val="restart"/>
          </w:tcPr>
          <w:p w14:paraId="680ED3C1">
            <w:pPr>
              <w:rPr>
                <w:rFonts w:eastAsia="宋体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775" w:type="dxa"/>
            <w:vMerge w:val="restart"/>
          </w:tcPr>
          <w:p w14:paraId="1BDE76D8"/>
        </w:tc>
        <w:tc>
          <w:tcPr>
            <w:tcW w:w="694" w:type="dxa"/>
            <w:vMerge w:val="restart"/>
          </w:tcPr>
          <w:p w14:paraId="40820D3E"/>
        </w:tc>
      </w:tr>
      <w:tr w14:paraId="726DC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676" w:type="dxa"/>
            <w:vMerge w:val="continue"/>
          </w:tcPr>
          <w:p w14:paraId="3633E8B2"/>
        </w:tc>
        <w:tc>
          <w:tcPr>
            <w:tcW w:w="1133" w:type="dxa"/>
            <w:vMerge w:val="continue"/>
          </w:tcPr>
          <w:p w14:paraId="0072D2B4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5009F54B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故障位置错误扣2分</w:t>
            </w:r>
          </w:p>
        </w:tc>
        <w:tc>
          <w:tcPr>
            <w:tcW w:w="631" w:type="dxa"/>
            <w:vMerge w:val="continue"/>
          </w:tcPr>
          <w:p w14:paraId="2914170A"/>
        </w:tc>
        <w:tc>
          <w:tcPr>
            <w:tcW w:w="775" w:type="dxa"/>
            <w:vMerge w:val="continue"/>
          </w:tcPr>
          <w:p w14:paraId="02C4A2F1"/>
        </w:tc>
        <w:tc>
          <w:tcPr>
            <w:tcW w:w="694" w:type="dxa"/>
            <w:vMerge w:val="continue"/>
          </w:tcPr>
          <w:p w14:paraId="4CABB5E4"/>
        </w:tc>
      </w:tr>
      <w:tr w14:paraId="4B3EA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676" w:type="dxa"/>
            <w:vMerge w:val="continue"/>
          </w:tcPr>
          <w:p w14:paraId="548DFCB1"/>
        </w:tc>
        <w:tc>
          <w:tcPr>
            <w:tcW w:w="1133" w:type="dxa"/>
            <w:vMerge w:val="continue"/>
          </w:tcPr>
          <w:p w14:paraId="6623F3C8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0C4C2590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排除处理未说明扣1分</w:t>
            </w:r>
          </w:p>
        </w:tc>
        <w:tc>
          <w:tcPr>
            <w:tcW w:w="631" w:type="dxa"/>
            <w:vMerge w:val="continue"/>
          </w:tcPr>
          <w:p w14:paraId="6049B9FC"/>
        </w:tc>
        <w:tc>
          <w:tcPr>
            <w:tcW w:w="775" w:type="dxa"/>
            <w:vMerge w:val="continue"/>
          </w:tcPr>
          <w:p w14:paraId="0770ECFD"/>
        </w:tc>
        <w:tc>
          <w:tcPr>
            <w:tcW w:w="694" w:type="dxa"/>
            <w:vMerge w:val="continue"/>
          </w:tcPr>
          <w:p w14:paraId="124063BB"/>
        </w:tc>
      </w:tr>
      <w:tr w14:paraId="113BD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76" w:type="dxa"/>
          </w:tcPr>
          <w:p w14:paraId="17195722">
            <w:r>
              <w:rPr>
                <w:rFonts w:hint="eastAsia"/>
                <w:sz w:val="18"/>
                <w:szCs w:val="18"/>
              </w:rPr>
              <w:t>小计</w:t>
            </w:r>
          </w:p>
        </w:tc>
        <w:tc>
          <w:tcPr>
            <w:tcW w:w="1133" w:type="dxa"/>
          </w:tcPr>
          <w:p w14:paraId="42307A9C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58DC828B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631" w:type="dxa"/>
          </w:tcPr>
          <w:p w14:paraId="1E890077">
            <w:r>
              <w:rPr>
                <w:rFonts w:hint="eastAsia"/>
              </w:rPr>
              <w:t>25</w:t>
            </w:r>
          </w:p>
        </w:tc>
        <w:tc>
          <w:tcPr>
            <w:tcW w:w="775" w:type="dxa"/>
          </w:tcPr>
          <w:p w14:paraId="08E39346"/>
        </w:tc>
        <w:tc>
          <w:tcPr>
            <w:tcW w:w="694" w:type="dxa"/>
          </w:tcPr>
          <w:p w14:paraId="1D95A731"/>
        </w:tc>
      </w:tr>
      <w:tr w14:paraId="7DCE5C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45" w:type="dxa"/>
            <w:gridSpan w:val="6"/>
          </w:tcPr>
          <w:p w14:paraId="3FA37BBA">
            <w:pPr>
              <w:rPr>
                <w:rFonts w:eastAsia="宋体"/>
              </w:rPr>
            </w:pPr>
            <w:r>
              <w:rPr>
                <w:rFonts w:hint="eastAsia"/>
              </w:rPr>
              <w:t>故障点2</w:t>
            </w:r>
          </w:p>
        </w:tc>
      </w:tr>
      <w:tr w14:paraId="25D02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676" w:type="dxa"/>
            <w:vMerge w:val="restart"/>
          </w:tcPr>
          <w:p w14:paraId="70BF4A60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133" w:type="dxa"/>
            <w:vMerge w:val="restart"/>
          </w:tcPr>
          <w:p w14:paraId="759547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故障现</w:t>
            </w:r>
          </w:p>
          <w:p w14:paraId="7AEF5D5A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象确认</w:t>
            </w:r>
          </w:p>
        </w:tc>
        <w:tc>
          <w:tcPr>
            <w:tcW w:w="4636" w:type="dxa"/>
          </w:tcPr>
          <w:p w14:paraId="048FC621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少</w:t>
            </w:r>
            <w:r>
              <w:rPr>
                <w:rFonts w:hint="eastAsia"/>
                <w:sz w:val="18"/>
                <w:szCs w:val="18"/>
              </w:rPr>
              <w:t>一项相关故障现象扣0.5分</w:t>
            </w:r>
          </w:p>
        </w:tc>
        <w:tc>
          <w:tcPr>
            <w:tcW w:w="631" w:type="dxa"/>
            <w:vMerge w:val="restart"/>
          </w:tcPr>
          <w:p w14:paraId="1AB0A347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75" w:type="dxa"/>
            <w:vMerge w:val="restart"/>
          </w:tcPr>
          <w:p w14:paraId="0574929E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restart"/>
          </w:tcPr>
          <w:p w14:paraId="6429773C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78B95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676" w:type="dxa"/>
            <w:vMerge w:val="continue"/>
          </w:tcPr>
          <w:p w14:paraId="203F0246"/>
        </w:tc>
        <w:tc>
          <w:tcPr>
            <w:tcW w:w="1133" w:type="dxa"/>
            <w:vMerge w:val="continue"/>
          </w:tcPr>
          <w:p w14:paraId="2C46F6D2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977A364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未写故障现象条件扣0.5分</w:t>
            </w:r>
          </w:p>
        </w:tc>
        <w:tc>
          <w:tcPr>
            <w:tcW w:w="631" w:type="dxa"/>
            <w:vMerge w:val="continue"/>
          </w:tcPr>
          <w:p w14:paraId="3DC409A5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24B2E260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7DA331C5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6A1A2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76" w:type="dxa"/>
          </w:tcPr>
          <w:p w14:paraId="71CBEB49"/>
          <w:p w14:paraId="3EC316B5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11</w:t>
            </w:r>
          </w:p>
        </w:tc>
        <w:tc>
          <w:tcPr>
            <w:tcW w:w="1133" w:type="dxa"/>
          </w:tcPr>
          <w:p w14:paraId="5D4B036E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模块通讯状态及故障码检查</w:t>
            </w:r>
          </w:p>
        </w:tc>
        <w:tc>
          <w:tcPr>
            <w:tcW w:w="4636" w:type="dxa"/>
          </w:tcPr>
          <w:p w14:paraId="21CF7F76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模块通讯状态未填写扣1分</w:t>
            </w:r>
          </w:p>
          <w:p w14:paraId="305985F2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模块间无通信，12和13不扣分</w:t>
            </w:r>
          </w:p>
        </w:tc>
        <w:tc>
          <w:tcPr>
            <w:tcW w:w="631" w:type="dxa"/>
          </w:tcPr>
          <w:p w14:paraId="7574519A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75" w:type="dxa"/>
          </w:tcPr>
          <w:p w14:paraId="0A6B8619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</w:tcPr>
          <w:p w14:paraId="5A041804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4F93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676" w:type="dxa"/>
            <w:vMerge w:val="restart"/>
          </w:tcPr>
          <w:p w14:paraId="3771E7DB"/>
          <w:p w14:paraId="0971889F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12</w:t>
            </w:r>
          </w:p>
        </w:tc>
        <w:tc>
          <w:tcPr>
            <w:tcW w:w="1133" w:type="dxa"/>
            <w:vMerge w:val="restart"/>
          </w:tcPr>
          <w:p w14:paraId="6392DF47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清除故障码并再次读取</w:t>
            </w:r>
          </w:p>
        </w:tc>
        <w:tc>
          <w:tcPr>
            <w:tcW w:w="4636" w:type="dxa"/>
          </w:tcPr>
          <w:p w14:paraId="5FBBD49A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未清除原始故障码直接读取扣3分</w:t>
            </w:r>
          </w:p>
        </w:tc>
        <w:tc>
          <w:tcPr>
            <w:tcW w:w="631" w:type="dxa"/>
            <w:vMerge w:val="restart"/>
          </w:tcPr>
          <w:p w14:paraId="43D7F8FA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75" w:type="dxa"/>
            <w:vMerge w:val="restart"/>
          </w:tcPr>
          <w:p w14:paraId="4F777147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restart"/>
          </w:tcPr>
          <w:p w14:paraId="34417E32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4205B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676" w:type="dxa"/>
            <w:vMerge w:val="continue"/>
          </w:tcPr>
          <w:p w14:paraId="70C7B5DC"/>
        </w:tc>
        <w:tc>
          <w:tcPr>
            <w:tcW w:w="1133" w:type="dxa"/>
            <w:vMerge w:val="continue"/>
          </w:tcPr>
          <w:p w14:paraId="3898A68B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5339F272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未清除原始故障码且无读取扣3分</w:t>
            </w:r>
          </w:p>
        </w:tc>
        <w:tc>
          <w:tcPr>
            <w:tcW w:w="631" w:type="dxa"/>
            <w:vMerge w:val="continue"/>
          </w:tcPr>
          <w:p w14:paraId="7116D1FB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138290D5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12FAFE98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21D40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" w:hRule="atLeast"/>
        </w:trPr>
        <w:tc>
          <w:tcPr>
            <w:tcW w:w="676" w:type="dxa"/>
            <w:vMerge w:val="continue"/>
          </w:tcPr>
          <w:p w14:paraId="7F46331F"/>
        </w:tc>
        <w:tc>
          <w:tcPr>
            <w:tcW w:w="1133" w:type="dxa"/>
            <w:vMerge w:val="continue"/>
          </w:tcPr>
          <w:p w14:paraId="43242A5E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5D7A2699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清除故障码未再次读取故障码扣2分</w:t>
            </w:r>
          </w:p>
        </w:tc>
        <w:tc>
          <w:tcPr>
            <w:tcW w:w="631" w:type="dxa"/>
            <w:vMerge w:val="continue"/>
          </w:tcPr>
          <w:p w14:paraId="32279C3E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34A1B623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3AD53EB9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5C5E9E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676" w:type="dxa"/>
            <w:vMerge w:val="restart"/>
          </w:tcPr>
          <w:p w14:paraId="3AE93A69"/>
          <w:p w14:paraId="57D95638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13</w:t>
            </w:r>
          </w:p>
        </w:tc>
        <w:tc>
          <w:tcPr>
            <w:tcW w:w="1133" w:type="dxa"/>
            <w:vMerge w:val="restart"/>
          </w:tcPr>
          <w:p w14:paraId="47CD7F1B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正确读取数据流</w:t>
            </w:r>
          </w:p>
        </w:tc>
        <w:tc>
          <w:tcPr>
            <w:tcW w:w="4636" w:type="dxa"/>
          </w:tcPr>
          <w:p w14:paraId="49A4E283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无故障码未读取数据流扣2分</w:t>
            </w:r>
          </w:p>
        </w:tc>
        <w:tc>
          <w:tcPr>
            <w:tcW w:w="631" w:type="dxa"/>
            <w:vMerge w:val="restart"/>
          </w:tcPr>
          <w:p w14:paraId="5592986D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75" w:type="dxa"/>
            <w:vMerge w:val="restart"/>
          </w:tcPr>
          <w:p w14:paraId="73EE6975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restart"/>
          </w:tcPr>
          <w:p w14:paraId="1C50A1DF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6051E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676" w:type="dxa"/>
            <w:vMerge w:val="continue"/>
          </w:tcPr>
          <w:p w14:paraId="583D95F5"/>
        </w:tc>
        <w:tc>
          <w:tcPr>
            <w:tcW w:w="1133" w:type="dxa"/>
            <w:vMerge w:val="continue"/>
          </w:tcPr>
          <w:p w14:paraId="4DAEAFBF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419900C3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无故障码，读取数据流但未写或写错相关异常数据流扣1分</w:t>
            </w:r>
          </w:p>
        </w:tc>
        <w:tc>
          <w:tcPr>
            <w:tcW w:w="631" w:type="dxa"/>
            <w:vMerge w:val="continue"/>
          </w:tcPr>
          <w:p w14:paraId="25BF1288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2E36AF25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02E9D9B7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7823FF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76" w:type="dxa"/>
          </w:tcPr>
          <w:p w14:paraId="35041622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14</w:t>
            </w:r>
          </w:p>
        </w:tc>
        <w:tc>
          <w:tcPr>
            <w:tcW w:w="1133" w:type="dxa"/>
          </w:tcPr>
          <w:p w14:paraId="78D1F1FC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确定故障范围</w:t>
            </w:r>
          </w:p>
        </w:tc>
        <w:tc>
          <w:tcPr>
            <w:tcW w:w="4636" w:type="dxa"/>
          </w:tcPr>
          <w:p w14:paraId="293D565F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故障范围判断错误，扣4分，后续15和16不得分</w:t>
            </w:r>
          </w:p>
          <w:p w14:paraId="31273DE0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多写不扣分</w:t>
            </w:r>
          </w:p>
        </w:tc>
        <w:tc>
          <w:tcPr>
            <w:tcW w:w="631" w:type="dxa"/>
          </w:tcPr>
          <w:p w14:paraId="497D792A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5" w:type="dxa"/>
          </w:tcPr>
          <w:p w14:paraId="6D9E2256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</w:tcPr>
          <w:p w14:paraId="66983487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4A7F9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</w:trPr>
        <w:tc>
          <w:tcPr>
            <w:tcW w:w="676" w:type="dxa"/>
            <w:vMerge w:val="restart"/>
          </w:tcPr>
          <w:p w14:paraId="282DDE80"/>
          <w:p w14:paraId="41E470A2"/>
          <w:p w14:paraId="180CBC65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133" w:type="dxa"/>
            <w:vMerge w:val="restart"/>
          </w:tcPr>
          <w:p w14:paraId="2BEF7E86">
            <w:pPr>
              <w:rPr>
                <w:sz w:val="18"/>
                <w:szCs w:val="18"/>
              </w:rPr>
            </w:pPr>
          </w:p>
          <w:p w14:paraId="3BA436D9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部件/电路测试</w:t>
            </w:r>
          </w:p>
        </w:tc>
        <w:tc>
          <w:tcPr>
            <w:tcW w:w="4636" w:type="dxa"/>
          </w:tcPr>
          <w:p w14:paraId="635BB2A5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未写测试条件或者测量数据不正确扣1分</w:t>
            </w:r>
          </w:p>
        </w:tc>
        <w:tc>
          <w:tcPr>
            <w:tcW w:w="631" w:type="dxa"/>
            <w:vMerge w:val="restart"/>
          </w:tcPr>
          <w:p w14:paraId="4FE14D11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5" w:type="dxa"/>
            <w:vMerge w:val="restart"/>
          </w:tcPr>
          <w:p w14:paraId="115658F3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restart"/>
          </w:tcPr>
          <w:p w14:paraId="389F189A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45995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676" w:type="dxa"/>
            <w:vMerge w:val="continue"/>
          </w:tcPr>
          <w:p w14:paraId="41D5C4BE"/>
        </w:tc>
        <w:tc>
          <w:tcPr>
            <w:tcW w:w="1133" w:type="dxa"/>
            <w:vMerge w:val="continue"/>
          </w:tcPr>
          <w:p w14:paraId="40E977A8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57A02F36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有效数据测试后无判断结果扣1分</w:t>
            </w:r>
          </w:p>
        </w:tc>
        <w:tc>
          <w:tcPr>
            <w:tcW w:w="631" w:type="dxa"/>
            <w:vMerge w:val="continue"/>
          </w:tcPr>
          <w:p w14:paraId="374019E3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312DE931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4957BA77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7E752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676" w:type="dxa"/>
            <w:vMerge w:val="continue"/>
          </w:tcPr>
          <w:p w14:paraId="7BA5AA41"/>
        </w:tc>
        <w:tc>
          <w:tcPr>
            <w:tcW w:w="1133" w:type="dxa"/>
            <w:vMerge w:val="continue"/>
          </w:tcPr>
          <w:p w14:paraId="1D81734E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52ECC7DF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测试结果无单位扣1分</w:t>
            </w:r>
          </w:p>
          <w:p w14:paraId="0A313C33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>多测不扣分</w:t>
            </w:r>
          </w:p>
        </w:tc>
        <w:tc>
          <w:tcPr>
            <w:tcW w:w="631" w:type="dxa"/>
            <w:vMerge w:val="continue"/>
          </w:tcPr>
          <w:p w14:paraId="1DDF213C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140AB0D3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792E40B4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4AC0A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676" w:type="dxa"/>
            <w:vMerge w:val="restart"/>
          </w:tcPr>
          <w:p w14:paraId="6619C8F4"/>
          <w:p w14:paraId="1C3ED642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16</w:t>
            </w:r>
          </w:p>
        </w:tc>
        <w:tc>
          <w:tcPr>
            <w:tcW w:w="1133" w:type="dxa"/>
            <w:vMerge w:val="restart"/>
          </w:tcPr>
          <w:p w14:paraId="31AE5813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故障部位确认和排除</w:t>
            </w:r>
          </w:p>
        </w:tc>
        <w:tc>
          <w:tcPr>
            <w:tcW w:w="4636" w:type="dxa"/>
          </w:tcPr>
          <w:p w14:paraId="53627DF6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故障类型错误扣1分</w:t>
            </w:r>
          </w:p>
        </w:tc>
        <w:tc>
          <w:tcPr>
            <w:tcW w:w="631" w:type="dxa"/>
            <w:vMerge w:val="restart"/>
          </w:tcPr>
          <w:p w14:paraId="04873052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75" w:type="dxa"/>
            <w:vMerge w:val="restart"/>
          </w:tcPr>
          <w:p w14:paraId="5155671F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restart"/>
          </w:tcPr>
          <w:p w14:paraId="5461E5FB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0B9DD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76" w:type="dxa"/>
            <w:vMerge w:val="continue"/>
          </w:tcPr>
          <w:p w14:paraId="12D0020A"/>
        </w:tc>
        <w:tc>
          <w:tcPr>
            <w:tcW w:w="1133" w:type="dxa"/>
            <w:vMerge w:val="continue"/>
          </w:tcPr>
          <w:p w14:paraId="50EAEBE9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5F691EE9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故障位置错误扣1分</w:t>
            </w:r>
          </w:p>
        </w:tc>
        <w:tc>
          <w:tcPr>
            <w:tcW w:w="631" w:type="dxa"/>
            <w:vMerge w:val="continue"/>
          </w:tcPr>
          <w:p w14:paraId="5ED3C59B"/>
        </w:tc>
        <w:tc>
          <w:tcPr>
            <w:tcW w:w="775" w:type="dxa"/>
            <w:vMerge w:val="continue"/>
          </w:tcPr>
          <w:p w14:paraId="7D50B9E6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1CF8B0A8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21B37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676" w:type="dxa"/>
            <w:vMerge w:val="continue"/>
          </w:tcPr>
          <w:p w14:paraId="39786250"/>
        </w:tc>
        <w:tc>
          <w:tcPr>
            <w:tcW w:w="1133" w:type="dxa"/>
            <w:vMerge w:val="continue"/>
          </w:tcPr>
          <w:p w14:paraId="5A605DCB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DFB2091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排除处理未说明扣1分</w:t>
            </w:r>
          </w:p>
        </w:tc>
        <w:tc>
          <w:tcPr>
            <w:tcW w:w="631" w:type="dxa"/>
            <w:vMerge w:val="continue"/>
          </w:tcPr>
          <w:p w14:paraId="661D4320"/>
        </w:tc>
        <w:tc>
          <w:tcPr>
            <w:tcW w:w="775" w:type="dxa"/>
            <w:vMerge w:val="continue"/>
          </w:tcPr>
          <w:p w14:paraId="0BA50469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54A6E531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6A398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676" w:type="dxa"/>
          </w:tcPr>
          <w:p w14:paraId="5ACFCD4D">
            <w:r>
              <w:rPr>
                <w:rFonts w:hint="eastAsia"/>
                <w:sz w:val="18"/>
                <w:szCs w:val="18"/>
              </w:rPr>
              <w:t>小计</w:t>
            </w:r>
          </w:p>
        </w:tc>
        <w:tc>
          <w:tcPr>
            <w:tcW w:w="1133" w:type="dxa"/>
          </w:tcPr>
          <w:p w14:paraId="7103E2F4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D269EA1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631" w:type="dxa"/>
          </w:tcPr>
          <w:p w14:paraId="0DA06739">
            <w:r>
              <w:rPr>
                <w:rFonts w:hint="eastAsia"/>
              </w:rPr>
              <w:t>20</w:t>
            </w:r>
          </w:p>
        </w:tc>
        <w:tc>
          <w:tcPr>
            <w:tcW w:w="775" w:type="dxa"/>
          </w:tcPr>
          <w:p w14:paraId="5DA4BC4A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</w:tcPr>
          <w:p w14:paraId="13D840C5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136AD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8545" w:type="dxa"/>
            <w:gridSpan w:val="6"/>
          </w:tcPr>
          <w:p w14:paraId="3D522539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cs="Times New Roman"/>
                <w:szCs w:val="24"/>
              </w:rPr>
              <w:t>故障点3</w:t>
            </w:r>
          </w:p>
        </w:tc>
      </w:tr>
      <w:tr w14:paraId="39470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676" w:type="dxa"/>
            <w:vMerge w:val="restart"/>
          </w:tcPr>
          <w:p w14:paraId="05D9BEAA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133" w:type="dxa"/>
            <w:vMerge w:val="restart"/>
          </w:tcPr>
          <w:p w14:paraId="0D7425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故障现</w:t>
            </w:r>
          </w:p>
          <w:p w14:paraId="3BC4CEA7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象确认</w:t>
            </w:r>
          </w:p>
        </w:tc>
        <w:tc>
          <w:tcPr>
            <w:tcW w:w="4636" w:type="dxa"/>
          </w:tcPr>
          <w:p w14:paraId="032E85DC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少</w:t>
            </w:r>
            <w:r>
              <w:rPr>
                <w:rFonts w:hint="eastAsia"/>
                <w:sz w:val="18"/>
                <w:szCs w:val="18"/>
              </w:rPr>
              <w:t>一项相关故障现象扣0.5分</w:t>
            </w:r>
          </w:p>
        </w:tc>
        <w:tc>
          <w:tcPr>
            <w:tcW w:w="631" w:type="dxa"/>
            <w:vMerge w:val="restart"/>
          </w:tcPr>
          <w:p w14:paraId="2AD1F4AE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75" w:type="dxa"/>
            <w:vMerge w:val="restart"/>
          </w:tcPr>
          <w:p w14:paraId="53A4940C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restart"/>
          </w:tcPr>
          <w:p w14:paraId="6BD08339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03EE9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676" w:type="dxa"/>
            <w:vMerge w:val="continue"/>
          </w:tcPr>
          <w:p w14:paraId="43BD48D1"/>
        </w:tc>
        <w:tc>
          <w:tcPr>
            <w:tcW w:w="1133" w:type="dxa"/>
            <w:vMerge w:val="continue"/>
          </w:tcPr>
          <w:p w14:paraId="4F9F40E2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2B88F877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未写故障现象条件扣0.5分</w:t>
            </w:r>
          </w:p>
        </w:tc>
        <w:tc>
          <w:tcPr>
            <w:tcW w:w="631" w:type="dxa"/>
            <w:vMerge w:val="continue"/>
          </w:tcPr>
          <w:p w14:paraId="40B0C951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59280B54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70478CB9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03939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76" w:type="dxa"/>
          </w:tcPr>
          <w:p w14:paraId="4174B3A7"/>
          <w:p w14:paraId="75CABD65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18</w:t>
            </w:r>
          </w:p>
        </w:tc>
        <w:tc>
          <w:tcPr>
            <w:tcW w:w="1133" w:type="dxa"/>
          </w:tcPr>
          <w:p w14:paraId="7DD0CA51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模块通讯状态及故障码检查</w:t>
            </w:r>
          </w:p>
        </w:tc>
        <w:tc>
          <w:tcPr>
            <w:tcW w:w="4636" w:type="dxa"/>
          </w:tcPr>
          <w:p w14:paraId="4DEE84BA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模块通讯状态未填写扣1分</w:t>
            </w:r>
          </w:p>
          <w:p w14:paraId="5266C4C9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模块间无通信，19和20不扣分</w:t>
            </w:r>
          </w:p>
        </w:tc>
        <w:tc>
          <w:tcPr>
            <w:tcW w:w="631" w:type="dxa"/>
          </w:tcPr>
          <w:p w14:paraId="4B983E77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75" w:type="dxa"/>
          </w:tcPr>
          <w:p w14:paraId="2AA14734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</w:tcPr>
          <w:p w14:paraId="083565EB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56A75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676" w:type="dxa"/>
            <w:vMerge w:val="restart"/>
          </w:tcPr>
          <w:p w14:paraId="2E5235C6"/>
          <w:p w14:paraId="50C32605">
            <w:r>
              <w:rPr>
                <w:rFonts w:hint="eastAsia"/>
              </w:rPr>
              <w:t>19</w:t>
            </w:r>
          </w:p>
        </w:tc>
        <w:tc>
          <w:tcPr>
            <w:tcW w:w="1133" w:type="dxa"/>
            <w:vMerge w:val="restart"/>
          </w:tcPr>
          <w:p w14:paraId="699677B0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清除故障码并再次读取</w:t>
            </w:r>
          </w:p>
        </w:tc>
        <w:tc>
          <w:tcPr>
            <w:tcW w:w="4636" w:type="dxa"/>
          </w:tcPr>
          <w:p w14:paraId="785B8D45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未清除原始故障码直接读取扣3分</w:t>
            </w:r>
          </w:p>
        </w:tc>
        <w:tc>
          <w:tcPr>
            <w:tcW w:w="631" w:type="dxa"/>
            <w:vMerge w:val="restart"/>
          </w:tcPr>
          <w:p w14:paraId="6B478FD1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75" w:type="dxa"/>
            <w:vMerge w:val="restart"/>
          </w:tcPr>
          <w:p w14:paraId="33653997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restart"/>
          </w:tcPr>
          <w:p w14:paraId="4D5F28A7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4E144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676" w:type="dxa"/>
            <w:vMerge w:val="continue"/>
          </w:tcPr>
          <w:p w14:paraId="4E5BA046"/>
        </w:tc>
        <w:tc>
          <w:tcPr>
            <w:tcW w:w="1133" w:type="dxa"/>
            <w:vMerge w:val="continue"/>
          </w:tcPr>
          <w:p w14:paraId="2C207A7E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7507FE2D">
            <w:pPr>
              <w:rPr>
                <w:rFonts w:hint="eastAsia" w:ascii="宋体" w:hAnsi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未清除原始故障码无再次读取扣3分</w:t>
            </w:r>
          </w:p>
        </w:tc>
        <w:tc>
          <w:tcPr>
            <w:tcW w:w="631" w:type="dxa"/>
            <w:vMerge w:val="continue"/>
          </w:tcPr>
          <w:p w14:paraId="4EAEEC59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27ADF0AB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56F69DE5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1DA52A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676" w:type="dxa"/>
            <w:vMerge w:val="continue"/>
          </w:tcPr>
          <w:p w14:paraId="11DD7BE1"/>
        </w:tc>
        <w:tc>
          <w:tcPr>
            <w:tcW w:w="1133" w:type="dxa"/>
            <w:vMerge w:val="continue"/>
          </w:tcPr>
          <w:p w14:paraId="78E62407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00110B6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清除故障码未再次读取故障码扣2分</w:t>
            </w:r>
          </w:p>
        </w:tc>
        <w:tc>
          <w:tcPr>
            <w:tcW w:w="631" w:type="dxa"/>
            <w:vMerge w:val="continue"/>
          </w:tcPr>
          <w:p w14:paraId="33EAECCF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568BA11B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45B075D4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426E2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76" w:type="dxa"/>
            <w:vMerge w:val="restart"/>
          </w:tcPr>
          <w:p w14:paraId="62E4F24C"/>
          <w:p w14:paraId="6DBA87E8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133" w:type="dxa"/>
            <w:vMerge w:val="restart"/>
          </w:tcPr>
          <w:p w14:paraId="27FCC705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  <w:sz w:val="18"/>
                <w:szCs w:val="18"/>
              </w:rPr>
              <w:t>正确读取数据流</w:t>
            </w:r>
          </w:p>
        </w:tc>
        <w:tc>
          <w:tcPr>
            <w:tcW w:w="4636" w:type="dxa"/>
          </w:tcPr>
          <w:p w14:paraId="6CF70354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无故障码未读取数据流扣2分</w:t>
            </w:r>
          </w:p>
        </w:tc>
        <w:tc>
          <w:tcPr>
            <w:tcW w:w="631" w:type="dxa"/>
            <w:vMerge w:val="restart"/>
          </w:tcPr>
          <w:p w14:paraId="5B4795E4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75" w:type="dxa"/>
            <w:vMerge w:val="restart"/>
          </w:tcPr>
          <w:p w14:paraId="644E26B7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restart"/>
          </w:tcPr>
          <w:p w14:paraId="253020FC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56512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676" w:type="dxa"/>
            <w:vMerge w:val="continue"/>
          </w:tcPr>
          <w:p w14:paraId="2C70B02D"/>
        </w:tc>
        <w:tc>
          <w:tcPr>
            <w:tcW w:w="1133" w:type="dxa"/>
            <w:vMerge w:val="continue"/>
          </w:tcPr>
          <w:p w14:paraId="7A237693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D88E980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无故障码，读取数据流但未写或写错相关异常数据流扣1分</w:t>
            </w:r>
          </w:p>
        </w:tc>
        <w:tc>
          <w:tcPr>
            <w:tcW w:w="631" w:type="dxa"/>
            <w:vMerge w:val="continue"/>
          </w:tcPr>
          <w:p w14:paraId="4872B655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73C9A4C1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19C28411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6DC8E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76" w:type="dxa"/>
          </w:tcPr>
          <w:p w14:paraId="173EF2C8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21</w:t>
            </w:r>
          </w:p>
        </w:tc>
        <w:tc>
          <w:tcPr>
            <w:tcW w:w="1133" w:type="dxa"/>
          </w:tcPr>
          <w:p w14:paraId="64F4A378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确定故障范围</w:t>
            </w:r>
          </w:p>
        </w:tc>
        <w:tc>
          <w:tcPr>
            <w:tcW w:w="4636" w:type="dxa"/>
          </w:tcPr>
          <w:p w14:paraId="18301102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故障范围判断错误，扣4分，后续22和23不得分</w:t>
            </w:r>
          </w:p>
          <w:p w14:paraId="0709281C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多写不扣分</w:t>
            </w:r>
          </w:p>
        </w:tc>
        <w:tc>
          <w:tcPr>
            <w:tcW w:w="631" w:type="dxa"/>
          </w:tcPr>
          <w:p w14:paraId="05547E5C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5" w:type="dxa"/>
          </w:tcPr>
          <w:p w14:paraId="15804E24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</w:tcPr>
          <w:p w14:paraId="76426FD3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6CDB3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676" w:type="dxa"/>
            <w:vMerge w:val="restart"/>
          </w:tcPr>
          <w:p w14:paraId="4B3760F8"/>
          <w:p w14:paraId="503B3895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22</w:t>
            </w:r>
          </w:p>
        </w:tc>
        <w:tc>
          <w:tcPr>
            <w:tcW w:w="1133" w:type="dxa"/>
            <w:vMerge w:val="restart"/>
          </w:tcPr>
          <w:p w14:paraId="0AF687C5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部件/电路测试</w:t>
            </w:r>
          </w:p>
        </w:tc>
        <w:tc>
          <w:tcPr>
            <w:tcW w:w="4636" w:type="dxa"/>
          </w:tcPr>
          <w:p w14:paraId="5D92A705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未写测试条件或者测量数据不正确扣1分</w:t>
            </w:r>
          </w:p>
        </w:tc>
        <w:tc>
          <w:tcPr>
            <w:tcW w:w="631" w:type="dxa"/>
            <w:vMerge w:val="restart"/>
          </w:tcPr>
          <w:p w14:paraId="5E1E615A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75" w:type="dxa"/>
            <w:vMerge w:val="restart"/>
          </w:tcPr>
          <w:p w14:paraId="4E89AF8F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restart"/>
          </w:tcPr>
          <w:p w14:paraId="1320D014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2A648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676" w:type="dxa"/>
            <w:vMerge w:val="continue"/>
          </w:tcPr>
          <w:p w14:paraId="0665D13E"/>
        </w:tc>
        <w:tc>
          <w:tcPr>
            <w:tcW w:w="1133" w:type="dxa"/>
            <w:vMerge w:val="continue"/>
          </w:tcPr>
          <w:p w14:paraId="0B18ED2D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564F986B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有效数据测试后无判断结果扣1分</w:t>
            </w:r>
          </w:p>
        </w:tc>
        <w:tc>
          <w:tcPr>
            <w:tcW w:w="631" w:type="dxa"/>
            <w:vMerge w:val="continue"/>
          </w:tcPr>
          <w:p w14:paraId="46971CDD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2E3B2E17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2F640019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60127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676" w:type="dxa"/>
            <w:vMerge w:val="continue"/>
          </w:tcPr>
          <w:p w14:paraId="02011FBD"/>
        </w:tc>
        <w:tc>
          <w:tcPr>
            <w:tcW w:w="1133" w:type="dxa"/>
            <w:vMerge w:val="continue"/>
          </w:tcPr>
          <w:p w14:paraId="002B3788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909C2EB">
            <w:pPr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测试结果无单位扣1分</w:t>
            </w:r>
          </w:p>
          <w:p w14:paraId="14FE13C9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/>
                <w:sz w:val="18"/>
                <w:szCs w:val="18"/>
              </w:rPr>
              <w:t>多测不扣分</w:t>
            </w:r>
          </w:p>
        </w:tc>
        <w:tc>
          <w:tcPr>
            <w:tcW w:w="631" w:type="dxa"/>
            <w:vMerge w:val="continue"/>
          </w:tcPr>
          <w:p w14:paraId="7249B30B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vMerge w:val="continue"/>
          </w:tcPr>
          <w:p w14:paraId="1066A350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  <w:tc>
          <w:tcPr>
            <w:tcW w:w="694" w:type="dxa"/>
            <w:vMerge w:val="continue"/>
          </w:tcPr>
          <w:p w14:paraId="4C93E058">
            <w:pPr>
              <w:rPr>
                <w:rFonts w:ascii="Calibri" w:hAnsi="Calibri" w:eastAsia="宋体" w:cs="Times New Roman"/>
                <w:sz w:val="18"/>
                <w:szCs w:val="18"/>
              </w:rPr>
            </w:pPr>
          </w:p>
        </w:tc>
      </w:tr>
      <w:tr w14:paraId="69CF1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" w:hRule="atLeast"/>
        </w:trPr>
        <w:tc>
          <w:tcPr>
            <w:tcW w:w="676" w:type="dxa"/>
            <w:vMerge w:val="restart"/>
          </w:tcPr>
          <w:p w14:paraId="789B3FD4"/>
          <w:p w14:paraId="3188511D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23</w:t>
            </w:r>
          </w:p>
        </w:tc>
        <w:tc>
          <w:tcPr>
            <w:tcW w:w="1133" w:type="dxa"/>
            <w:vMerge w:val="restart"/>
          </w:tcPr>
          <w:p w14:paraId="559C84B3">
            <w:pPr>
              <w:rPr>
                <w:rFonts w:ascii="Calibri" w:hAnsi="Calibri" w:eastAsia="宋体" w:cs="Times New Roman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故障部位确认和排除</w:t>
            </w:r>
          </w:p>
        </w:tc>
        <w:tc>
          <w:tcPr>
            <w:tcW w:w="4636" w:type="dxa"/>
          </w:tcPr>
          <w:p w14:paraId="24BFD05E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故障类型错误扣1分</w:t>
            </w:r>
          </w:p>
        </w:tc>
        <w:tc>
          <w:tcPr>
            <w:tcW w:w="631" w:type="dxa"/>
            <w:vMerge w:val="restart"/>
          </w:tcPr>
          <w:p w14:paraId="6DA96C94">
            <w:pPr>
              <w:rPr>
                <w:rFonts w:ascii="Calibri" w:hAnsi="Calibri" w:eastAsia="宋体" w:cs="Times New Roman"/>
                <w:szCs w:val="24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75" w:type="dxa"/>
            <w:vMerge w:val="restart"/>
          </w:tcPr>
          <w:p w14:paraId="17B76015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restart"/>
          </w:tcPr>
          <w:p w14:paraId="70EDB1E9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0D519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676" w:type="dxa"/>
            <w:vMerge w:val="continue"/>
          </w:tcPr>
          <w:p w14:paraId="4A12589F"/>
        </w:tc>
        <w:tc>
          <w:tcPr>
            <w:tcW w:w="1133" w:type="dxa"/>
            <w:vMerge w:val="continue"/>
          </w:tcPr>
          <w:p w14:paraId="3CDEAC45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4583AB1B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故障位置错误扣1分</w:t>
            </w:r>
          </w:p>
        </w:tc>
        <w:tc>
          <w:tcPr>
            <w:tcW w:w="631" w:type="dxa"/>
            <w:vMerge w:val="continue"/>
          </w:tcPr>
          <w:p w14:paraId="6748150E"/>
        </w:tc>
        <w:tc>
          <w:tcPr>
            <w:tcW w:w="775" w:type="dxa"/>
            <w:vMerge w:val="continue"/>
          </w:tcPr>
          <w:p w14:paraId="535CA9A7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24E55744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742DB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</w:trPr>
        <w:tc>
          <w:tcPr>
            <w:tcW w:w="676" w:type="dxa"/>
            <w:vMerge w:val="continue"/>
          </w:tcPr>
          <w:p w14:paraId="29AB8E0C"/>
        </w:tc>
        <w:tc>
          <w:tcPr>
            <w:tcW w:w="1133" w:type="dxa"/>
            <w:vMerge w:val="continue"/>
          </w:tcPr>
          <w:p w14:paraId="35751ED4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692C74E5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  <w:t>□</w:t>
            </w:r>
            <w:r>
              <w:rPr>
                <w:rFonts w:hint="eastAsia"/>
                <w:sz w:val="18"/>
                <w:szCs w:val="18"/>
              </w:rPr>
              <w:t>排除处理未说明扣1分</w:t>
            </w:r>
          </w:p>
        </w:tc>
        <w:tc>
          <w:tcPr>
            <w:tcW w:w="631" w:type="dxa"/>
            <w:vMerge w:val="continue"/>
          </w:tcPr>
          <w:p w14:paraId="698D52C6"/>
        </w:tc>
        <w:tc>
          <w:tcPr>
            <w:tcW w:w="775" w:type="dxa"/>
            <w:vMerge w:val="continue"/>
          </w:tcPr>
          <w:p w14:paraId="6DAD711C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31D930B0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7A714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676" w:type="dxa"/>
          </w:tcPr>
          <w:p w14:paraId="49E11CB8">
            <w:r>
              <w:rPr>
                <w:rFonts w:hint="eastAsia"/>
                <w:sz w:val="18"/>
                <w:szCs w:val="18"/>
              </w:rPr>
              <w:t>小计</w:t>
            </w:r>
          </w:p>
        </w:tc>
        <w:tc>
          <w:tcPr>
            <w:tcW w:w="1133" w:type="dxa"/>
          </w:tcPr>
          <w:p w14:paraId="5C179D67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10FE5B1A">
            <w:pPr>
              <w:rPr>
                <w:rFonts w:hint="eastAsia" w:ascii="宋体" w:hAnsi="宋体" w:eastAsia="宋体" w:cs="宋体"/>
                <w:color w:val="000000"/>
                <w:kern w:val="0"/>
                <w:sz w:val="19"/>
                <w:szCs w:val="19"/>
                <w:lang w:bidi="ar"/>
              </w:rPr>
            </w:pPr>
          </w:p>
        </w:tc>
        <w:tc>
          <w:tcPr>
            <w:tcW w:w="631" w:type="dxa"/>
          </w:tcPr>
          <w:p w14:paraId="08F9B064">
            <w:r>
              <w:rPr>
                <w:rFonts w:hint="eastAsia"/>
              </w:rPr>
              <w:t>20</w:t>
            </w:r>
          </w:p>
        </w:tc>
        <w:tc>
          <w:tcPr>
            <w:tcW w:w="775" w:type="dxa"/>
          </w:tcPr>
          <w:p w14:paraId="6DF0ABCA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</w:tcPr>
          <w:p w14:paraId="44FB5ED1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08738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676" w:type="dxa"/>
            <w:vMerge w:val="restart"/>
          </w:tcPr>
          <w:p w14:paraId="71710D54"/>
          <w:p w14:paraId="7BD78ECB"/>
          <w:p w14:paraId="3D274206"/>
          <w:p w14:paraId="35BD5323"/>
          <w:p w14:paraId="673B2ACE">
            <w:r>
              <w:rPr>
                <w:rFonts w:hint="eastAsia"/>
              </w:rPr>
              <w:t>24</w:t>
            </w:r>
          </w:p>
        </w:tc>
        <w:tc>
          <w:tcPr>
            <w:tcW w:w="1133" w:type="dxa"/>
            <w:vMerge w:val="restart"/>
          </w:tcPr>
          <w:p w14:paraId="50794E83">
            <w:pPr>
              <w:rPr>
                <w:sz w:val="18"/>
                <w:szCs w:val="18"/>
              </w:rPr>
            </w:pPr>
          </w:p>
          <w:p w14:paraId="3B13D733">
            <w:pPr>
              <w:rPr>
                <w:sz w:val="18"/>
                <w:szCs w:val="18"/>
              </w:rPr>
            </w:pPr>
          </w:p>
          <w:p w14:paraId="6B001A4E">
            <w:pPr>
              <w:rPr>
                <w:sz w:val="18"/>
                <w:szCs w:val="18"/>
              </w:rPr>
            </w:pPr>
          </w:p>
          <w:p w14:paraId="16835336">
            <w:pPr>
              <w:rPr>
                <w:sz w:val="18"/>
                <w:szCs w:val="18"/>
              </w:rPr>
            </w:pPr>
          </w:p>
          <w:p w14:paraId="63E616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作业要求</w:t>
            </w:r>
          </w:p>
        </w:tc>
        <w:tc>
          <w:tcPr>
            <w:tcW w:w="4636" w:type="dxa"/>
          </w:tcPr>
          <w:p w14:paraId="2EC5E73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□未关点火开关，连接诊断仪与车辆诊断口扣 0.25 分； </w:t>
            </w:r>
          </w:p>
        </w:tc>
        <w:tc>
          <w:tcPr>
            <w:tcW w:w="631" w:type="dxa"/>
            <w:vMerge w:val="restart"/>
          </w:tcPr>
          <w:p w14:paraId="7943C5E6">
            <w:r>
              <w:rPr>
                <w:rFonts w:hint="eastAsia"/>
              </w:rPr>
              <w:t>5</w:t>
            </w:r>
          </w:p>
        </w:tc>
        <w:tc>
          <w:tcPr>
            <w:tcW w:w="775" w:type="dxa"/>
            <w:vMerge w:val="restart"/>
          </w:tcPr>
          <w:p w14:paraId="380C0D1B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restart"/>
          </w:tcPr>
          <w:p w14:paraId="415F84B9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4E01B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676" w:type="dxa"/>
            <w:vMerge w:val="continue"/>
          </w:tcPr>
          <w:p w14:paraId="31EAA612"/>
        </w:tc>
        <w:tc>
          <w:tcPr>
            <w:tcW w:w="1133" w:type="dxa"/>
            <w:vMerge w:val="continue"/>
          </w:tcPr>
          <w:p w14:paraId="11F1D476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057077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□故障检测仪使用方法不当扣 0.25 分； </w:t>
            </w:r>
          </w:p>
        </w:tc>
        <w:tc>
          <w:tcPr>
            <w:tcW w:w="631" w:type="dxa"/>
            <w:vMerge w:val="continue"/>
          </w:tcPr>
          <w:p w14:paraId="4696F2AC"/>
        </w:tc>
        <w:tc>
          <w:tcPr>
            <w:tcW w:w="775" w:type="dxa"/>
            <w:vMerge w:val="continue"/>
          </w:tcPr>
          <w:p w14:paraId="27E8877A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1EA228BE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79172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676" w:type="dxa"/>
            <w:vMerge w:val="continue"/>
          </w:tcPr>
          <w:p w14:paraId="29282587"/>
        </w:tc>
        <w:tc>
          <w:tcPr>
            <w:tcW w:w="1133" w:type="dxa"/>
            <w:vMerge w:val="continue"/>
          </w:tcPr>
          <w:p w14:paraId="043477CD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6BE499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□未查阅维修手册或电路图并保持在检测页的每次扣 0.5 分； </w:t>
            </w:r>
          </w:p>
        </w:tc>
        <w:tc>
          <w:tcPr>
            <w:tcW w:w="631" w:type="dxa"/>
            <w:vMerge w:val="continue"/>
          </w:tcPr>
          <w:p w14:paraId="3BD1C1E0"/>
        </w:tc>
        <w:tc>
          <w:tcPr>
            <w:tcW w:w="775" w:type="dxa"/>
            <w:vMerge w:val="continue"/>
          </w:tcPr>
          <w:p w14:paraId="790782F7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303840B5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7576A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676" w:type="dxa"/>
            <w:vMerge w:val="continue"/>
          </w:tcPr>
          <w:p w14:paraId="7E574689"/>
        </w:tc>
        <w:tc>
          <w:tcPr>
            <w:tcW w:w="1133" w:type="dxa"/>
            <w:vMerge w:val="continue"/>
          </w:tcPr>
          <w:p w14:paraId="7539EC74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4A3113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□未使用专用连接线扣 0.25 分； </w:t>
            </w:r>
          </w:p>
        </w:tc>
        <w:tc>
          <w:tcPr>
            <w:tcW w:w="631" w:type="dxa"/>
            <w:vMerge w:val="continue"/>
          </w:tcPr>
          <w:p w14:paraId="57C7FA56"/>
        </w:tc>
        <w:tc>
          <w:tcPr>
            <w:tcW w:w="775" w:type="dxa"/>
            <w:vMerge w:val="continue"/>
          </w:tcPr>
          <w:p w14:paraId="2DDBA796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5EB8E002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77E30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676" w:type="dxa"/>
            <w:vMerge w:val="continue"/>
          </w:tcPr>
          <w:p w14:paraId="2C6582A9"/>
        </w:tc>
        <w:tc>
          <w:tcPr>
            <w:tcW w:w="1133" w:type="dxa"/>
            <w:vMerge w:val="continue"/>
          </w:tcPr>
          <w:p w14:paraId="4D524537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683635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□测量低压部分线路未佩戴耐磨手套扣 0.25 分; </w:t>
            </w:r>
          </w:p>
        </w:tc>
        <w:tc>
          <w:tcPr>
            <w:tcW w:w="631" w:type="dxa"/>
            <w:vMerge w:val="continue"/>
          </w:tcPr>
          <w:p w14:paraId="02A31CA0"/>
        </w:tc>
        <w:tc>
          <w:tcPr>
            <w:tcW w:w="775" w:type="dxa"/>
            <w:vMerge w:val="continue"/>
          </w:tcPr>
          <w:p w14:paraId="468DE3B7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4C65C929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4DF06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676" w:type="dxa"/>
            <w:vMerge w:val="continue"/>
          </w:tcPr>
          <w:p w14:paraId="6291AEDF"/>
        </w:tc>
        <w:tc>
          <w:tcPr>
            <w:tcW w:w="1133" w:type="dxa"/>
            <w:vMerge w:val="continue"/>
          </w:tcPr>
          <w:p w14:paraId="09EE8546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1E7B73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□测量高压部分线路未佩戴绝缘手套、护目镜各扣 0.25 分，扣完后要求选手佩戴； </w:t>
            </w:r>
          </w:p>
        </w:tc>
        <w:tc>
          <w:tcPr>
            <w:tcW w:w="631" w:type="dxa"/>
            <w:vMerge w:val="continue"/>
          </w:tcPr>
          <w:p w14:paraId="0119EB24"/>
        </w:tc>
        <w:tc>
          <w:tcPr>
            <w:tcW w:w="775" w:type="dxa"/>
            <w:vMerge w:val="continue"/>
          </w:tcPr>
          <w:p w14:paraId="5A5E7A7A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758D6F36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125CA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676" w:type="dxa"/>
            <w:vMerge w:val="continue"/>
          </w:tcPr>
          <w:p w14:paraId="7DEEFA69"/>
        </w:tc>
        <w:tc>
          <w:tcPr>
            <w:tcW w:w="1133" w:type="dxa"/>
            <w:vMerge w:val="continue"/>
          </w:tcPr>
          <w:p w14:paraId="54097CBD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0B033C6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□测量前断开连接器插头，未断开蓄电池负极扣 0.25分；</w:t>
            </w:r>
          </w:p>
        </w:tc>
        <w:tc>
          <w:tcPr>
            <w:tcW w:w="631" w:type="dxa"/>
            <w:vMerge w:val="continue"/>
          </w:tcPr>
          <w:p w14:paraId="1630D173"/>
        </w:tc>
        <w:tc>
          <w:tcPr>
            <w:tcW w:w="775" w:type="dxa"/>
            <w:vMerge w:val="continue"/>
          </w:tcPr>
          <w:p w14:paraId="69DFEBB0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4E61A0A5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15EED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676" w:type="dxa"/>
            <w:vMerge w:val="continue"/>
          </w:tcPr>
          <w:p w14:paraId="1F7830B9"/>
        </w:tc>
        <w:tc>
          <w:tcPr>
            <w:tcW w:w="1133" w:type="dxa"/>
            <w:vMerge w:val="continue"/>
          </w:tcPr>
          <w:p w14:paraId="60F1F110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CB9D4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□未关闭点火开关，直接断蓄电池负极扣 0.25 分；</w:t>
            </w:r>
          </w:p>
        </w:tc>
        <w:tc>
          <w:tcPr>
            <w:tcW w:w="631" w:type="dxa"/>
            <w:vMerge w:val="continue"/>
          </w:tcPr>
          <w:p w14:paraId="40098789"/>
        </w:tc>
        <w:tc>
          <w:tcPr>
            <w:tcW w:w="775" w:type="dxa"/>
            <w:vMerge w:val="continue"/>
          </w:tcPr>
          <w:p w14:paraId="48A17A2C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75D8B6EF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050EF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676" w:type="dxa"/>
            <w:vMerge w:val="restart"/>
          </w:tcPr>
          <w:p w14:paraId="2CCA3F1F"/>
          <w:p w14:paraId="04AB7B99"/>
          <w:p w14:paraId="489015AF"/>
          <w:p w14:paraId="52B78D0A">
            <w:r>
              <w:rPr>
                <w:rFonts w:hint="eastAsia"/>
              </w:rPr>
              <w:t>25</w:t>
            </w:r>
          </w:p>
        </w:tc>
        <w:tc>
          <w:tcPr>
            <w:tcW w:w="1133" w:type="dxa"/>
            <w:vMerge w:val="restart"/>
          </w:tcPr>
          <w:p w14:paraId="3E8274B0">
            <w:pPr>
              <w:rPr>
                <w:sz w:val="18"/>
                <w:szCs w:val="18"/>
              </w:rPr>
            </w:pPr>
          </w:p>
          <w:p w14:paraId="3B44C937">
            <w:pPr>
              <w:rPr>
                <w:sz w:val="18"/>
                <w:szCs w:val="18"/>
              </w:rPr>
            </w:pPr>
          </w:p>
          <w:p w14:paraId="5AEB9E5E">
            <w:pPr>
              <w:rPr>
                <w:sz w:val="18"/>
                <w:szCs w:val="18"/>
              </w:rPr>
            </w:pPr>
          </w:p>
          <w:p w14:paraId="66AA9E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现场恢复</w:t>
            </w:r>
          </w:p>
        </w:tc>
        <w:tc>
          <w:tcPr>
            <w:tcW w:w="4636" w:type="dxa"/>
          </w:tcPr>
          <w:p w14:paraId="519CA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□未关闭驾驶员侧车窗的扣 0.25 分； </w:t>
            </w:r>
          </w:p>
        </w:tc>
        <w:tc>
          <w:tcPr>
            <w:tcW w:w="631" w:type="dxa"/>
            <w:vMerge w:val="restart"/>
          </w:tcPr>
          <w:p w14:paraId="011E4B92">
            <w:r>
              <w:rPr>
                <w:rFonts w:hint="eastAsia"/>
              </w:rPr>
              <w:t>2</w:t>
            </w:r>
          </w:p>
        </w:tc>
        <w:tc>
          <w:tcPr>
            <w:tcW w:w="775" w:type="dxa"/>
            <w:vMerge w:val="restart"/>
          </w:tcPr>
          <w:p w14:paraId="0245E341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restart"/>
          </w:tcPr>
          <w:p w14:paraId="4E2BE578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2C539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676" w:type="dxa"/>
            <w:vMerge w:val="continue"/>
          </w:tcPr>
          <w:p w14:paraId="29B20F35"/>
        </w:tc>
        <w:tc>
          <w:tcPr>
            <w:tcW w:w="1133" w:type="dxa"/>
            <w:vMerge w:val="continue"/>
          </w:tcPr>
          <w:p w14:paraId="2EFE32C8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68EEE3E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□未拆卸翼子板布、格栅布的扣 0.25 分； </w:t>
            </w:r>
          </w:p>
        </w:tc>
        <w:tc>
          <w:tcPr>
            <w:tcW w:w="631" w:type="dxa"/>
            <w:vMerge w:val="continue"/>
          </w:tcPr>
          <w:p w14:paraId="2FAA903B"/>
        </w:tc>
        <w:tc>
          <w:tcPr>
            <w:tcW w:w="775" w:type="dxa"/>
            <w:vMerge w:val="continue"/>
          </w:tcPr>
          <w:p w14:paraId="3D6BE374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6F019F92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57FD5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676" w:type="dxa"/>
            <w:vMerge w:val="continue"/>
          </w:tcPr>
          <w:p w14:paraId="37AF2585"/>
        </w:tc>
        <w:tc>
          <w:tcPr>
            <w:tcW w:w="1133" w:type="dxa"/>
            <w:vMerge w:val="continue"/>
          </w:tcPr>
          <w:p w14:paraId="553F3076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743314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□未拆卸车内四件套并丢弃到垃圾桶的扣 0.25 分； </w:t>
            </w:r>
          </w:p>
        </w:tc>
        <w:tc>
          <w:tcPr>
            <w:tcW w:w="631" w:type="dxa"/>
            <w:vMerge w:val="continue"/>
          </w:tcPr>
          <w:p w14:paraId="669AF9F6"/>
        </w:tc>
        <w:tc>
          <w:tcPr>
            <w:tcW w:w="775" w:type="dxa"/>
            <w:vMerge w:val="continue"/>
          </w:tcPr>
          <w:p w14:paraId="627441EF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2112596C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2B055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676" w:type="dxa"/>
            <w:vMerge w:val="continue"/>
          </w:tcPr>
          <w:p w14:paraId="018CB4F6"/>
        </w:tc>
        <w:tc>
          <w:tcPr>
            <w:tcW w:w="1133" w:type="dxa"/>
            <w:vMerge w:val="continue"/>
          </w:tcPr>
          <w:p w14:paraId="0E070541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E6157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□未移除高压警示标识等到指定位置的扣 0.25 分； </w:t>
            </w:r>
          </w:p>
        </w:tc>
        <w:tc>
          <w:tcPr>
            <w:tcW w:w="631" w:type="dxa"/>
            <w:vMerge w:val="continue"/>
          </w:tcPr>
          <w:p w14:paraId="3772E406"/>
        </w:tc>
        <w:tc>
          <w:tcPr>
            <w:tcW w:w="775" w:type="dxa"/>
            <w:vMerge w:val="continue"/>
          </w:tcPr>
          <w:p w14:paraId="4DA29C56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72546721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5E817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676" w:type="dxa"/>
            <w:vMerge w:val="continue"/>
          </w:tcPr>
          <w:p w14:paraId="168E1E34"/>
        </w:tc>
        <w:tc>
          <w:tcPr>
            <w:tcW w:w="1133" w:type="dxa"/>
            <w:vMerge w:val="continue"/>
          </w:tcPr>
          <w:p w14:paraId="65297C0B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038892F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□未恢复工位到原标准工位布置状态的扣 0.5 分； </w:t>
            </w:r>
          </w:p>
        </w:tc>
        <w:tc>
          <w:tcPr>
            <w:tcW w:w="631" w:type="dxa"/>
            <w:vMerge w:val="continue"/>
          </w:tcPr>
          <w:p w14:paraId="297A7621"/>
        </w:tc>
        <w:tc>
          <w:tcPr>
            <w:tcW w:w="775" w:type="dxa"/>
            <w:vMerge w:val="continue"/>
          </w:tcPr>
          <w:p w14:paraId="5A12A182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17CAEA0C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3B4BB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" w:hRule="atLeast"/>
        </w:trPr>
        <w:tc>
          <w:tcPr>
            <w:tcW w:w="676" w:type="dxa"/>
            <w:vMerge w:val="continue"/>
          </w:tcPr>
          <w:p w14:paraId="483EEEC4"/>
        </w:tc>
        <w:tc>
          <w:tcPr>
            <w:tcW w:w="1133" w:type="dxa"/>
            <w:vMerge w:val="continue"/>
          </w:tcPr>
          <w:p w14:paraId="315AA35B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7D399ED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□未将钥匙、诊断报告放至指定位置（裁判处）的扣 0.5分； </w:t>
            </w:r>
          </w:p>
        </w:tc>
        <w:tc>
          <w:tcPr>
            <w:tcW w:w="631" w:type="dxa"/>
            <w:vMerge w:val="continue"/>
          </w:tcPr>
          <w:p w14:paraId="268F9492"/>
        </w:tc>
        <w:tc>
          <w:tcPr>
            <w:tcW w:w="775" w:type="dxa"/>
            <w:vMerge w:val="continue"/>
          </w:tcPr>
          <w:p w14:paraId="6D435F42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4CAA45FC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5B2D0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676" w:type="dxa"/>
            <w:vMerge w:val="restart"/>
          </w:tcPr>
          <w:p w14:paraId="44F6D8BC"/>
          <w:p w14:paraId="19E8A49D"/>
          <w:p w14:paraId="514293FB"/>
          <w:p w14:paraId="194CAFB4"/>
          <w:p w14:paraId="66741CBD"/>
          <w:p w14:paraId="23D1D3E8"/>
          <w:p w14:paraId="7F244CCA"/>
          <w:p w14:paraId="376D836B"/>
          <w:p w14:paraId="2AE86CF2">
            <w:r>
              <w:rPr>
                <w:rFonts w:hint="eastAsia"/>
              </w:rPr>
              <w:t>26</w:t>
            </w:r>
          </w:p>
        </w:tc>
        <w:tc>
          <w:tcPr>
            <w:tcW w:w="1133" w:type="dxa"/>
            <w:vMerge w:val="restart"/>
          </w:tcPr>
          <w:p w14:paraId="58B73A5E">
            <w:pPr>
              <w:rPr>
                <w:sz w:val="18"/>
                <w:szCs w:val="18"/>
              </w:rPr>
            </w:pPr>
          </w:p>
          <w:p w14:paraId="28B0C6BD">
            <w:pPr>
              <w:rPr>
                <w:sz w:val="18"/>
                <w:szCs w:val="18"/>
              </w:rPr>
            </w:pPr>
          </w:p>
          <w:p w14:paraId="3FC82986">
            <w:pPr>
              <w:rPr>
                <w:sz w:val="18"/>
                <w:szCs w:val="18"/>
              </w:rPr>
            </w:pPr>
          </w:p>
          <w:p w14:paraId="4AA4A951">
            <w:pPr>
              <w:rPr>
                <w:sz w:val="18"/>
                <w:szCs w:val="18"/>
              </w:rPr>
            </w:pPr>
          </w:p>
          <w:p w14:paraId="6B53A18C">
            <w:pPr>
              <w:rPr>
                <w:sz w:val="18"/>
                <w:szCs w:val="18"/>
              </w:rPr>
            </w:pPr>
          </w:p>
          <w:p w14:paraId="1F13BEE5">
            <w:pPr>
              <w:rPr>
                <w:sz w:val="18"/>
                <w:szCs w:val="18"/>
              </w:rPr>
            </w:pPr>
          </w:p>
          <w:p w14:paraId="3464EA98">
            <w:pPr>
              <w:rPr>
                <w:sz w:val="18"/>
                <w:szCs w:val="18"/>
              </w:rPr>
            </w:pPr>
          </w:p>
          <w:p w14:paraId="31A83AC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安全与 5S</w:t>
            </w:r>
          </w:p>
          <w:p w14:paraId="1DE4E833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71ACAD9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□拆装高压组件（如电池母线、PEU 开盖等）未执行高 </w:t>
            </w:r>
          </w:p>
          <w:p w14:paraId="088B60A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压作业断电流程（关闭点火开关→断开蓄电池负极→断 </w:t>
            </w:r>
          </w:p>
          <w:p w14:paraId="6606C8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开分线盒直流母线并验电）并做安全防护（包裹绝缘胶 </w:t>
            </w:r>
          </w:p>
          <w:p w14:paraId="2B259E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带或用绝缘保护套防护）的每次扣 2 分； </w:t>
            </w:r>
          </w:p>
        </w:tc>
        <w:tc>
          <w:tcPr>
            <w:tcW w:w="631" w:type="dxa"/>
            <w:vMerge w:val="restart"/>
          </w:tcPr>
          <w:p w14:paraId="5D423909">
            <w:r>
              <w:rPr>
                <w:rFonts w:hint="eastAsia"/>
              </w:rPr>
              <w:t>15</w:t>
            </w:r>
          </w:p>
        </w:tc>
        <w:tc>
          <w:tcPr>
            <w:tcW w:w="775" w:type="dxa"/>
            <w:vMerge w:val="restart"/>
          </w:tcPr>
          <w:p w14:paraId="5092E5DC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restart"/>
          </w:tcPr>
          <w:p w14:paraId="2E890FBA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19CDE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76" w:type="dxa"/>
            <w:vMerge w:val="continue"/>
          </w:tcPr>
          <w:p w14:paraId="58754DF4"/>
        </w:tc>
        <w:tc>
          <w:tcPr>
            <w:tcW w:w="1133" w:type="dxa"/>
            <w:vMerge w:val="continue"/>
          </w:tcPr>
          <w:p w14:paraId="273C73F7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63B7899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□烧 1 次保险丝扣 3 分；烧 2 次（含）以上保险丝的 </w:t>
            </w:r>
          </w:p>
          <w:p w14:paraId="55399A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扣 8 分； </w:t>
            </w:r>
          </w:p>
        </w:tc>
        <w:tc>
          <w:tcPr>
            <w:tcW w:w="631" w:type="dxa"/>
            <w:vMerge w:val="continue"/>
          </w:tcPr>
          <w:p w14:paraId="1DF87765"/>
        </w:tc>
        <w:tc>
          <w:tcPr>
            <w:tcW w:w="775" w:type="dxa"/>
            <w:vMerge w:val="continue"/>
          </w:tcPr>
          <w:p w14:paraId="6009319C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5BC1184B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048D3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676" w:type="dxa"/>
            <w:vMerge w:val="continue"/>
          </w:tcPr>
          <w:p w14:paraId="6DBA4F78"/>
        </w:tc>
        <w:tc>
          <w:tcPr>
            <w:tcW w:w="1133" w:type="dxa"/>
            <w:vMerge w:val="continue"/>
          </w:tcPr>
          <w:p w14:paraId="1F879CF7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09D78A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□仪器、工具、零件跌落一次扣 1 分；最多扣 5 分； </w:t>
            </w:r>
          </w:p>
        </w:tc>
        <w:tc>
          <w:tcPr>
            <w:tcW w:w="631" w:type="dxa"/>
            <w:vMerge w:val="continue"/>
          </w:tcPr>
          <w:p w14:paraId="2429D4F1"/>
        </w:tc>
        <w:tc>
          <w:tcPr>
            <w:tcW w:w="775" w:type="dxa"/>
            <w:vMerge w:val="continue"/>
          </w:tcPr>
          <w:p w14:paraId="73DADF37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2EB22DA1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1EEF6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676" w:type="dxa"/>
            <w:vMerge w:val="continue"/>
          </w:tcPr>
          <w:p w14:paraId="2C9FF734"/>
        </w:tc>
        <w:tc>
          <w:tcPr>
            <w:tcW w:w="1133" w:type="dxa"/>
            <w:vMerge w:val="continue"/>
          </w:tcPr>
          <w:p w14:paraId="0FDB4F53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6B7ED6E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□上高压电时未提示每次扣 1 分；最多扣 5 分； </w:t>
            </w:r>
          </w:p>
        </w:tc>
        <w:tc>
          <w:tcPr>
            <w:tcW w:w="631" w:type="dxa"/>
            <w:vMerge w:val="continue"/>
          </w:tcPr>
          <w:p w14:paraId="7C082FA4"/>
        </w:tc>
        <w:tc>
          <w:tcPr>
            <w:tcW w:w="775" w:type="dxa"/>
            <w:vMerge w:val="continue"/>
          </w:tcPr>
          <w:p w14:paraId="611895FF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073F3560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7848F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76" w:type="dxa"/>
            <w:vMerge w:val="continue"/>
          </w:tcPr>
          <w:p w14:paraId="32E3224E"/>
        </w:tc>
        <w:tc>
          <w:tcPr>
            <w:tcW w:w="1133" w:type="dxa"/>
            <w:vMerge w:val="continue"/>
          </w:tcPr>
          <w:p w14:paraId="4EA7EC1E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1B1A165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□工具零件不得放置在没有防护的仪表台及座椅上，否 则扣 1 分； </w:t>
            </w:r>
          </w:p>
        </w:tc>
        <w:tc>
          <w:tcPr>
            <w:tcW w:w="631" w:type="dxa"/>
            <w:vMerge w:val="continue"/>
          </w:tcPr>
          <w:p w14:paraId="52D6C59E"/>
        </w:tc>
        <w:tc>
          <w:tcPr>
            <w:tcW w:w="775" w:type="dxa"/>
            <w:vMerge w:val="continue"/>
          </w:tcPr>
          <w:p w14:paraId="14680DFA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76ECDF8C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14CB9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676" w:type="dxa"/>
            <w:vMerge w:val="continue"/>
          </w:tcPr>
          <w:p w14:paraId="6E8C99FA"/>
        </w:tc>
        <w:tc>
          <w:tcPr>
            <w:tcW w:w="1133" w:type="dxa"/>
            <w:vMerge w:val="continue"/>
          </w:tcPr>
          <w:p w14:paraId="22FBF77F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3752775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□未按正确安全操作程序，损伤、损毁车辆或竞赛设备， 视情节扣 2~15 分，特别严重安全事故的终止比赛，成绩记 0 分；</w:t>
            </w:r>
          </w:p>
        </w:tc>
        <w:tc>
          <w:tcPr>
            <w:tcW w:w="631" w:type="dxa"/>
            <w:vMerge w:val="continue"/>
          </w:tcPr>
          <w:p w14:paraId="71B9F569"/>
        </w:tc>
        <w:tc>
          <w:tcPr>
            <w:tcW w:w="775" w:type="dxa"/>
            <w:vMerge w:val="continue"/>
          </w:tcPr>
          <w:p w14:paraId="0608BA0E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17D656C6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3C899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676" w:type="dxa"/>
            <w:vMerge w:val="continue"/>
          </w:tcPr>
          <w:p w14:paraId="0FB53F17"/>
        </w:tc>
        <w:tc>
          <w:tcPr>
            <w:tcW w:w="1133" w:type="dxa"/>
            <w:vMerge w:val="continue"/>
          </w:tcPr>
          <w:p w14:paraId="37420ADB">
            <w:pPr>
              <w:rPr>
                <w:sz w:val="18"/>
                <w:szCs w:val="18"/>
              </w:rPr>
            </w:pPr>
          </w:p>
        </w:tc>
        <w:tc>
          <w:tcPr>
            <w:tcW w:w="4636" w:type="dxa"/>
          </w:tcPr>
          <w:p w14:paraId="70DFA66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□未按正确安全操作程序，造成人员伤害，视情节扣 2~15 分，特别严重安全事故的终止比赛，成绩记 0 分； </w:t>
            </w:r>
          </w:p>
          <w:p w14:paraId="7BA7418E">
            <w:pPr>
              <w:rPr>
                <w:sz w:val="18"/>
                <w:szCs w:val="18"/>
              </w:rPr>
            </w:pPr>
          </w:p>
        </w:tc>
        <w:tc>
          <w:tcPr>
            <w:tcW w:w="631" w:type="dxa"/>
            <w:vMerge w:val="continue"/>
          </w:tcPr>
          <w:p w14:paraId="5A8AE829"/>
        </w:tc>
        <w:tc>
          <w:tcPr>
            <w:tcW w:w="775" w:type="dxa"/>
            <w:vMerge w:val="continue"/>
          </w:tcPr>
          <w:p w14:paraId="1DF9453D">
            <w:pPr>
              <w:rPr>
                <w:rFonts w:ascii="Calibri" w:hAnsi="Calibri" w:eastAsia="宋体" w:cs="Times New Roman"/>
                <w:szCs w:val="24"/>
              </w:rPr>
            </w:pPr>
          </w:p>
        </w:tc>
        <w:tc>
          <w:tcPr>
            <w:tcW w:w="694" w:type="dxa"/>
            <w:vMerge w:val="continue"/>
          </w:tcPr>
          <w:p w14:paraId="7EE1EE8D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  <w:tr w14:paraId="60DFE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676" w:type="dxa"/>
          </w:tcPr>
          <w:p w14:paraId="6A843E10">
            <w:r>
              <w:rPr>
                <w:rFonts w:hint="eastAsia"/>
              </w:rPr>
              <w:t>27</w:t>
            </w:r>
          </w:p>
        </w:tc>
        <w:tc>
          <w:tcPr>
            <w:tcW w:w="1133" w:type="dxa"/>
          </w:tcPr>
          <w:p w14:paraId="6E4DD47C">
            <w:pPr>
              <w:ind w:firstLine="180" w:firstLineChars="10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总分</w:t>
            </w:r>
          </w:p>
        </w:tc>
        <w:tc>
          <w:tcPr>
            <w:tcW w:w="6736" w:type="dxa"/>
            <w:gridSpan w:val="4"/>
          </w:tcPr>
          <w:p w14:paraId="3ADD8FBC">
            <w:pPr>
              <w:rPr>
                <w:rFonts w:ascii="Calibri" w:hAnsi="Calibri" w:eastAsia="宋体" w:cs="Times New Roman"/>
                <w:szCs w:val="24"/>
              </w:rPr>
            </w:pPr>
          </w:p>
        </w:tc>
      </w:tr>
    </w:tbl>
    <w:p w14:paraId="0005A11C">
      <w:pPr>
        <w:sectPr>
          <w:footerReference r:id="rId11" w:type="default"/>
          <w:pgSz w:w="11905" w:h="16839"/>
          <w:pgMar w:top="400" w:right="662" w:bottom="1018" w:left="662" w:header="0" w:footer="854" w:gutter="0"/>
          <w:cols w:space="720" w:num="1"/>
        </w:sectPr>
      </w:pPr>
    </w:p>
    <w:p w14:paraId="514B9640">
      <w:pP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</w:pPr>
      <w:r>
        <w:rPr>
          <w:rFonts w:hint="eastAsia" w:ascii="微软雅黑" w:hAnsi="微软雅黑" w:eastAsia="微软雅黑" w:cs="微软雅黑"/>
          <w:spacing w:val="-7"/>
          <w:sz w:val="27"/>
          <w:szCs w:val="27"/>
          <w:lang w:val="en-US" w:eastAsia="zh-CN"/>
        </w:rPr>
        <w:t>附件2-2：</w:t>
      </w:r>
    </w:p>
    <w:p w14:paraId="26538362">
      <w:pPr>
        <w:spacing w:before="174" w:line="220" w:lineRule="auto"/>
        <w:ind w:left="1874"/>
        <w:rPr>
          <w:rFonts w:hint="eastAsia" w:ascii="黑体" w:hAnsi="黑体" w:eastAsia="黑体" w:cs="黑体"/>
          <w:sz w:val="44"/>
          <w:szCs w:val="44"/>
        </w:rPr>
      </w:pPr>
      <w:r>
        <w:rPr>
          <w:rFonts w:ascii="黑体" w:hAnsi="黑体" w:eastAsia="黑体" w:cs="黑体"/>
          <w:b/>
          <w:bCs/>
          <w:spacing w:val="-6"/>
          <w:sz w:val="44"/>
          <w:szCs w:val="44"/>
          <w:u w:val="single"/>
        </w:rPr>
        <w:t>202</w:t>
      </w:r>
      <w:r>
        <w:rPr>
          <w:rFonts w:hint="eastAsia" w:ascii="黑体" w:hAnsi="黑体" w:eastAsia="黑体" w:cs="黑体"/>
          <w:b/>
          <w:bCs/>
          <w:spacing w:val="-6"/>
          <w:sz w:val="44"/>
          <w:szCs w:val="44"/>
          <w:u w:val="single"/>
        </w:rPr>
        <w:t>4</w:t>
      </w:r>
      <w:r>
        <w:rPr>
          <w:rFonts w:ascii="黑体" w:hAnsi="黑体" w:eastAsia="黑体" w:cs="黑体"/>
          <w:spacing w:val="-78"/>
          <w:sz w:val="44"/>
          <w:szCs w:val="44"/>
          <w:u w:val="single"/>
        </w:rPr>
        <w:t xml:space="preserve"> </w:t>
      </w:r>
      <w:r>
        <w:rPr>
          <w:rFonts w:ascii="黑体" w:hAnsi="黑体" w:eastAsia="黑体" w:cs="黑体"/>
          <w:b/>
          <w:bCs/>
          <w:spacing w:val="-8"/>
          <w:sz w:val="44"/>
          <w:szCs w:val="44"/>
        </w:rPr>
        <w:t>中职组新能源汽车维修赛项</w:t>
      </w:r>
    </w:p>
    <w:p w14:paraId="3DA8BB75">
      <w:pPr>
        <w:pStyle w:val="5"/>
        <w:spacing w:line="325" w:lineRule="auto"/>
        <w:rPr>
          <w:lang w:eastAsia="zh-CN"/>
        </w:rPr>
      </w:pPr>
    </w:p>
    <w:p w14:paraId="648A09C6">
      <w:pPr>
        <w:spacing w:before="166" w:line="221" w:lineRule="auto"/>
        <w:jc w:val="center"/>
        <w:outlineLvl w:val="0"/>
        <w:rPr>
          <w:rFonts w:hint="eastAsia" w:ascii="黑体" w:hAnsi="黑体" w:eastAsia="黑体" w:cs="黑体"/>
          <w:sz w:val="51"/>
          <w:szCs w:val="51"/>
        </w:rPr>
      </w:pPr>
      <w:r>
        <w:rPr>
          <w:rFonts w:hint="eastAsia" w:ascii="黑体" w:hAnsi="黑体" w:eastAsia="黑体" w:cs="黑体"/>
          <w:b/>
          <w:bCs/>
          <w:spacing w:val="4"/>
          <w:sz w:val="51"/>
          <w:szCs w:val="51"/>
          <w:lang w:val="en-US" w:eastAsia="zh-CN"/>
        </w:rPr>
        <w:t>作业</w:t>
      </w:r>
      <w:r>
        <w:rPr>
          <w:rFonts w:ascii="黑体" w:hAnsi="黑体" w:eastAsia="黑体" w:cs="黑体"/>
          <w:b/>
          <w:bCs/>
          <w:spacing w:val="4"/>
          <w:sz w:val="51"/>
          <w:szCs w:val="51"/>
        </w:rPr>
        <w:t>表</w:t>
      </w:r>
    </w:p>
    <w:p w14:paraId="62E74ED1">
      <w:pPr>
        <w:spacing w:before="264" w:line="220" w:lineRule="auto"/>
        <w:ind w:left="306"/>
        <w:rPr>
          <w:rFonts w:hint="eastAsia"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3"/>
          <w:sz w:val="32"/>
          <w:szCs w:val="32"/>
        </w:rPr>
        <w:t>竞赛模块：</w:t>
      </w:r>
      <w:r>
        <w:rPr>
          <w:rFonts w:hint="eastAsia" w:ascii="宋体" w:hAnsi="宋体" w:eastAsia="宋体" w:cs="宋体"/>
          <w:b/>
          <w:bCs/>
          <w:spacing w:val="-3"/>
          <w:sz w:val="32"/>
          <w:szCs w:val="32"/>
          <w:lang w:val="en-US" w:eastAsia="zh-CN"/>
        </w:rPr>
        <w:t>整车故障</w:t>
      </w:r>
      <w:r>
        <w:rPr>
          <w:rFonts w:ascii="宋体" w:hAnsi="宋体" w:eastAsia="宋体" w:cs="宋体"/>
          <w:b/>
          <w:bCs/>
          <w:spacing w:val="-3"/>
          <w:sz w:val="32"/>
          <w:szCs w:val="32"/>
        </w:rPr>
        <w:t>检修</w:t>
      </w:r>
    </w:p>
    <w:p w14:paraId="0A59862F">
      <w:pPr>
        <w:spacing w:before="166"/>
        <w:rPr>
          <w:rFonts w:hint="eastAsia"/>
        </w:rPr>
      </w:pPr>
    </w:p>
    <w:tbl>
      <w:tblPr>
        <w:tblStyle w:val="16"/>
        <w:tblW w:w="8513" w:type="dxa"/>
        <w:tblInd w:w="5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030"/>
        <w:gridCol w:w="3483"/>
      </w:tblGrid>
      <w:tr w14:paraId="368FFB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8513" w:type="dxa"/>
            <w:gridSpan w:val="2"/>
          </w:tcPr>
          <w:p w14:paraId="1F54797B">
            <w:pPr>
              <w:spacing w:before="246" w:line="179" w:lineRule="auto"/>
              <w:ind w:left="109"/>
              <w:rPr>
                <w:rFonts w:hint="eastAsia" w:ascii="微软雅黑" w:hAnsi="微软雅黑" w:eastAsia="微软雅黑" w:cs="微软雅黑"/>
                <w:sz w:val="27"/>
                <w:szCs w:val="27"/>
              </w:rPr>
            </w:pP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竞赛日期： 202</w:t>
            </w:r>
            <w:r>
              <w:rPr>
                <w:rFonts w:hint="eastAsia" w:ascii="微软雅黑" w:hAnsi="微软雅黑" w:eastAsia="微软雅黑" w:cs="微软雅黑"/>
                <w:spacing w:val="-4"/>
                <w:sz w:val="24"/>
                <w:szCs w:val="24"/>
              </w:rPr>
              <w:t>4</w:t>
            </w:r>
            <w:r>
              <w:rPr>
                <w:rFonts w:ascii="微软雅黑" w:hAnsi="微软雅黑" w:eastAsia="微软雅黑" w:cs="微软雅黑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24"/>
                <w:szCs w:val="24"/>
              </w:rPr>
              <w:t>年        月         日       竞赛</w:t>
            </w: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场次：               竞赛工位</w:t>
            </w:r>
            <w:r>
              <w:rPr>
                <w:rFonts w:ascii="微软雅黑" w:hAnsi="微软雅黑" w:eastAsia="微软雅黑" w:cs="微软雅黑"/>
                <w:spacing w:val="-5"/>
                <w:sz w:val="27"/>
                <w:szCs w:val="27"/>
              </w:rPr>
              <w:t>：</w:t>
            </w:r>
          </w:p>
        </w:tc>
      </w:tr>
      <w:tr w14:paraId="1A5187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</w:trPr>
        <w:tc>
          <w:tcPr>
            <w:tcW w:w="5030" w:type="dxa"/>
          </w:tcPr>
          <w:p w14:paraId="546EA28A">
            <w:pPr>
              <w:pStyle w:val="17"/>
              <w:spacing w:line="350" w:lineRule="auto"/>
              <w:rPr>
                <w:lang w:eastAsia="zh-CN"/>
              </w:rPr>
            </w:pPr>
          </w:p>
          <w:p w14:paraId="3DD89DE2">
            <w:pPr>
              <w:spacing w:before="103" w:line="194" w:lineRule="auto"/>
              <w:ind w:left="108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6"/>
                <w:sz w:val="24"/>
                <w:szCs w:val="24"/>
              </w:rPr>
              <w:t>选手身份加密号：</w:t>
            </w:r>
          </w:p>
        </w:tc>
        <w:tc>
          <w:tcPr>
            <w:tcW w:w="3483" w:type="dxa"/>
          </w:tcPr>
          <w:p w14:paraId="70C67FD6">
            <w:pPr>
              <w:pStyle w:val="17"/>
              <w:spacing w:line="349" w:lineRule="auto"/>
            </w:pPr>
          </w:p>
          <w:p w14:paraId="525A094B">
            <w:pPr>
              <w:spacing w:before="103" w:line="194" w:lineRule="auto"/>
              <w:ind w:left="111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竞赛用时：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24"/>
                <w:szCs w:val="24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分</w:t>
            </w:r>
            <w:r>
              <w:rPr>
                <w:rFonts w:ascii="微软雅黑" w:hAnsi="微软雅黑" w:eastAsia="微软雅黑" w:cs="微软雅黑"/>
                <w:spacing w:val="5"/>
                <w:sz w:val="24"/>
                <w:szCs w:val="24"/>
              </w:rPr>
              <w:t xml:space="preserve">       </w:t>
            </w:r>
            <w:r>
              <w:rPr>
                <w:rFonts w:ascii="微软雅黑" w:hAnsi="微软雅黑" w:eastAsia="微软雅黑" w:cs="微软雅黑"/>
                <w:spacing w:val="-10"/>
                <w:sz w:val="24"/>
                <w:szCs w:val="24"/>
              </w:rPr>
              <w:t>秒</w:t>
            </w:r>
          </w:p>
        </w:tc>
      </w:tr>
    </w:tbl>
    <w:p w14:paraId="670EEB2E">
      <w:pPr>
        <w:spacing w:before="76"/>
        <w:rPr>
          <w:rFonts w:hint="eastAsia"/>
        </w:rPr>
      </w:pPr>
    </w:p>
    <w:p w14:paraId="3D8C09E1">
      <w:pPr>
        <w:spacing w:before="75"/>
        <w:rPr>
          <w:rFonts w:hint="eastAsia"/>
        </w:rPr>
      </w:pPr>
    </w:p>
    <w:tbl>
      <w:tblPr>
        <w:tblStyle w:val="16"/>
        <w:tblW w:w="8513" w:type="dxa"/>
        <w:tblInd w:w="5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8"/>
        <w:gridCol w:w="2323"/>
        <w:gridCol w:w="1233"/>
        <w:gridCol w:w="3479"/>
      </w:tblGrid>
      <w:tr w14:paraId="6D13F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478" w:type="dxa"/>
          </w:tcPr>
          <w:p w14:paraId="3EEDDA7C">
            <w:pPr>
              <w:spacing w:before="127" w:line="166" w:lineRule="auto"/>
              <w:ind w:left="688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序号</w:t>
            </w:r>
          </w:p>
        </w:tc>
        <w:tc>
          <w:tcPr>
            <w:tcW w:w="2323" w:type="dxa"/>
          </w:tcPr>
          <w:p w14:paraId="4BC0689C">
            <w:pPr>
              <w:spacing w:before="127" w:line="166" w:lineRule="auto"/>
              <w:ind w:left="91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项目</w:t>
            </w:r>
          </w:p>
        </w:tc>
        <w:tc>
          <w:tcPr>
            <w:tcW w:w="1233" w:type="dxa"/>
          </w:tcPr>
          <w:p w14:paraId="48659C79">
            <w:pPr>
              <w:spacing w:before="127" w:line="166" w:lineRule="auto"/>
              <w:ind w:left="379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2"/>
                <w:sz w:val="24"/>
                <w:szCs w:val="24"/>
              </w:rPr>
              <w:t>配分</w:t>
            </w:r>
          </w:p>
        </w:tc>
        <w:tc>
          <w:tcPr>
            <w:tcW w:w="3479" w:type="dxa"/>
          </w:tcPr>
          <w:p w14:paraId="78B3C067">
            <w:pPr>
              <w:spacing w:before="127" w:line="166" w:lineRule="auto"/>
              <w:ind w:left="1261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实际得分</w:t>
            </w:r>
          </w:p>
        </w:tc>
      </w:tr>
      <w:tr w14:paraId="4575EC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</w:trPr>
        <w:tc>
          <w:tcPr>
            <w:tcW w:w="1478" w:type="dxa"/>
          </w:tcPr>
          <w:p w14:paraId="290BDDE5">
            <w:pPr>
              <w:spacing w:before="276" w:line="172" w:lineRule="auto"/>
              <w:ind w:left="692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z w:val="24"/>
                <w:szCs w:val="24"/>
              </w:rPr>
              <w:t>1</w:t>
            </w:r>
          </w:p>
        </w:tc>
        <w:tc>
          <w:tcPr>
            <w:tcW w:w="2323" w:type="dxa"/>
          </w:tcPr>
          <w:p w14:paraId="2739BC8B">
            <w:pPr>
              <w:spacing w:before="212" w:line="194" w:lineRule="auto"/>
              <w:ind w:left="82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职业素养和操作规范</w:t>
            </w:r>
          </w:p>
        </w:tc>
        <w:tc>
          <w:tcPr>
            <w:tcW w:w="1233" w:type="dxa"/>
          </w:tcPr>
          <w:p w14:paraId="25BFA16E">
            <w:pPr>
              <w:spacing w:before="275" w:line="172" w:lineRule="auto"/>
              <w:ind w:left="485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7"/>
                <w:sz w:val="24"/>
                <w:szCs w:val="24"/>
              </w:rPr>
              <w:t>70</w:t>
            </w:r>
          </w:p>
        </w:tc>
        <w:tc>
          <w:tcPr>
            <w:tcW w:w="3479" w:type="dxa"/>
          </w:tcPr>
          <w:p w14:paraId="1E73A92A">
            <w:pPr>
              <w:pStyle w:val="17"/>
            </w:pPr>
          </w:p>
        </w:tc>
      </w:tr>
      <w:tr w14:paraId="0B3261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78" w:type="dxa"/>
          </w:tcPr>
          <w:p w14:paraId="1736BEA2">
            <w:pPr>
              <w:spacing w:before="94" w:line="210" w:lineRule="auto"/>
              <w:ind w:left="362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现场裁判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34FEF55A">
            <w:pPr>
              <w:pStyle w:val="17"/>
            </w:pPr>
          </w:p>
        </w:tc>
      </w:tr>
      <w:tr w14:paraId="08F7E6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478" w:type="dxa"/>
          </w:tcPr>
          <w:p w14:paraId="35C52E11">
            <w:pPr>
              <w:spacing w:before="94" w:line="211" w:lineRule="auto"/>
              <w:ind w:left="362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统分裁判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05BA799A">
            <w:pPr>
              <w:pStyle w:val="17"/>
            </w:pPr>
          </w:p>
        </w:tc>
      </w:tr>
      <w:tr w14:paraId="333C34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478" w:type="dxa"/>
          </w:tcPr>
          <w:p w14:paraId="0A9143DE">
            <w:pPr>
              <w:spacing w:before="97" w:line="209" w:lineRule="auto"/>
              <w:ind w:left="363" w:right="186" w:hanging="33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1"/>
                <w:sz w:val="24"/>
                <w:szCs w:val="24"/>
              </w:rPr>
              <w:t>核分裁判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5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4E731B66">
            <w:pPr>
              <w:pStyle w:val="17"/>
            </w:pPr>
          </w:p>
        </w:tc>
      </w:tr>
      <w:tr w14:paraId="540168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4" w:hRule="atLeast"/>
        </w:trPr>
        <w:tc>
          <w:tcPr>
            <w:tcW w:w="1478" w:type="dxa"/>
          </w:tcPr>
          <w:p w14:paraId="7620AED7">
            <w:pPr>
              <w:spacing w:before="96" w:line="212" w:lineRule="auto"/>
              <w:ind w:left="362" w:right="186" w:hanging="35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spacing w:val="-5"/>
                <w:sz w:val="24"/>
                <w:szCs w:val="24"/>
              </w:rPr>
              <w:t>裁判长</w:t>
            </w:r>
            <w:r>
              <w:rPr>
                <w:rFonts w:ascii="微软雅黑" w:hAnsi="微软雅黑" w:eastAsia="微软雅黑" w:cs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4"/>
                <w:szCs w:val="24"/>
              </w:rPr>
              <w:t>（签字）</w:t>
            </w:r>
          </w:p>
        </w:tc>
        <w:tc>
          <w:tcPr>
            <w:tcW w:w="7035" w:type="dxa"/>
            <w:gridSpan w:val="3"/>
          </w:tcPr>
          <w:p w14:paraId="45DC8829">
            <w:pPr>
              <w:pStyle w:val="17"/>
            </w:pPr>
          </w:p>
        </w:tc>
      </w:tr>
    </w:tbl>
    <w:p w14:paraId="46BC9A33">
      <w:pPr>
        <w:pStyle w:val="5"/>
        <w:spacing w:line="302" w:lineRule="auto"/>
      </w:pPr>
    </w:p>
    <w:p w14:paraId="082CEFC5">
      <w:pPr>
        <w:pStyle w:val="5"/>
        <w:spacing w:line="302" w:lineRule="auto"/>
      </w:pPr>
    </w:p>
    <w:p w14:paraId="72C28141">
      <w:pPr>
        <w:pStyle w:val="5"/>
        <w:spacing w:line="303" w:lineRule="auto"/>
      </w:pPr>
    </w:p>
    <w:p w14:paraId="77E00BDE">
      <w:pPr>
        <w:spacing w:before="104" w:line="193" w:lineRule="auto"/>
        <w:ind w:left="71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sectPr>
          <w:headerReference r:id="rId12" w:type="default"/>
          <w:footerReference r:id="rId13" w:type="default"/>
          <w:pgSz w:w="11905" w:h="16839"/>
          <w:pgMar w:top="400" w:right="1133" w:bottom="1019" w:left="1164" w:header="0" w:footer="854" w:gutter="0"/>
          <w:cols w:space="720" w:num="1"/>
        </w:sectPr>
      </w:pPr>
      <w:r>
        <w:rPr>
          <w:rFonts w:ascii="微软雅黑" w:hAnsi="微软雅黑" w:eastAsia="微软雅黑" w:cs="微软雅黑"/>
          <w:b/>
          <w:bCs/>
          <w:spacing w:val="-9"/>
          <w:sz w:val="24"/>
          <w:szCs w:val="24"/>
        </w:rPr>
        <w:t>裁判须知：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主副裁判独立评分；</w:t>
      </w:r>
      <w:r>
        <w:rPr>
          <w:rFonts w:ascii="微软雅黑" w:hAnsi="微软雅黑" w:eastAsia="微软雅黑" w:cs="微软雅黑"/>
          <w:spacing w:val="-8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使用规定签字笔书写；</w:t>
      </w:r>
      <w:r>
        <w:rPr>
          <w:rFonts w:ascii="微软雅黑" w:hAnsi="微软雅黑" w:eastAsia="微软雅黑" w:cs="微软雅黑"/>
          <w:spacing w:val="-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扣分栏不得空白，</w:t>
      </w:r>
      <w:r>
        <w:rPr>
          <w:rFonts w:ascii="微软雅黑" w:hAnsi="微软雅黑" w:eastAsia="微软雅黑" w:cs="微软雅黑"/>
          <w:spacing w:val="-22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9"/>
          <w:sz w:val="24"/>
          <w:szCs w:val="24"/>
        </w:rPr>
        <w:t>未扣分填“0”，扣</w:t>
      </w:r>
      <w:r>
        <w:rPr>
          <w:rFonts w:ascii="微软雅黑" w:hAnsi="微软雅黑" w:eastAsia="微软雅黑" w:cs="微软雅黑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pacing w:val="-5"/>
          <w:sz w:val="24"/>
          <w:szCs w:val="24"/>
        </w:rPr>
        <w:t>分填负值；选手未完成作业需扣分并备注“未完成”；修改须</w:t>
      </w:r>
      <w:r>
        <w:rPr>
          <w:rFonts w:hint="eastAsia" w:ascii="微软雅黑" w:hAnsi="微软雅黑" w:eastAsia="微软雅黑" w:cs="微软雅黑"/>
          <w:spacing w:val="-5"/>
          <w:sz w:val="24"/>
          <w:szCs w:val="24"/>
          <w:lang w:val="en-US" w:eastAsia="zh-CN"/>
        </w:rPr>
        <w:t>签字。</w:t>
      </w:r>
    </w:p>
    <w:p w14:paraId="701B117C">
      <w:pPr>
        <w:spacing w:before="3"/>
      </w:pPr>
    </w:p>
    <w:p w14:paraId="7AC580A4">
      <w:pPr>
        <w:widowControl/>
        <w:adjustRightInd w:val="0"/>
        <w:spacing w:after="312" w:afterLines="100" w:line="560" w:lineRule="exact"/>
        <w:outlineLvl w:val="0"/>
        <w:rPr>
          <w:rFonts w:hint="eastAsia" w:ascii="等线" w:hAnsi="等线" w:eastAsia="等线" w:cs="方正公文小标宋"/>
          <w:b/>
          <w:sz w:val="36"/>
        </w:rPr>
      </w:pPr>
      <w:r>
        <w:rPr>
          <w:rFonts w:hint="eastAsia" w:ascii="仿宋_GB2312" w:eastAsia="仿宋_GB2312"/>
          <w:sz w:val="24"/>
        </w:rPr>
        <w:t>参赛队编号：</w:t>
      </w:r>
      <w:r>
        <w:rPr>
          <w:rFonts w:hint="eastAsia" w:ascii="仿宋_GB2312" w:eastAsia="仿宋_GB2312"/>
          <w:sz w:val="24"/>
          <w:u w:val="single"/>
        </w:rPr>
        <w:t xml:space="preserve">       </w:t>
      </w:r>
      <w:r>
        <w:rPr>
          <w:rFonts w:hint="eastAsia" w:ascii="仿宋_GB2312" w:eastAsia="仿宋_GB2312"/>
          <w:sz w:val="24"/>
        </w:rPr>
        <w:t xml:space="preserve">  比赛组</w:t>
      </w:r>
      <w:r>
        <w:rPr>
          <w:rFonts w:hint="eastAsia" w:ascii="仿宋" w:hAnsi="仿宋" w:eastAsia="仿宋" w:cs="微软雅黑"/>
          <w:sz w:val="24"/>
        </w:rPr>
        <w:t>别</w:t>
      </w:r>
      <w:r>
        <w:rPr>
          <w:rFonts w:hint="eastAsia" w:ascii="___WRD_EMBED_SUB_44" w:hAnsi="___WRD_EMBED_SUB_44" w:eastAsia="___WRD_EMBED_SUB_44" w:cs="___WRD_EMBED_SUB_44"/>
          <w:sz w:val="24"/>
        </w:rPr>
        <w:t>：</w:t>
      </w:r>
      <w:r>
        <w:rPr>
          <w:rFonts w:hint="eastAsia" w:ascii="仿宋_GB2312" w:eastAsia="仿宋_GB2312"/>
          <w:sz w:val="24"/>
          <w:u w:val="single"/>
        </w:rPr>
        <w:t xml:space="preserve">      </w:t>
      </w:r>
      <w:r>
        <w:rPr>
          <w:rFonts w:hint="eastAsia" w:ascii="仿宋_GB2312" w:eastAsia="仿宋_GB2312"/>
          <w:sz w:val="24"/>
        </w:rPr>
        <w:t xml:space="preserve"> 比赛工位：</w:t>
      </w:r>
      <w:r>
        <w:rPr>
          <w:rFonts w:hint="eastAsia" w:ascii="仿宋_GB2312" w:eastAsia="仿宋_GB2312"/>
          <w:sz w:val="24"/>
          <w:u w:val="single"/>
        </w:rPr>
        <w:t xml:space="preserve">      </w:t>
      </w:r>
      <w:r>
        <w:rPr>
          <w:rFonts w:ascii="仿宋_GB2312" w:eastAsia="仿宋_GB2312"/>
          <w:sz w:val="24"/>
        </w:rPr>
        <w:t xml:space="preserve">  </w:t>
      </w:r>
      <w:r>
        <w:rPr>
          <w:rFonts w:hint="eastAsia" w:ascii="仿宋_GB2312" w:eastAsia="仿宋_GB2312"/>
          <w:sz w:val="24"/>
        </w:rPr>
        <w:t>竞赛用时：</w:t>
      </w:r>
      <w:r>
        <w:rPr>
          <w:rFonts w:hint="eastAsia" w:ascii="仿宋_GB2312" w:eastAsia="仿宋_GB2312"/>
          <w:sz w:val="24"/>
          <w:u w:val="single"/>
        </w:rPr>
        <w:t xml:space="preserve">      </w:t>
      </w:r>
      <w:r>
        <w:rPr>
          <w:rFonts w:ascii="仿宋_GB2312" w:eastAsia="仿宋_GB2312"/>
          <w:sz w:val="24"/>
        </w:rPr>
        <w:t xml:space="preserve"> </w:t>
      </w:r>
    </w:p>
    <w:tbl>
      <w:tblPr>
        <w:tblStyle w:val="9"/>
        <w:tblW w:w="9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6095"/>
        <w:gridCol w:w="709"/>
        <w:gridCol w:w="800"/>
      </w:tblGrid>
      <w:tr w14:paraId="24C71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36" w:type="dxa"/>
            <w:vAlign w:val="center"/>
          </w:tcPr>
          <w:p w14:paraId="05E50C4B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评分项</w:t>
            </w:r>
          </w:p>
        </w:tc>
        <w:tc>
          <w:tcPr>
            <w:tcW w:w="6095" w:type="dxa"/>
            <w:vAlign w:val="center"/>
          </w:tcPr>
          <w:p w14:paraId="3F153E56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作业内容</w:t>
            </w:r>
          </w:p>
        </w:tc>
        <w:tc>
          <w:tcPr>
            <w:tcW w:w="709" w:type="dxa"/>
            <w:vAlign w:val="center"/>
          </w:tcPr>
          <w:p w14:paraId="2D053FB6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扣分</w:t>
            </w:r>
          </w:p>
        </w:tc>
        <w:tc>
          <w:tcPr>
            <w:tcW w:w="800" w:type="dxa"/>
            <w:vAlign w:val="center"/>
          </w:tcPr>
          <w:p w14:paraId="3D69F41F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</w:t>
            </w:r>
          </w:p>
        </w:tc>
      </w:tr>
      <w:tr w14:paraId="60D0C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  <w:jc w:val="center"/>
        </w:trPr>
        <w:tc>
          <w:tcPr>
            <w:tcW w:w="2136" w:type="dxa"/>
            <w:vAlign w:val="center"/>
          </w:tcPr>
          <w:p w14:paraId="0594D9E4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故障现象确认</w:t>
            </w:r>
          </w:p>
        </w:tc>
        <w:tc>
          <w:tcPr>
            <w:tcW w:w="6095" w:type="dxa"/>
            <w:vAlign w:val="center"/>
          </w:tcPr>
          <w:p w14:paraId="3A77AA3D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1BCAB8A9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B1ADE58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</w:p>
        </w:tc>
      </w:tr>
      <w:tr w14:paraId="76D1B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  <w:jc w:val="center"/>
        </w:trPr>
        <w:tc>
          <w:tcPr>
            <w:tcW w:w="2136" w:type="dxa"/>
            <w:vAlign w:val="center"/>
          </w:tcPr>
          <w:p w14:paraId="43EC47BB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故障信息记录</w:t>
            </w:r>
          </w:p>
        </w:tc>
        <w:tc>
          <w:tcPr>
            <w:tcW w:w="6095" w:type="dxa"/>
            <w:vAlign w:val="center"/>
          </w:tcPr>
          <w:p w14:paraId="5A889C89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45EA182C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0AE391C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</w:p>
        </w:tc>
      </w:tr>
      <w:tr w14:paraId="7544F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9" w:hRule="atLeast"/>
          <w:jc w:val="center"/>
        </w:trPr>
        <w:tc>
          <w:tcPr>
            <w:tcW w:w="2136" w:type="dxa"/>
            <w:vAlign w:val="center"/>
          </w:tcPr>
          <w:p w14:paraId="66FD8C3C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故障范围分析</w:t>
            </w:r>
          </w:p>
        </w:tc>
        <w:tc>
          <w:tcPr>
            <w:tcW w:w="6095" w:type="dxa"/>
            <w:vAlign w:val="center"/>
          </w:tcPr>
          <w:p w14:paraId="27F9CE2A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566D81B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457D5C26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</w:p>
        </w:tc>
      </w:tr>
      <w:tr w14:paraId="1459C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  <w:jc w:val="center"/>
        </w:trPr>
        <w:tc>
          <w:tcPr>
            <w:tcW w:w="2136" w:type="dxa"/>
            <w:vAlign w:val="center"/>
          </w:tcPr>
          <w:p w14:paraId="72C05C65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测量数据填写</w:t>
            </w:r>
          </w:p>
        </w:tc>
        <w:tc>
          <w:tcPr>
            <w:tcW w:w="6095" w:type="dxa"/>
            <w:vAlign w:val="center"/>
          </w:tcPr>
          <w:p w14:paraId="58A57BDC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5F8D99C9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56519F51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</w:p>
        </w:tc>
      </w:tr>
      <w:tr w14:paraId="663B8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2136" w:type="dxa"/>
            <w:vAlign w:val="center"/>
          </w:tcPr>
          <w:p w14:paraId="52D2BB22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  <w:r>
              <w:rPr>
                <w:rFonts w:hint="eastAsia" w:ascii="仿宋_GB2312" w:hAnsi="宋体" w:eastAsia="仿宋_GB2312" w:cs="宋体"/>
                <w:sz w:val="24"/>
              </w:rPr>
              <w:t>故障点确诊</w:t>
            </w:r>
          </w:p>
        </w:tc>
        <w:tc>
          <w:tcPr>
            <w:tcW w:w="6095" w:type="dxa"/>
            <w:vAlign w:val="center"/>
          </w:tcPr>
          <w:p w14:paraId="7961E023">
            <w:pPr>
              <w:tabs>
                <w:tab w:val="left" w:pos="3150"/>
              </w:tabs>
              <w:spacing w:line="340" w:lineRule="exact"/>
              <w:rPr>
                <w:rFonts w:hint="eastAsia" w:ascii="仿宋_GB2312" w:hAnsi="宋体" w:cs="宋体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3AE0A849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宋体" w:eastAsia="仿宋_GB2312" w:cs="宋体"/>
                <w:sz w:val="24"/>
              </w:rPr>
            </w:pPr>
          </w:p>
        </w:tc>
        <w:tc>
          <w:tcPr>
            <w:tcW w:w="800" w:type="dxa"/>
            <w:vAlign w:val="center"/>
          </w:tcPr>
          <w:p w14:paraId="57A4BEE0">
            <w:pPr>
              <w:tabs>
                <w:tab w:val="left" w:pos="3150"/>
              </w:tabs>
              <w:spacing w:line="340" w:lineRule="exact"/>
              <w:jc w:val="center"/>
              <w:rPr>
                <w:rFonts w:hint="eastAsia" w:ascii="仿宋_GB2312" w:hAnsi="仿宋" w:eastAsia="仿宋_GB2312" w:cs="仿宋"/>
                <w:sz w:val="24"/>
              </w:rPr>
            </w:pPr>
          </w:p>
        </w:tc>
      </w:tr>
    </w:tbl>
    <w:p w14:paraId="6EF87102">
      <w:pPr>
        <w:wordWrap w:val="0"/>
        <w:jc w:val="both"/>
        <w:rPr>
          <w:rFonts w:eastAsia="宋体"/>
          <w:sz w:val="28"/>
        </w:rPr>
      </w:pPr>
    </w:p>
    <w:sectPr>
      <w:pgSz w:w="11906" w:h="16838"/>
      <w:pgMar w:top="2098" w:right="1644" w:bottom="1928" w:left="164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公文小标宋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___WRD_EMBED_SUB_44">
    <w:altName w:val="微软雅黑"/>
    <w:panose1 w:val="00000000000000000000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06868A">
    <w:pPr>
      <w:spacing w:line="169" w:lineRule="auto"/>
      <w:ind w:left="4810"/>
      <w:rPr>
        <w:rFonts w:hint="eastAsia" w:ascii="Calibri" w:hAnsi="Calibri" w:cs="Calibri" w:eastAsiaTheme="minorEastAsia"/>
        <w:sz w:val="18"/>
        <w:szCs w:val="18"/>
      </w:rPr>
    </w:pPr>
    <w:r>
      <w:rPr>
        <w:rFonts w:hint="eastAsia" w:ascii="Calibri" w:hAnsi="Calibri" w:cs="Calibri" w:eastAsiaTheme="minorEastAsia"/>
        <w:sz w:val="18"/>
        <w:szCs w:val="1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4C7E7E">
    <w:pPr>
      <w:spacing w:line="169" w:lineRule="auto"/>
      <w:ind w:left="4810"/>
      <w:rPr>
        <w:rFonts w:hint="eastAsia" w:ascii="Calibri" w:hAnsi="Calibri" w:cs="Calibri" w:eastAsiaTheme="minorEastAsia"/>
        <w:sz w:val="18"/>
        <w:szCs w:val="18"/>
      </w:rPr>
    </w:pPr>
    <w:r>
      <w:rPr>
        <w:rFonts w:hint="eastAsia" w:ascii="Calibri" w:hAnsi="Calibri" w:cs="Calibri" w:eastAsiaTheme="minorEastAsia"/>
        <w:sz w:val="18"/>
        <w:szCs w:val="18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214F21">
    <w:pPr>
      <w:spacing w:line="168" w:lineRule="auto"/>
      <w:ind w:left="532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A8004">
    <w:pPr>
      <w:spacing w:line="168" w:lineRule="auto"/>
      <w:ind w:left="532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5"/>
        <w:sz w:val="18"/>
        <w:szCs w:val="18"/>
      </w:rPr>
      <w:t>14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8C4F90">
    <w:pPr>
      <w:spacing w:line="169" w:lineRule="auto"/>
      <w:rPr>
        <w:rFonts w:hint="eastAsia" w:ascii="Calibri" w:hAnsi="Calibri" w:cs="Calibri" w:eastAsiaTheme="minorEastAsia"/>
        <w:sz w:val="18"/>
        <w:szCs w:val="18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E3676F">
    <w:pPr>
      <w:spacing w:line="168" w:lineRule="auto"/>
      <w:ind w:left="5320"/>
      <w:rPr>
        <w:rFonts w:ascii="Calibri" w:hAnsi="Calibri" w:eastAsia="Calibri" w:cs="Calibri"/>
        <w:sz w:val="18"/>
        <w:szCs w:val="18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4A8270">
    <w:pPr>
      <w:spacing w:line="169" w:lineRule="auto"/>
      <w:ind w:left="4810"/>
      <w:rPr>
        <w:rFonts w:hint="eastAsia" w:ascii="Calibri" w:hAnsi="Calibri" w:cs="Calibri" w:eastAsiaTheme="minorEastAsia"/>
        <w:sz w:val="18"/>
        <w:szCs w:val="18"/>
      </w:rPr>
    </w:pPr>
    <w:r>
      <w:rPr>
        <w:rFonts w:hint="eastAsia" w:ascii="Calibri" w:hAnsi="Calibri" w:cs="Calibri" w:eastAsiaTheme="minorEastAsia"/>
        <w:sz w:val="18"/>
        <w:szCs w:val="18"/>
      </w:rPr>
      <w:t>1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9AEE75">
    <w:pPr>
      <w:pStyle w:val="7"/>
      <w:jc w:val="both"/>
    </w:pPr>
    <w:r>
      <w:rPr>
        <w:rFonts w:hint="eastAsia"/>
      </w:rPr>
      <w:t xml:space="preserve">  </w:t>
    </w:r>
  </w:p>
  <w:p w14:paraId="7E49677B">
    <w:pPr>
      <w:pStyle w:val="7"/>
      <w:jc w:val="both"/>
      <w:rPr>
        <w:rFonts w:hint="eastAsia"/>
      </w:rPr>
    </w:pPr>
  </w:p>
  <w:p w14:paraId="52381968">
    <w:pPr>
      <w:pStyle w:val="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69E78">
    <w:pPr>
      <w:pStyle w:val="7"/>
      <w:jc w:val="both"/>
    </w:pPr>
    <w:r>
      <w:rPr>
        <w:rFonts w:hint="eastAsia"/>
      </w:rPr>
      <w:t xml:space="preserve">  </w:t>
    </w:r>
  </w:p>
  <w:p w14:paraId="3DF8E233">
    <w:pPr>
      <w:pStyle w:val="7"/>
      <w:jc w:val="both"/>
      <w:rPr>
        <w:rFonts w:hint="eastAsia"/>
      </w:rPr>
    </w:pPr>
  </w:p>
  <w:p w14:paraId="51EF7EA1">
    <w:pPr>
      <w:pStyle w:val="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3B0955">
    <w:pPr>
      <w:pStyle w:val="7"/>
      <w:jc w:val="both"/>
    </w:pPr>
    <w:r>
      <w:rPr>
        <w:rFonts w:hint="eastAsia"/>
      </w:rPr>
      <w:t xml:space="preserve">  </w:t>
    </w:r>
  </w:p>
  <w:p w14:paraId="32E3AAA3">
    <w:pPr>
      <w:pStyle w:val="7"/>
      <w:jc w:val="both"/>
      <w:rPr>
        <w:rFonts w:hint="eastAsia"/>
      </w:rPr>
    </w:pPr>
  </w:p>
  <w:p w14:paraId="2ED34188">
    <w:pPr>
      <w:pStyle w:val="7"/>
      <w:rPr>
        <w:rFonts w:hint="eastAsi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40B9CD">
    <w:pPr>
      <w:pStyle w:val="7"/>
      <w:jc w:val="both"/>
    </w:pPr>
    <w:r>
      <w:rPr>
        <w:rFonts w:hint="eastAsia"/>
      </w:rPr>
      <w:t xml:space="preserve">  </w:t>
    </w:r>
  </w:p>
  <w:p w14:paraId="32AB9CC1">
    <w:pPr>
      <w:pStyle w:val="7"/>
      <w:jc w:val="both"/>
      <w:rPr>
        <w:rFonts w:hint="eastAsia"/>
      </w:rPr>
    </w:pPr>
  </w:p>
  <w:p w14:paraId="1098B75D">
    <w:pPr>
      <w:pStyle w:val="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D7179C"/>
    <w:multiLevelType w:val="singleLevel"/>
    <w:tmpl w:val="87D7179C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1323" w:leftChars="0" w:firstLine="0" w:firstLineChars="0"/>
      </w:pPr>
    </w:lvl>
  </w:abstractNum>
  <w:abstractNum w:abstractNumId="1">
    <w:nsid w:val="9B66D465"/>
    <w:multiLevelType w:val="singleLevel"/>
    <w:tmpl w:val="9B66D465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D6C1D1E3"/>
    <w:multiLevelType w:val="singleLevel"/>
    <w:tmpl w:val="D6C1D1E3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10752176"/>
    <w:multiLevelType w:val="singleLevel"/>
    <w:tmpl w:val="10752176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BDA115E"/>
    <w:multiLevelType w:val="singleLevel"/>
    <w:tmpl w:val="6BDA115E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VmZjJlYWM3MDdjMWIxYWVkNWZlYzI0M2I1OTM4Y2MifQ=="/>
  </w:docVars>
  <w:rsids>
    <w:rsidRoot w:val="00C23A50"/>
    <w:rsid w:val="00042FF0"/>
    <w:rsid w:val="00083AB1"/>
    <w:rsid w:val="00087C6E"/>
    <w:rsid w:val="00094ED7"/>
    <w:rsid w:val="001719D9"/>
    <w:rsid w:val="0024146F"/>
    <w:rsid w:val="00276C40"/>
    <w:rsid w:val="002C1036"/>
    <w:rsid w:val="00431160"/>
    <w:rsid w:val="00516872"/>
    <w:rsid w:val="0064499B"/>
    <w:rsid w:val="006C5A55"/>
    <w:rsid w:val="00734D00"/>
    <w:rsid w:val="007815AB"/>
    <w:rsid w:val="00837E11"/>
    <w:rsid w:val="008942A9"/>
    <w:rsid w:val="008C68C8"/>
    <w:rsid w:val="00921F22"/>
    <w:rsid w:val="0099110D"/>
    <w:rsid w:val="009F5F42"/>
    <w:rsid w:val="00A576E0"/>
    <w:rsid w:val="00AB3A21"/>
    <w:rsid w:val="00C23A50"/>
    <w:rsid w:val="00CA1011"/>
    <w:rsid w:val="00CB1608"/>
    <w:rsid w:val="00CC3B6B"/>
    <w:rsid w:val="00E519CE"/>
    <w:rsid w:val="00F239CB"/>
    <w:rsid w:val="00FC3544"/>
    <w:rsid w:val="01BF3525"/>
    <w:rsid w:val="01C25132"/>
    <w:rsid w:val="03013D9D"/>
    <w:rsid w:val="032A5428"/>
    <w:rsid w:val="067067EB"/>
    <w:rsid w:val="070369DE"/>
    <w:rsid w:val="0966277A"/>
    <w:rsid w:val="0BFC0351"/>
    <w:rsid w:val="0C4810BA"/>
    <w:rsid w:val="0E732EFD"/>
    <w:rsid w:val="0FE13D6D"/>
    <w:rsid w:val="10050336"/>
    <w:rsid w:val="10386C2E"/>
    <w:rsid w:val="129B0B8E"/>
    <w:rsid w:val="1485372E"/>
    <w:rsid w:val="14C8666C"/>
    <w:rsid w:val="18DD2E5C"/>
    <w:rsid w:val="1AFB289E"/>
    <w:rsid w:val="1EBA03A6"/>
    <w:rsid w:val="1EF9200A"/>
    <w:rsid w:val="1F6B1B68"/>
    <w:rsid w:val="1F965EBE"/>
    <w:rsid w:val="2234055D"/>
    <w:rsid w:val="24204868"/>
    <w:rsid w:val="257D4915"/>
    <w:rsid w:val="27451489"/>
    <w:rsid w:val="2789126B"/>
    <w:rsid w:val="2B122DCD"/>
    <w:rsid w:val="2D4A7F50"/>
    <w:rsid w:val="2E0B764E"/>
    <w:rsid w:val="2E717DFC"/>
    <w:rsid w:val="31FE708E"/>
    <w:rsid w:val="322B135B"/>
    <w:rsid w:val="32444DB8"/>
    <w:rsid w:val="32B25FC0"/>
    <w:rsid w:val="34BC4626"/>
    <w:rsid w:val="36B944E3"/>
    <w:rsid w:val="36D229E9"/>
    <w:rsid w:val="38120805"/>
    <w:rsid w:val="3B833B41"/>
    <w:rsid w:val="3DA77EEF"/>
    <w:rsid w:val="409624EB"/>
    <w:rsid w:val="40A83D63"/>
    <w:rsid w:val="41B52FB7"/>
    <w:rsid w:val="42D72007"/>
    <w:rsid w:val="455F1965"/>
    <w:rsid w:val="460F1EA3"/>
    <w:rsid w:val="46CC1D00"/>
    <w:rsid w:val="48AF3A0D"/>
    <w:rsid w:val="4A276CB0"/>
    <w:rsid w:val="4A28304F"/>
    <w:rsid w:val="4DC40298"/>
    <w:rsid w:val="4F6F578E"/>
    <w:rsid w:val="51CF040B"/>
    <w:rsid w:val="53310B4A"/>
    <w:rsid w:val="54631E4C"/>
    <w:rsid w:val="54770582"/>
    <w:rsid w:val="569B5193"/>
    <w:rsid w:val="581C576F"/>
    <w:rsid w:val="59027414"/>
    <w:rsid w:val="5A874A53"/>
    <w:rsid w:val="5CAB414E"/>
    <w:rsid w:val="5D244D49"/>
    <w:rsid w:val="5D737766"/>
    <w:rsid w:val="5FDE585A"/>
    <w:rsid w:val="60467B98"/>
    <w:rsid w:val="60580B0A"/>
    <w:rsid w:val="60C7333F"/>
    <w:rsid w:val="61BF5677"/>
    <w:rsid w:val="66AB5B5C"/>
    <w:rsid w:val="66E263B1"/>
    <w:rsid w:val="671E7B40"/>
    <w:rsid w:val="67A621D7"/>
    <w:rsid w:val="6A2E5BC3"/>
    <w:rsid w:val="6AC46906"/>
    <w:rsid w:val="6C094B66"/>
    <w:rsid w:val="6CF92252"/>
    <w:rsid w:val="6E7B69B3"/>
    <w:rsid w:val="74FB22B9"/>
    <w:rsid w:val="75ED51A7"/>
    <w:rsid w:val="765D1ECB"/>
    <w:rsid w:val="76941D17"/>
    <w:rsid w:val="786F5793"/>
    <w:rsid w:val="7A084C96"/>
    <w:rsid w:val="7B511FC3"/>
    <w:rsid w:val="7C2D05BB"/>
    <w:rsid w:val="7E7D431E"/>
    <w:rsid w:val="7F4B25A1"/>
    <w:rsid w:val="8FDF65D9"/>
    <w:rsid w:val="DADF0F65"/>
    <w:rsid w:val="F9FFC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semiHidden="0" w:name="heading 2" w:locked="1"/>
    <w:lsdException w:qFormat="1" w:uiPriority="0" w:name="heading 3" w:locked="1"/>
    <w:lsdException w:qFormat="1" w:uiPriority="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locked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unhideWhenUsed/>
    <w:qFormat/>
    <w:uiPriority w:val="9"/>
    <w:pPr>
      <w:ind w:right="112"/>
      <w:jc w:val="center"/>
      <w:outlineLvl w:val="3"/>
    </w:pPr>
    <w:rPr>
      <w:b/>
      <w:bCs/>
      <w:sz w:val="36"/>
      <w:szCs w:val="36"/>
    </w:rPr>
  </w:style>
  <w:style w:type="character" w:default="1" w:styleId="11">
    <w:name w:val="Default Paragraph Font"/>
    <w:semiHidden/>
    <w:qFormat/>
    <w:uiPriority w:val="99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semiHidden/>
    <w:qFormat/>
    <w:uiPriority w:val="99"/>
    <w:pPr>
      <w:jc w:val="left"/>
    </w:pPr>
  </w:style>
  <w:style w:type="paragraph" w:styleId="5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7">
    <w:name w:val="head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 2"/>
    <w:basedOn w:val="6"/>
    <w:semiHidden/>
    <w:unhideWhenUsed/>
    <w:qFormat/>
    <w:uiPriority w:val="99"/>
    <w:pPr>
      <w:autoSpaceDE w:val="0"/>
      <w:autoSpaceDN w:val="0"/>
      <w:ind w:firstLine="420" w:firstLineChars="200"/>
      <w:jc w:val="left"/>
    </w:pPr>
    <w:rPr>
      <w:rFonts w:ascii="宋体" w:hAnsi="宋体" w:eastAsia="宋体" w:cs="宋体"/>
      <w:kern w:val="0"/>
      <w:sz w:val="22"/>
      <w:lang w:eastAsia="en-US"/>
    </w:rPr>
  </w:style>
  <w:style w:type="table" w:styleId="10">
    <w:name w:val="Table Grid"/>
    <w:basedOn w:val="9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Strong"/>
    <w:basedOn w:val="11"/>
    <w:qFormat/>
    <w:uiPriority w:val="99"/>
    <w:rPr>
      <w:rFonts w:cs="Times New Roman"/>
      <w:b/>
    </w:rPr>
  </w:style>
  <w:style w:type="character" w:customStyle="1" w:styleId="13">
    <w:name w:val="Comment Text Char"/>
    <w:basedOn w:val="11"/>
    <w:link w:val="4"/>
    <w:semiHidden/>
    <w:qFormat/>
    <w:uiPriority w:val="99"/>
    <w:rPr>
      <w:rFonts w:ascii="等线" w:hAnsi="等线" w:eastAsia="等线" w:cs="Times New Roman"/>
    </w:rPr>
  </w:style>
  <w:style w:type="paragraph" w:customStyle="1" w:styleId="14">
    <w:name w:val="1.标题"/>
    <w:basedOn w:val="1"/>
    <w:qFormat/>
    <w:uiPriority w:val="99"/>
    <w:pPr>
      <w:spacing w:beforeLines="50" w:afterLines="50"/>
      <w:jc w:val="center"/>
    </w:pPr>
    <w:rPr>
      <w:b/>
      <w:sz w:val="36"/>
      <w:szCs w:val="36"/>
    </w:rPr>
  </w:style>
  <w:style w:type="character" w:customStyle="1" w:styleId="15">
    <w:name w:val="Intense Reference1"/>
    <w:basedOn w:val="11"/>
    <w:qFormat/>
    <w:uiPriority w:val="99"/>
    <w:rPr>
      <w:rFonts w:cs="Times New Roman"/>
      <w:b/>
      <w:bCs/>
      <w:color w:val="4472C4"/>
      <w:spacing w:val="5"/>
    </w:r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header" Target="header4.xml"/><Relationship Id="rId11" Type="http://schemas.openxmlformats.org/officeDocument/2006/relationships/footer" Target="footer6.xml"/><Relationship Id="rId10" Type="http://schemas.openxmlformats.org/officeDocument/2006/relationships/footer" Target="foot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19</Pages>
  <Words>5142</Words>
  <Characters>5972</Characters>
  <Lines>0</Lines>
  <Paragraphs>0</Paragraphs>
  <TotalTime>3</TotalTime>
  <ScaleCrop>false</ScaleCrop>
  <LinksUpToDate>false</LinksUpToDate>
  <CharactersWithSpaces>6310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2021-02-06T21:26:00Z</dcterms:created>
  <dc:creator> user</dc:creator>
  <cp:lastModifiedBy>左手无名指1398045354</cp:lastModifiedBy>
  <dcterms:modified xsi:type="dcterms:W3CDTF">2024-11-19T08:09:00Z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994FF868FA52432B98BF3D246C764FBC_13</vt:lpwstr>
  </property>
</Properties>
</file>