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62420">
      <w:pPr>
        <w:pStyle w:val="3"/>
        <w:keepNext/>
        <w:keepLines/>
        <w:pageBreakBefore w:val="0"/>
        <w:widowControl w:val="0"/>
        <w:kinsoku/>
        <w:wordWrap/>
        <w:overflowPunct/>
        <w:topLinePunct w:val="0"/>
        <w:autoSpaceDE/>
        <w:autoSpaceDN/>
        <w:bidi w:val="0"/>
        <w:adjustRightInd/>
        <w:snapToGrid/>
        <w:spacing w:before="260" w:beforeLines="0" w:beforeAutospacing="0" w:after="380" w:afterLines="0" w:afterAutospacing="0" w:line="560" w:lineRule="exact"/>
        <w:ind w:left="0"/>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202</w:t>
      </w:r>
      <w:r>
        <w:rPr>
          <w:rFonts w:hint="eastAsia" w:ascii="Arial" w:hAnsi="Arial" w:eastAsia="黑体" w:cstheme="minorBidi"/>
          <w:b/>
          <w:bCs w:val="0"/>
          <w:snapToGrid/>
          <w:color w:val="000000"/>
          <w:kern w:val="2"/>
          <w:sz w:val="40"/>
          <w:szCs w:val="32"/>
          <w:lang w:val="en-US" w:eastAsia="zh-CN"/>
        </w:rPr>
        <w:t>5</w:t>
      </w:r>
      <w:r>
        <w:rPr>
          <w:rFonts w:hint="eastAsia" w:ascii="Arial" w:hAnsi="Arial" w:eastAsia="黑体" w:cstheme="minorBidi"/>
          <w:b/>
          <w:bCs w:val="0"/>
          <w:snapToGrid/>
          <w:color w:val="000000"/>
          <w:kern w:val="2"/>
          <w:sz w:val="40"/>
          <w:szCs w:val="32"/>
          <w:lang w:val="en-US" w:eastAsia="zh-CN"/>
        </w:rPr>
        <w:t>年</w:t>
      </w:r>
      <w:r>
        <w:rPr>
          <w:rFonts w:hint="eastAsia" w:ascii="Arial" w:hAnsi="Arial" w:eastAsia="黑体" w:cstheme="minorBidi"/>
          <w:b/>
          <w:bCs w:val="0"/>
          <w:snapToGrid/>
          <w:color w:val="000000"/>
          <w:kern w:val="2"/>
          <w:sz w:val="40"/>
          <w:szCs w:val="32"/>
          <w:lang w:val="en-US" w:eastAsia="zh-CN"/>
        </w:rPr>
        <w:t>兰州市</w:t>
      </w:r>
      <w:r>
        <w:rPr>
          <w:rFonts w:hint="eastAsia" w:ascii="Arial" w:hAnsi="Arial" w:eastAsia="黑体" w:cstheme="minorBidi"/>
          <w:b/>
          <w:bCs w:val="0"/>
          <w:snapToGrid/>
          <w:color w:val="000000"/>
          <w:kern w:val="2"/>
          <w:sz w:val="40"/>
          <w:szCs w:val="32"/>
          <w:lang w:val="en-US" w:eastAsia="zh-CN"/>
        </w:rPr>
        <w:t>职业院校技能大赛</w:t>
      </w:r>
    </w:p>
    <w:p w14:paraId="26604D76">
      <w:pPr>
        <w:pStyle w:val="3"/>
        <w:keepNext/>
        <w:keepLines/>
        <w:pageBreakBefore w:val="0"/>
        <w:widowControl w:val="0"/>
        <w:kinsoku/>
        <w:wordWrap/>
        <w:overflowPunct/>
        <w:topLinePunct w:val="0"/>
        <w:autoSpaceDE/>
        <w:autoSpaceDN/>
        <w:bidi w:val="0"/>
        <w:adjustRightInd/>
        <w:snapToGrid/>
        <w:spacing w:before="260" w:beforeLines="0" w:beforeAutospacing="0" w:after="380" w:afterLines="0" w:afterAutospacing="0" w:line="560" w:lineRule="exact"/>
        <w:ind w:left="0"/>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中职学生组电</w:t>
      </w:r>
      <w:bookmarkStart w:id="19" w:name="_GoBack"/>
      <w:bookmarkEnd w:id="19"/>
      <w:r>
        <w:rPr>
          <w:rFonts w:hint="eastAsia" w:ascii="Arial" w:hAnsi="Arial" w:eastAsia="黑体" w:cstheme="minorBidi"/>
          <w:b/>
          <w:bCs w:val="0"/>
          <w:snapToGrid/>
          <w:color w:val="000000"/>
          <w:kern w:val="2"/>
          <w:sz w:val="40"/>
          <w:szCs w:val="32"/>
          <w:lang w:val="en-US" w:eastAsia="zh-CN"/>
        </w:rPr>
        <w:t>子与信息大类大数据应用与服务</w:t>
      </w:r>
      <w:r>
        <w:rPr>
          <w:rFonts w:hint="eastAsia" w:ascii="Arial" w:hAnsi="Arial" w:eastAsia="黑体" w:cstheme="minorBidi"/>
          <w:b/>
          <w:bCs w:val="0"/>
          <w:snapToGrid/>
          <w:color w:val="000000"/>
          <w:kern w:val="2"/>
          <w:sz w:val="40"/>
          <w:szCs w:val="32"/>
          <w:lang w:val="en-US" w:eastAsia="zh-CN"/>
        </w:rPr>
        <w:t>赛项规程</w:t>
      </w:r>
    </w:p>
    <w:p w14:paraId="127F9E1D">
      <w:pPr>
        <w:pStyle w:val="2"/>
        <w:spacing w:before="55"/>
      </w:pPr>
      <w:bookmarkStart w:id="0" w:name="一、赛项名称"/>
      <w:bookmarkEnd w:id="0"/>
      <w:r>
        <w:rPr>
          <w:spacing w:val="-4"/>
        </w:rPr>
        <w:t>一、赛项名称</w:t>
      </w:r>
    </w:p>
    <w:p w14:paraId="5D42F8DC">
      <w:pPr>
        <w:pStyle w:val="4"/>
        <w:spacing w:before="222" w:line="328" w:lineRule="auto"/>
        <w:ind w:left="846" w:right="4716" w:firstLine="0"/>
      </w:pPr>
      <w:r>
        <w:rPr>
          <w:spacing w:val="-2"/>
        </w:rPr>
        <w:t>赛项名称：大数据应用与服务赛项类别：团体赛</w:t>
      </w:r>
    </w:p>
    <w:p w14:paraId="2856D80B">
      <w:pPr>
        <w:pStyle w:val="4"/>
        <w:spacing w:before="1"/>
        <w:ind w:left="846" w:right="0" w:firstLine="0"/>
      </w:pPr>
      <w:r>
        <w:rPr>
          <w:spacing w:val="-3"/>
        </w:rPr>
        <w:t>赛项归属：电子与信息大类</w:t>
      </w:r>
    </w:p>
    <w:p w14:paraId="1C574985">
      <w:pPr>
        <w:pStyle w:val="2"/>
        <w:spacing w:before="124"/>
      </w:pPr>
      <w:bookmarkStart w:id="1" w:name="二、竞赛目的"/>
      <w:bookmarkEnd w:id="1"/>
      <w:r>
        <w:rPr>
          <w:spacing w:val="-4"/>
        </w:rPr>
        <w:t>二、竞赛目的</w:t>
      </w:r>
    </w:p>
    <w:p w14:paraId="7DE3C00D">
      <w:pPr>
        <w:pStyle w:val="4"/>
        <w:spacing w:before="222" w:line="328" w:lineRule="auto"/>
        <w:ind w:right="641" w:firstLine="566"/>
      </w:pPr>
      <w:r>
        <w:rPr>
          <w:spacing w:val="-2"/>
        </w:rPr>
        <w:t>“十四五”时期，大数据产业对经济社会高质量发展的赋能作用更加突显，大数据已成为催生新业态、激发新模式、促进新发展</w:t>
      </w:r>
      <w:r>
        <w:rPr>
          <w:spacing w:val="-7"/>
        </w:rPr>
        <w:t>的技术引擎。习近平总书记指出“大数据是信息化发展的新阶段”，</w:t>
      </w:r>
      <w:r>
        <w:rPr>
          <w:spacing w:val="-70"/>
        </w:rPr>
        <w:t xml:space="preserve"> </w:t>
      </w:r>
      <w:r>
        <w:rPr>
          <w:spacing w:val="-2"/>
        </w:rPr>
        <w:t>“加快数字化发展，建设数字中国”成为《中华人民共和国国民经</w:t>
      </w:r>
      <w:r>
        <w:rPr>
          <w:spacing w:val="-1"/>
        </w:rPr>
        <w:t xml:space="preserve">济和社会发展第十四个五年规划和 </w:t>
      </w:r>
      <w:r>
        <w:t>2035</w:t>
      </w:r>
      <w:r>
        <w:rPr>
          <w:spacing w:val="-3"/>
        </w:rPr>
        <w:t xml:space="preserve"> 年远景目标纲要》的重要</w:t>
      </w:r>
      <w:r>
        <w:rPr>
          <w:spacing w:val="-2"/>
        </w:rPr>
        <w:t>篇章。大数据持续激发商业模式创新，不断催生新业态，已成为互联网等新兴领域促进业务创新增值、提升企业核心价值的重要驱动</w:t>
      </w:r>
      <w:r>
        <w:rPr>
          <w:spacing w:val="-6"/>
        </w:rPr>
        <w:t>力。</w:t>
      </w:r>
    </w:p>
    <w:p w14:paraId="18FDB35E">
      <w:pPr>
        <w:pStyle w:val="4"/>
        <w:spacing w:before="9" w:line="328" w:lineRule="auto"/>
        <w:ind w:right="523" w:firstLine="566"/>
      </w:pPr>
      <w:r>
        <w:rPr>
          <w:spacing w:val="-2"/>
        </w:rPr>
        <w:t>本赛项围绕大数据产业岗位群和典型工作任务的实际需求和要 求进行设计，将重点考查参赛选手大数据、数据库等方面的知识；大数据项目方案设计及实施、数据获取、加工和处理等方面的能力；提升参赛选手解决实际问题的能力，激发学生对大数据相关知识和技术的学习兴趣，增强学生职业道德、工作态度、人际交往、团队合作、工匠精神等方面的素养，提升教学环境与产业环境之间的契合度。努力为中国大数据产业的发展储备及输送新鲜血液。</w:t>
      </w:r>
    </w:p>
    <w:p w14:paraId="16D9E1FF">
      <w:pPr>
        <w:pStyle w:val="4"/>
        <w:spacing w:before="11" w:line="328" w:lineRule="auto"/>
        <w:ind w:right="780" w:firstLine="566"/>
        <w:jc w:val="both"/>
      </w:pPr>
      <w:r>
        <w:rPr>
          <w:spacing w:val="-2"/>
        </w:rPr>
        <w:t>通过竞赛引导学校建设课程的知识体系，加强对学生实际动手</w:t>
      </w:r>
      <w:r>
        <w:rPr>
          <w:spacing w:val="-1"/>
        </w:rPr>
        <w:t xml:space="preserve">能力的培养，有助于解决 </w:t>
      </w:r>
      <w:r>
        <w:t>IT</w:t>
      </w:r>
      <w:r>
        <w:rPr>
          <w:spacing w:val="-2"/>
        </w:rPr>
        <w:t xml:space="preserve"> 企业人才用工荒问题，符合新一代信息技术国家战略新兴产业发展需要。</w:t>
      </w:r>
    </w:p>
    <w:p w14:paraId="1AD3FEB9">
      <w:pPr>
        <w:spacing w:line="328" w:lineRule="auto"/>
        <w:jc w:val="both"/>
        <w:sectPr>
          <w:type w:val="continuous"/>
          <w:pgSz w:w="11910" w:h="16840"/>
          <w:pgMar w:top="1460" w:right="1180" w:bottom="280" w:left="1520" w:header="720" w:footer="720" w:gutter="0"/>
          <w:cols w:space="720" w:num="1"/>
        </w:sectPr>
      </w:pPr>
    </w:p>
    <w:p w14:paraId="4B578358">
      <w:pPr>
        <w:pStyle w:val="2"/>
        <w:spacing w:before="348"/>
        <w:ind w:left="400"/>
      </w:pPr>
      <w:bookmarkStart w:id="2" w:name="三、竞赛时间、地点"/>
      <w:bookmarkEnd w:id="2"/>
      <w:r>
        <w:rPr>
          <w:spacing w:val="-3"/>
        </w:rPr>
        <w:t>三、竞赛时间、地点</w:t>
      </w:r>
    </w:p>
    <w:p w14:paraId="23F8D89E">
      <w:pPr>
        <w:pStyle w:val="4"/>
        <w:spacing w:before="253" w:line="355" w:lineRule="auto"/>
        <w:ind w:left="839" w:right="-4" w:firstLine="0"/>
        <w:rPr>
          <w:spacing w:val="-2"/>
        </w:rPr>
      </w:pPr>
      <w:r>
        <w:rPr>
          <w:spacing w:val="-2"/>
        </w:rPr>
        <w:t>报到时间：202</w:t>
      </w:r>
      <w:r>
        <w:rPr>
          <w:rFonts w:hint="eastAsia"/>
          <w:spacing w:val="-2"/>
        </w:rPr>
        <w:t>4</w:t>
      </w:r>
      <w:r>
        <w:rPr>
          <w:spacing w:val="-2"/>
        </w:rPr>
        <w:t>年1</w:t>
      </w:r>
      <w:r>
        <w:rPr>
          <w:rFonts w:hint="eastAsia"/>
          <w:spacing w:val="-2"/>
        </w:rPr>
        <w:t>2</w:t>
      </w:r>
      <w:r>
        <w:rPr>
          <w:spacing w:val="-2"/>
        </w:rPr>
        <w:t>月</w:t>
      </w:r>
      <w:r>
        <w:rPr>
          <w:rFonts w:hint="eastAsia"/>
          <w:spacing w:val="-2"/>
        </w:rPr>
        <w:t>11</w:t>
      </w:r>
      <w:r>
        <w:rPr>
          <w:spacing w:val="-2"/>
        </w:rPr>
        <w:t>日</w:t>
      </w:r>
    </w:p>
    <w:p w14:paraId="016DC6AF">
      <w:pPr>
        <w:pStyle w:val="4"/>
        <w:spacing w:before="253" w:line="355" w:lineRule="auto"/>
        <w:ind w:left="839" w:right="-4" w:firstLine="0"/>
      </w:pPr>
      <w:r>
        <w:rPr>
          <w:spacing w:val="-2"/>
        </w:rPr>
        <w:t>竞赛时间：2024年1</w:t>
      </w:r>
      <w:r>
        <w:rPr>
          <w:rFonts w:hint="eastAsia"/>
          <w:spacing w:val="-2"/>
        </w:rPr>
        <w:t>2</w:t>
      </w:r>
      <w:r>
        <w:rPr>
          <w:spacing w:val="-2"/>
        </w:rPr>
        <w:t>月</w:t>
      </w:r>
      <w:r>
        <w:rPr>
          <w:rFonts w:hint="eastAsia"/>
          <w:spacing w:val="-2"/>
        </w:rPr>
        <w:t>12</w:t>
      </w:r>
      <w:r>
        <w:rPr>
          <w:spacing w:val="-10"/>
        </w:rPr>
        <w:t>日</w:t>
      </w:r>
    </w:p>
    <w:p w14:paraId="64C8F99F">
      <w:pPr>
        <w:pStyle w:val="4"/>
        <w:spacing w:before="0" w:line="335" w:lineRule="exact"/>
        <w:ind w:left="846" w:right="0" w:firstLine="0"/>
      </w:pPr>
      <w:r>
        <w:rPr>
          <w:spacing w:val="-3"/>
        </w:rPr>
        <w:t>竞赛地点：</w:t>
      </w:r>
      <w:r>
        <w:rPr>
          <w:rFonts w:hint="eastAsia"/>
          <w:spacing w:val="-3"/>
        </w:rPr>
        <w:t>兰州现代职业学院理工学院</w:t>
      </w:r>
    </w:p>
    <w:p w14:paraId="6AF544B6">
      <w:pPr>
        <w:pStyle w:val="4"/>
        <w:spacing w:before="136" w:after="20"/>
        <w:ind w:left="846" w:right="0" w:firstLine="0"/>
      </w:pPr>
      <w:r>
        <w:rPr>
          <w:spacing w:val="-4"/>
        </w:rPr>
        <w:t>竞赛时间表：</w:t>
      </w:r>
    </w:p>
    <w:tbl>
      <w:tblPr>
        <w:tblStyle w:val="8"/>
        <w:tblW w:w="0" w:type="auto"/>
        <w:tblInd w:w="3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8"/>
        <w:gridCol w:w="2051"/>
        <w:gridCol w:w="4671"/>
      </w:tblGrid>
      <w:tr w14:paraId="29B7CB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488" w:type="dxa"/>
            <w:shd w:val="clear" w:color="auto" w:fill="BDBDBD"/>
          </w:tcPr>
          <w:p w14:paraId="61F2E4C5">
            <w:pPr>
              <w:pStyle w:val="10"/>
              <w:spacing w:line="343" w:lineRule="exact"/>
              <w:ind w:left="462"/>
              <w:rPr>
                <w:b/>
                <w:sz w:val="28"/>
              </w:rPr>
            </w:pPr>
            <w:r>
              <w:rPr>
                <w:b/>
                <w:spacing w:val="-8"/>
                <w:sz w:val="28"/>
              </w:rPr>
              <w:t>日期</w:t>
            </w:r>
          </w:p>
        </w:tc>
        <w:tc>
          <w:tcPr>
            <w:tcW w:w="2051" w:type="dxa"/>
            <w:shd w:val="clear" w:color="auto" w:fill="BDBDBD"/>
          </w:tcPr>
          <w:p w14:paraId="28B463A4">
            <w:pPr>
              <w:pStyle w:val="10"/>
              <w:spacing w:line="343" w:lineRule="exact"/>
              <w:ind w:left="8"/>
              <w:jc w:val="center"/>
              <w:rPr>
                <w:b/>
                <w:sz w:val="28"/>
              </w:rPr>
            </w:pPr>
            <w:r>
              <w:rPr>
                <w:b/>
                <w:spacing w:val="-8"/>
                <w:sz w:val="28"/>
              </w:rPr>
              <w:t>时间</w:t>
            </w:r>
          </w:p>
        </w:tc>
        <w:tc>
          <w:tcPr>
            <w:tcW w:w="4671" w:type="dxa"/>
            <w:shd w:val="clear" w:color="auto" w:fill="BDBDBD"/>
          </w:tcPr>
          <w:p w14:paraId="14667AD5">
            <w:pPr>
              <w:pStyle w:val="10"/>
              <w:spacing w:line="343" w:lineRule="exact"/>
              <w:ind w:left="6"/>
              <w:jc w:val="center"/>
              <w:rPr>
                <w:b/>
                <w:sz w:val="28"/>
              </w:rPr>
            </w:pPr>
            <w:r>
              <w:rPr>
                <w:b/>
                <w:spacing w:val="-8"/>
                <w:sz w:val="28"/>
              </w:rPr>
              <w:t>内容</w:t>
            </w:r>
          </w:p>
        </w:tc>
      </w:tr>
      <w:tr w14:paraId="6B8EF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8" w:type="dxa"/>
            <w:vMerge w:val="restart"/>
          </w:tcPr>
          <w:p w14:paraId="329BB20C">
            <w:pPr>
              <w:pStyle w:val="10"/>
              <w:rPr>
                <w:sz w:val="24"/>
              </w:rPr>
            </w:pPr>
          </w:p>
          <w:p w14:paraId="3F2A329D">
            <w:pPr>
              <w:pStyle w:val="10"/>
              <w:spacing w:before="149"/>
              <w:rPr>
                <w:sz w:val="24"/>
              </w:rPr>
            </w:pPr>
          </w:p>
          <w:p w14:paraId="643E9E26">
            <w:pPr>
              <w:pStyle w:val="10"/>
              <w:ind w:left="143"/>
              <w:rPr>
                <w:sz w:val="24"/>
              </w:rPr>
            </w:pPr>
            <w:r>
              <w:rPr>
                <w:spacing w:val="-2"/>
                <w:sz w:val="24"/>
              </w:rPr>
              <w:t>竞赛前一日</w:t>
            </w:r>
          </w:p>
        </w:tc>
        <w:tc>
          <w:tcPr>
            <w:tcW w:w="2051" w:type="dxa"/>
          </w:tcPr>
          <w:p w14:paraId="75896612">
            <w:pPr>
              <w:pStyle w:val="10"/>
              <w:spacing w:before="205"/>
              <w:ind w:left="8"/>
              <w:jc w:val="center"/>
              <w:rPr>
                <w:sz w:val="24"/>
              </w:rPr>
            </w:pPr>
            <w:r>
              <w:rPr>
                <w:sz w:val="24"/>
              </w:rPr>
              <w:t>09:00—</w:t>
            </w:r>
            <w:r>
              <w:rPr>
                <w:spacing w:val="-2"/>
                <w:sz w:val="24"/>
              </w:rPr>
              <w:t>16:00</w:t>
            </w:r>
          </w:p>
        </w:tc>
        <w:tc>
          <w:tcPr>
            <w:tcW w:w="4671" w:type="dxa"/>
          </w:tcPr>
          <w:p w14:paraId="3EA852A4">
            <w:pPr>
              <w:pStyle w:val="10"/>
              <w:spacing w:before="205"/>
              <w:ind w:left="108"/>
              <w:rPr>
                <w:sz w:val="24"/>
              </w:rPr>
            </w:pPr>
            <w:r>
              <w:rPr>
                <w:spacing w:val="-2"/>
                <w:sz w:val="24"/>
              </w:rPr>
              <w:t>各参赛队报到</w:t>
            </w:r>
          </w:p>
        </w:tc>
      </w:tr>
      <w:tr w14:paraId="0F515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8" w:type="dxa"/>
            <w:vMerge w:val="continue"/>
            <w:tcBorders>
              <w:top w:val="nil"/>
            </w:tcBorders>
          </w:tcPr>
          <w:p w14:paraId="2CE7280A">
            <w:pPr>
              <w:rPr>
                <w:sz w:val="2"/>
                <w:szCs w:val="2"/>
              </w:rPr>
            </w:pPr>
          </w:p>
        </w:tc>
        <w:tc>
          <w:tcPr>
            <w:tcW w:w="2051" w:type="dxa"/>
          </w:tcPr>
          <w:p w14:paraId="1146D8F7">
            <w:pPr>
              <w:pStyle w:val="10"/>
              <w:spacing w:before="203"/>
              <w:ind w:left="8"/>
              <w:jc w:val="center"/>
              <w:rPr>
                <w:sz w:val="24"/>
              </w:rPr>
            </w:pPr>
            <w:r>
              <w:rPr>
                <w:sz w:val="24"/>
              </w:rPr>
              <w:t>15:30—</w:t>
            </w:r>
            <w:r>
              <w:rPr>
                <w:spacing w:val="-2"/>
                <w:sz w:val="24"/>
              </w:rPr>
              <w:t>16:30</w:t>
            </w:r>
          </w:p>
        </w:tc>
        <w:tc>
          <w:tcPr>
            <w:tcW w:w="4671" w:type="dxa"/>
          </w:tcPr>
          <w:p w14:paraId="06858D8E">
            <w:pPr>
              <w:pStyle w:val="10"/>
              <w:spacing w:before="203"/>
              <w:ind w:left="108"/>
              <w:rPr>
                <w:sz w:val="24"/>
              </w:rPr>
            </w:pPr>
            <w:r>
              <w:rPr>
                <w:sz w:val="24"/>
              </w:rPr>
              <w:t>领队会议、抽签确定顺序号（一次加密</w:t>
            </w:r>
            <w:r>
              <w:rPr>
                <w:spacing w:val="-10"/>
                <w:sz w:val="24"/>
              </w:rPr>
              <w:t>）</w:t>
            </w:r>
          </w:p>
        </w:tc>
      </w:tr>
      <w:tr w14:paraId="736A2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488" w:type="dxa"/>
            <w:vMerge w:val="continue"/>
            <w:tcBorders>
              <w:top w:val="nil"/>
            </w:tcBorders>
          </w:tcPr>
          <w:p w14:paraId="09A65970">
            <w:pPr>
              <w:rPr>
                <w:sz w:val="2"/>
                <w:szCs w:val="2"/>
              </w:rPr>
            </w:pPr>
          </w:p>
        </w:tc>
        <w:tc>
          <w:tcPr>
            <w:tcW w:w="2051" w:type="dxa"/>
          </w:tcPr>
          <w:p w14:paraId="4B1043EA">
            <w:pPr>
              <w:pStyle w:val="10"/>
              <w:spacing w:before="205"/>
              <w:ind w:left="8"/>
              <w:jc w:val="center"/>
              <w:rPr>
                <w:sz w:val="24"/>
              </w:rPr>
            </w:pPr>
            <w:r>
              <w:rPr>
                <w:sz w:val="24"/>
              </w:rPr>
              <w:t>16:30—</w:t>
            </w:r>
            <w:r>
              <w:rPr>
                <w:spacing w:val="-2"/>
                <w:sz w:val="24"/>
              </w:rPr>
              <w:t>17:00</w:t>
            </w:r>
          </w:p>
        </w:tc>
        <w:tc>
          <w:tcPr>
            <w:tcW w:w="4671" w:type="dxa"/>
          </w:tcPr>
          <w:p w14:paraId="3CBF64B7">
            <w:pPr>
              <w:pStyle w:val="10"/>
              <w:spacing w:before="121"/>
              <w:ind w:left="108"/>
              <w:rPr>
                <w:sz w:val="24"/>
              </w:rPr>
            </w:pPr>
            <w:r>
              <w:rPr>
                <w:spacing w:val="-2"/>
                <w:sz w:val="24"/>
              </w:rPr>
              <w:t>选手熟悉场地</w:t>
            </w:r>
          </w:p>
        </w:tc>
      </w:tr>
      <w:tr w14:paraId="15084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8" w:type="dxa"/>
            <w:vMerge w:val="restart"/>
          </w:tcPr>
          <w:p w14:paraId="075C41E5">
            <w:pPr>
              <w:pStyle w:val="10"/>
              <w:rPr>
                <w:sz w:val="24"/>
              </w:rPr>
            </w:pPr>
          </w:p>
          <w:p w14:paraId="721309FA">
            <w:pPr>
              <w:pStyle w:val="10"/>
              <w:rPr>
                <w:sz w:val="24"/>
              </w:rPr>
            </w:pPr>
          </w:p>
          <w:p w14:paraId="24D15DC1">
            <w:pPr>
              <w:pStyle w:val="10"/>
              <w:rPr>
                <w:sz w:val="24"/>
              </w:rPr>
            </w:pPr>
          </w:p>
          <w:p w14:paraId="0F4EE2CD">
            <w:pPr>
              <w:pStyle w:val="10"/>
              <w:spacing w:before="90"/>
              <w:rPr>
                <w:sz w:val="24"/>
              </w:rPr>
            </w:pPr>
          </w:p>
          <w:p w14:paraId="272FD8C9">
            <w:pPr>
              <w:pStyle w:val="10"/>
              <w:spacing w:before="1"/>
              <w:ind w:left="263"/>
              <w:rPr>
                <w:sz w:val="24"/>
              </w:rPr>
            </w:pPr>
            <w:r>
              <w:rPr>
                <w:spacing w:val="-3"/>
                <w:sz w:val="24"/>
              </w:rPr>
              <w:t>竞赛当天</w:t>
            </w:r>
          </w:p>
        </w:tc>
        <w:tc>
          <w:tcPr>
            <w:tcW w:w="2051" w:type="dxa"/>
          </w:tcPr>
          <w:p w14:paraId="4404F522">
            <w:pPr>
              <w:pStyle w:val="10"/>
              <w:spacing w:before="203"/>
              <w:ind w:left="8"/>
              <w:jc w:val="center"/>
              <w:rPr>
                <w:sz w:val="24"/>
              </w:rPr>
            </w:pPr>
            <w:r>
              <w:rPr>
                <w:sz w:val="24"/>
              </w:rPr>
              <w:t>08:00—</w:t>
            </w:r>
            <w:r>
              <w:rPr>
                <w:spacing w:val="-2"/>
                <w:sz w:val="24"/>
              </w:rPr>
              <w:t>08:40</w:t>
            </w:r>
          </w:p>
        </w:tc>
        <w:tc>
          <w:tcPr>
            <w:tcW w:w="4671" w:type="dxa"/>
          </w:tcPr>
          <w:p w14:paraId="1AAFBE69">
            <w:pPr>
              <w:pStyle w:val="10"/>
              <w:spacing w:before="203"/>
              <w:ind w:left="108"/>
              <w:rPr>
                <w:sz w:val="24"/>
              </w:rPr>
            </w:pPr>
            <w:r>
              <w:rPr>
                <w:sz w:val="24"/>
              </w:rPr>
              <w:t>选手检录、抽签确定工位号（二次加密</w:t>
            </w:r>
            <w:r>
              <w:rPr>
                <w:spacing w:val="-10"/>
                <w:sz w:val="24"/>
              </w:rPr>
              <w:t>）</w:t>
            </w:r>
          </w:p>
        </w:tc>
      </w:tr>
      <w:tr w14:paraId="362DF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0" w:hRule="atLeast"/>
        </w:trPr>
        <w:tc>
          <w:tcPr>
            <w:tcW w:w="1488" w:type="dxa"/>
            <w:vMerge w:val="continue"/>
            <w:tcBorders>
              <w:top w:val="nil"/>
            </w:tcBorders>
          </w:tcPr>
          <w:p w14:paraId="2F2B2E55">
            <w:pPr>
              <w:rPr>
                <w:sz w:val="2"/>
                <w:szCs w:val="2"/>
              </w:rPr>
            </w:pPr>
          </w:p>
        </w:tc>
        <w:tc>
          <w:tcPr>
            <w:tcW w:w="2051" w:type="dxa"/>
          </w:tcPr>
          <w:p w14:paraId="4E4C911B">
            <w:pPr>
              <w:pStyle w:val="10"/>
              <w:spacing w:before="173"/>
              <w:rPr>
                <w:sz w:val="24"/>
              </w:rPr>
            </w:pPr>
          </w:p>
          <w:p w14:paraId="3948F7DD">
            <w:pPr>
              <w:pStyle w:val="10"/>
              <w:ind w:left="8"/>
              <w:jc w:val="center"/>
              <w:rPr>
                <w:sz w:val="24"/>
              </w:rPr>
            </w:pPr>
            <w:r>
              <w:rPr>
                <w:sz w:val="24"/>
              </w:rPr>
              <w:t>08:40—</w:t>
            </w:r>
            <w:r>
              <w:rPr>
                <w:spacing w:val="-2"/>
                <w:sz w:val="24"/>
              </w:rPr>
              <w:t>09:00</w:t>
            </w:r>
          </w:p>
        </w:tc>
        <w:tc>
          <w:tcPr>
            <w:tcW w:w="4671" w:type="dxa"/>
          </w:tcPr>
          <w:p w14:paraId="6CC45F41">
            <w:pPr>
              <w:pStyle w:val="10"/>
              <w:spacing w:line="560" w:lineRule="exact"/>
              <w:ind w:left="108" w:right="230"/>
              <w:rPr>
                <w:sz w:val="24"/>
              </w:rPr>
            </w:pPr>
            <w:r>
              <w:rPr>
                <w:spacing w:val="-2"/>
                <w:sz w:val="24"/>
              </w:rPr>
              <w:t>选手进入工位、任务发放、宣布竞赛注意事项、检查竞赛环境</w:t>
            </w:r>
          </w:p>
        </w:tc>
      </w:tr>
      <w:tr w14:paraId="6D7211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8" w:type="dxa"/>
            <w:vMerge w:val="continue"/>
            <w:tcBorders>
              <w:top w:val="nil"/>
            </w:tcBorders>
          </w:tcPr>
          <w:p w14:paraId="4365B6EE">
            <w:pPr>
              <w:rPr>
                <w:sz w:val="2"/>
                <w:szCs w:val="2"/>
              </w:rPr>
            </w:pPr>
          </w:p>
        </w:tc>
        <w:tc>
          <w:tcPr>
            <w:tcW w:w="2051" w:type="dxa"/>
          </w:tcPr>
          <w:p w14:paraId="32786A63">
            <w:pPr>
              <w:pStyle w:val="10"/>
              <w:spacing w:before="205"/>
              <w:ind w:left="8"/>
              <w:jc w:val="center"/>
              <w:rPr>
                <w:sz w:val="24"/>
              </w:rPr>
            </w:pPr>
            <w:r>
              <w:rPr>
                <w:sz w:val="24"/>
              </w:rPr>
              <w:t>09:00—</w:t>
            </w:r>
            <w:r>
              <w:rPr>
                <w:spacing w:val="-2"/>
                <w:sz w:val="24"/>
              </w:rPr>
              <w:t>13:00</w:t>
            </w:r>
          </w:p>
        </w:tc>
        <w:tc>
          <w:tcPr>
            <w:tcW w:w="4671" w:type="dxa"/>
          </w:tcPr>
          <w:p w14:paraId="5AEF7A13">
            <w:pPr>
              <w:pStyle w:val="10"/>
              <w:spacing w:before="205"/>
              <w:ind w:left="108"/>
              <w:rPr>
                <w:sz w:val="24"/>
              </w:rPr>
            </w:pPr>
            <w:r>
              <w:rPr>
                <w:spacing w:val="-1"/>
                <w:sz w:val="24"/>
              </w:rPr>
              <w:t>竞赛选手完成竞赛任务、提交竞赛结果</w:t>
            </w:r>
          </w:p>
        </w:tc>
      </w:tr>
      <w:tr w14:paraId="3FFCB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1488" w:type="dxa"/>
            <w:vMerge w:val="continue"/>
            <w:tcBorders>
              <w:top w:val="nil"/>
            </w:tcBorders>
          </w:tcPr>
          <w:p w14:paraId="20EDC3D6">
            <w:pPr>
              <w:rPr>
                <w:sz w:val="2"/>
                <w:szCs w:val="2"/>
              </w:rPr>
            </w:pPr>
          </w:p>
        </w:tc>
        <w:tc>
          <w:tcPr>
            <w:tcW w:w="2051" w:type="dxa"/>
          </w:tcPr>
          <w:p w14:paraId="0F77656A">
            <w:pPr>
              <w:pStyle w:val="10"/>
              <w:spacing w:before="204"/>
              <w:ind w:left="8"/>
              <w:jc w:val="center"/>
              <w:rPr>
                <w:sz w:val="24"/>
              </w:rPr>
            </w:pPr>
            <w:r>
              <w:rPr>
                <w:sz w:val="24"/>
              </w:rPr>
              <w:t>14:00—</w:t>
            </w:r>
            <w:r>
              <w:rPr>
                <w:spacing w:val="-2"/>
                <w:sz w:val="24"/>
              </w:rPr>
              <w:t>18:00</w:t>
            </w:r>
          </w:p>
        </w:tc>
        <w:tc>
          <w:tcPr>
            <w:tcW w:w="4671" w:type="dxa"/>
          </w:tcPr>
          <w:p w14:paraId="275BA555">
            <w:pPr>
              <w:pStyle w:val="10"/>
              <w:spacing w:before="204"/>
              <w:ind w:left="108"/>
              <w:rPr>
                <w:sz w:val="24"/>
              </w:rPr>
            </w:pPr>
            <w:r>
              <w:rPr>
                <w:spacing w:val="-2"/>
                <w:sz w:val="24"/>
              </w:rPr>
              <w:t>竞赛成绩评判</w:t>
            </w:r>
          </w:p>
        </w:tc>
      </w:tr>
    </w:tbl>
    <w:p w14:paraId="4186C02B">
      <w:pPr>
        <w:pStyle w:val="4"/>
        <w:spacing w:before="0"/>
        <w:ind w:left="0" w:right="0" w:firstLine="0"/>
      </w:pPr>
    </w:p>
    <w:p w14:paraId="483C0ED2">
      <w:pPr>
        <w:pStyle w:val="4"/>
        <w:spacing w:before="239"/>
        <w:ind w:left="0" w:right="0" w:firstLine="0"/>
      </w:pPr>
    </w:p>
    <w:p w14:paraId="5FF6DDC0">
      <w:pPr>
        <w:pStyle w:val="2"/>
      </w:pPr>
      <w:bookmarkStart w:id="3" w:name="四、竞赛内容"/>
      <w:bookmarkEnd w:id="3"/>
      <w:r>
        <w:rPr>
          <w:spacing w:val="-4"/>
        </w:rPr>
        <w:t>四、竞赛内容</w:t>
      </w:r>
    </w:p>
    <w:p w14:paraId="64E83CB3">
      <w:pPr>
        <w:pStyle w:val="4"/>
        <w:spacing w:before="46"/>
        <w:ind w:left="0" w:right="0" w:firstLine="0"/>
        <w:rPr>
          <w:rFonts w:ascii="黑体"/>
          <w:b/>
          <w:sz w:val="32"/>
        </w:rPr>
      </w:pPr>
    </w:p>
    <w:p w14:paraId="36D86481">
      <w:pPr>
        <w:pStyle w:val="4"/>
        <w:spacing w:before="0" w:line="328" w:lineRule="auto"/>
        <w:ind w:right="780" w:firstLine="566"/>
        <w:jc w:val="both"/>
      </w:pPr>
      <w:r>
        <w:rPr>
          <w:spacing w:val="-2"/>
        </w:rPr>
        <w:t>本赛项以企业真实项目为基础，结合国内行业、企业的实际业务模型，采用市场主流软件开发架构和实际操作形式进行现场编程</w:t>
      </w:r>
      <w:r>
        <w:rPr>
          <w:spacing w:val="-4"/>
        </w:rPr>
        <w:t>设计。</w:t>
      </w:r>
    </w:p>
    <w:p w14:paraId="405C2506">
      <w:pPr>
        <w:spacing w:after="49" w:line="463" w:lineRule="exact"/>
        <w:ind w:left="700"/>
        <w:jc w:val="both"/>
        <w:rPr>
          <w:rFonts w:ascii="宋体" w:eastAsia="宋体"/>
          <w:b/>
          <w:sz w:val="28"/>
        </w:rPr>
      </w:pPr>
      <w:r>
        <w:rPr>
          <w:b/>
          <w:spacing w:val="50"/>
          <w:sz w:val="32"/>
        </w:rPr>
        <w:t xml:space="preserve">(一) </w:t>
      </w:r>
      <w:r>
        <w:rPr>
          <w:rFonts w:ascii="Microsoft JhengHei" w:eastAsia="Microsoft JhengHei"/>
          <w:b/>
          <w:sz w:val="28"/>
        </w:rPr>
        <w:t>竞</w:t>
      </w:r>
      <w:r>
        <w:rPr>
          <w:rFonts w:hint="eastAsia" w:ascii="宋体" w:eastAsia="宋体"/>
          <w:b/>
          <w:sz w:val="28"/>
        </w:rPr>
        <w:t>赛</w:t>
      </w:r>
      <w:r>
        <w:rPr>
          <w:rFonts w:ascii="Microsoft JhengHei" w:eastAsia="Microsoft JhengHei"/>
          <w:b/>
          <w:sz w:val="28"/>
        </w:rPr>
        <w:t>模</w:t>
      </w:r>
      <w:r>
        <w:rPr>
          <w:rFonts w:hint="eastAsia" w:ascii="宋体" w:eastAsia="宋体"/>
          <w:b/>
          <w:spacing w:val="-10"/>
          <w:sz w:val="28"/>
        </w:rPr>
        <w:t>块</w:t>
      </w:r>
    </w:p>
    <w:tbl>
      <w:tblPr>
        <w:tblStyle w:val="8"/>
        <w:tblW w:w="0" w:type="auto"/>
        <w:tblInd w:w="2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4"/>
        <w:gridCol w:w="1985"/>
        <w:gridCol w:w="3685"/>
        <w:gridCol w:w="851"/>
        <w:gridCol w:w="985"/>
      </w:tblGrid>
      <w:tr w14:paraId="7695E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2569" w:type="dxa"/>
            <w:gridSpan w:val="2"/>
            <w:shd w:val="clear" w:color="auto" w:fill="BDBDBD"/>
          </w:tcPr>
          <w:p w14:paraId="1B53DBC8">
            <w:pPr>
              <w:pStyle w:val="10"/>
              <w:spacing w:before="178"/>
              <w:ind w:left="8"/>
              <w:jc w:val="center"/>
              <w:rPr>
                <w:b/>
                <w:sz w:val="28"/>
              </w:rPr>
            </w:pPr>
            <w:r>
              <w:rPr>
                <w:b/>
                <w:spacing w:val="-8"/>
                <w:sz w:val="28"/>
              </w:rPr>
              <w:t>模块</w:t>
            </w:r>
          </w:p>
        </w:tc>
        <w:tc>
          <w:tcPr>
            <w:tcW w:w="3685" w:type="dxa"/>
            <w:shd w:val="clear" w:color="auto" w:fill="BDBDBD"/>
          </w:tcPr>
          <w:p w14:paraId="4C2FD2A7">
            <w:pPr>
              <w:pStyle w:val="10"/>
              <w:spacing w:before="178"/>
              <w:ind w:left="9"/>
              <w:jc w:val="center"/>
              <w:rPr>
                <w:b/>
                <w:sz w:val="28"/>
              </w:rPr>
            </w:pPr>
            <w:r>
              <w:rPr>
                <w:b/>
                <w:spacing w:val="-6"/>
                <w:sz w:val="28"/>
              </w:rPr>
              <w:t>主要内容</w:t>
            </w:r>
          </w:p>
        </w:tc>
        <w:tc>
          <w:tcPr>
            <w:tcW w:w="851" w:type="dxa"/>
            <w:shd w:val="clear" w:color="auto" w:fill="BDBDBD"/>
          </w:tcPr>
          <w:p w14:paraId="541B9EFA">
            <w:pPr>
              <w:pStyle w:val="10"/>
              <w:spacing w:before="178"/>
              <w:ind w:left="9"/>
              <w:jc w:val="center"/>
              <w:rPr>
                <w:b/>
                <w:sz w:val="28"/>
              </w:rPr>
            </w:pPr>
            <w:r>
              <w:rPr>
                <w:b/>
                <w:spacing w:val="-8"/>
                <w:sz w:val="28"/>
              </w:rPr>
              <w:t>分值</w:t>
            </w:r>
          </w:p>
        </w:tc>
        <w:tc>
          <w:tcPr>
            <w:tcW w:w="985" w:type="dxa"/>
            <w:shd w:val="clear" w:color="auto" w:fill="BDBDBD"/>
          </w:tcPr>
          <w:p w14:paraId="5DC7A9A7">
            <w:pPr>
              <w:pStyle w:val="10"/>
              <w:ind w:left="209" w:right="201"/>
              <w:rPr>
                <w:b/>
                <w:sz w:val="28"/>
              </w:rPr>
            </w:pPr>
            <w:r>
              <w:rPr>
                <w:b/>
                <w:spacing w:val="-6"/>
                <w:sz w:val="28"/>
              </w:rPr>
              <w:t>比赛</w:t>
            </w:r>
            <w:r>
              <w:rPr>
                <w:b/>
                <w:spacing w:val="-8"/>
                <w:sz w:val="28"/>
              </w:rPr>
              <w:t>时长</w:t>
            </w:r>
          </w:p>
        </w:tc>
      </w:tr>
      <w:tr w14:paraId="7A69CA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584" w:type="dxa"/>
          </w:tcPr>
          <w:p w14:paraId="536C0AEC">
            <w:pPr>
              <w:pStyle w:val="10"/>
              <w:spacing w:before="153"/>
              <w:ind w:left="172"/>
              <w:rPr>
                <w:sz w:val="24"/>
              </w:rPr>
            </w:pPr>
            <w:r>
              <w:rPr>
                <w:spacing w:val="-10"/>
                <w:sz w:val="24"/>
              </w:rPr>
              <w:t>—</w:t>
            </w:r>
          </w:p>
        </w:tc>
        <w:tc>
          <w:tcPr>
            <w:tcW w:w="1985" w:type="dxa"/>
          </w:tcPr>
          <w:p w14:paraId="734DA6CB">
            <w:pPr>
              <w:pStyle w:val="10"/>
              <w:spacing w:before="153"/>
              <w:ind w:left="152"/>
              <w:rPr>
                <w:sz w:val="24"/>
              </w:rPr>
            </w:pPr>
            <w:r>
              <w:rPr>
                <w:spacing w:val="-2"/>
                <w:sz w:val="24"/>
              </w:rPr>
              <w:t>数据库系统运维</w:t>
            </w:r>
          </w:p>
        </w:tc>
        <w:tc>
          <w:tcPr>
            <w:tcW w:w="3685" w:type="dxa"/>
          </w:tcPr>
          <w:p w14:paraId="2EF1A9EA">
            <w:pPr>
              <w:pStyle w:val="10"/>
              <w:ind w:left="106" w:right="206"/>
              <w:rPr>
                <w:sz w:val="24"/>
              </w:rPr>
            </w:pPr>
            <w:r>
              <w:rPr>
                <w:spacing w:val="-2"/>
                <w:sz w:val="24"/>
              </w:rPr>
              <w:t>数据库系统的安装、配置、调优</w:t>
            </w:r>
            <w:r>
              <w:rPr>
                <w:spacing w:val="-4"/>
                <w:sz w:val="24"/>
              </w:rPr>
              <w:t>及运维</w:t>
            </w:r>
          </w:p>
        </w:tc>
        <w:tc>
          <w:tcPr>
            <w:tcW w:w="851" w:type="dxa"/>
          </w:tcPr>
          <w:p w14:paraId="1D4893E2">
            <w:pPr>
              <w:pStyle w:val="10"/>
              <w:spacing w:before="153"/>
              <w:ind w:left="9" w:right="1"/>
              <w:jc w:val="center"/>
              <w:rPr>
                <w:sz w:val="24"/>
              </w:rPr>
            </w:pPr>
            <w:r>
              <w:rPr>
                <w:spacing w:val="-5"/>
                <w:sz w:val="24"/>
              </w:rPr>
              <w:t>25</w:t>
            </w:r>
          </w:p>
        </w:tc>
        <w:tc>
          <w:tcPr>
            <w:tcW w:w="985" w:type="dxa"/>
          </w:tcPr>
          <w:p w14:paraId="2CBC3207">
            <w:pPr>
              <w:pStyle w:val="10"/>
              <w:spacing w:before="153"/>
              <w:ind w:left="190"/>
              <w:rPr>
                <w:sz w:val="24"/>
              </w:rPr>
            </w:pPr>
            <w:r>
              <w:rPr>
                <w:sz w:val="24"/>
              </w:rPr>
              <w:t>4</w:t>
            </w:r>
            <w:r>
              <w:rPr>
                <w:spacing w:val="-5"/>
                <w:sz w:val="24"/>
              </w:rPr>
              <w:t>小时</w:t>
            </w:r>
          </w:p>
        </w:tc>
      </w:tr>
    </w:tbl>
    <w:p w14:paraId="12C0B757">
      <w:pPr>
        <w:rPr>
          <w:sz w:val="24"/>
        </w:rPr>
        <w:sectPr>
          <w:footerReference r:id="rId3" w:type="default"/>
          <w:pgSz w:w="11910" w:h="16840"/>
          <w:pgMar w:top="1920" w:right="1180" w:bottom="1197" w:left="1520" w:header="0" w:footer="688" w:gutter="0"/>
          <w:pgNumType w:start="2"/>
          <w:cols w:space="720" w:num="1"/>
        </w:sectPr>
      </w:pPr>
    </w:p>
    <w:tbl>
      <w:tblPr>
        <w:tblStyle w:val="8"/>
        <w:tblW w:w="0" w:type="auto"/>
        <w:tblInd w:w="29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84"/>
        <w:gridCol w:w="1985"/>
        <w:gridCol w:w="3685"/>
        <w:gridCol w:w="851"/>
        <w:gridCol w:w="985"/>
      </w:tblGrid>
      <w:tr w14:paraId="2C74B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trPr>
        <w:tc>
          <w:tcPr>
            <w:tcW w:w="584" w:type="dxa"/>
          </w:tcPr>
          <w:p w14:paraId="3CCFD37A">
            <w:pPr>
              <w:pStyle w:val="10"/>
              <w:spacing w:before="152"/>
              <w:ind w:left="11"/>
              <w:jc w:val="center"/>
              <w:rPr>
                <w:sz w:val="24"/>
              </w:rPr>
            </w:pPr>
            <w:r>
              <w:rPr>
                <w:spacing w:val="-10"/>
                <w:sz w:val="24"/>
              </w:rPr>
              <w:t>二</w:t>
            </w:r>
          </w:p>
        </w:tc>
        <w:tc>
          <w:tcPr>
            <w:tcW w:w="1985" w:type="dxa"/>
          </w:tcPr>
          <w:p w14:paraId="08F0313B">
            <w:pPr>
              <w:pStyle w:val="10"/>
              <w:spacing w:before="152"/>
              <w:ind w:left="10"/>
              <w:jc w:val="center"/>
              <w:rPr>
                <w:sz w:val="24"/>
              </w:rPr>
            </w:pPr>
            <w:r>
              <w:rPr>
                <w:spacing w:val="-2"/>
                <w:sz w:val="24"/>
              </w:rPr>
              <w:t>数据采集与处理</w:t>
            </w:r>
          </w:p>
        </w:tc>
        <w:tc>
          <w:tcPr>
            <w:tcW w:w="3685" w:type="dxa"/>
          </w:tcPr>
          <w:p w14:paraId="141926F0">
            <w:pPr>
              <w:pStyle w:val="10"/>
              <w:spacing w:before="1" w:line="237" w:lineRule="auto"/>
              <w:ind w:left="106" w:right="206"/>
              <w:rPr>
                <w:sz w:val="24"/>
              </w:rPr>
            </w:pPr>
            <w:r>
              <w:rPr>
                <w:spacing w:val="-2"/>
                <w:sz w:val="24"/>
              </w:rPr>
              <w:t>基于Python实现数据采集、数据处理、数据存储</w:t>
            </w:r>
          </w:p>
        </w:tc>
        <w:tc>
          <w:tcPr>
            <w:tcW w:w="851" w:type="dxa"/>
          </w:tcPr>
          <w:p w14:paraId="05A4767F">
            <w:pPr>
              <w:pStyle w:val="10"/>
              <w:spacing w:before="152"/>
              <w:ind w:left="9" w:right="1"/>
              <w:jc w:val="center"/>
              <w:rPr>
                <w:sz w:val="24"/>
              </w:rPr>
            </w:pPr>
            <w:r>
              <w:rPr>
                <w:spacing w:val="-5"/>
                <w:sz w:val="24"/>
              </w:rPr>
              <w:t>30</w:t>
            </w:r>
          </w:p>
        </w:tc>
        <w:tc>
          <w:tcPr>
            <w:tcW w:w="985" w:type="dxa"/>
            <w:vMerge w:val="restart"/>
          </w:tcPr>
          <w:p w14:paraId="43122AB0">
            <w:pPr>
              <w:pStyle w:val="10"/>
              <w:rPr>
                <w:rFonts w:ascii="Times New Roman"/>
                <w:sz w:val="26"/>
              </w:rPr>
            </w:pPr>
          </w:p>
        </w:tc>
      </w:tr>
      <w:tr w14:paraId="16C974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5" w:hRule="atLeast"/>
        </w:trPr>
        <w:tc>
          <w:tcPr>
            <w:tcW w:w="584" w:type="dxa"/>
          </w:tcPr>
          <w:p w14:paraId="39C7FB43">
            <w:pPr>
              <w:pStyle w:val="10"/>
              <w:spacing w:before="150"/>
              <w:rPr>
                <w:rFonts w:ascii="宋体"/>
                <w:b/>
                <w:sz w:val="24"/>
              </w:rPr>
            </w:pPr>
          </w:p>
          <w:p w14:paraId="1EE9F72D">
            <w:pPr>
              <w:pStyle w:val="10"/>
              <w:ind w:left="11"/>
              <w:jc w:val="center"/>
              <w:rPr>
                <w:sz w:val="24"/>
              </w:rPr>
            </w:pPr>
            <w:r>
              <w:rPr>
                <w:spacing w:val="-10"/>
                <w:sz w:val="24"/>
              </w:rPr>
              <w:t>三</w:t>
            </w:r>
          </w:p>
        </w:tc>
        <w:tc>
          <w:tcPr>
            <w:tcW w:w="1985" w:type="dxa"/>
          </w:tcPr>
          <w:p w14:paraId="1DFCAEA5">
            <w:pPr>
              <w:pStyle w:val="10"/>
              <w:spacing w:before="150"/>
              <w:rPr>
                <w:rFonts w:ascii="宋体"/>
                <w:b/>
                <w:sz w:val="24"/>
              </w:rPr>
            </w:pPr>
          </w:p>
          <w:p w14:paraId="685AA272">
            <w:pPr>
              <w:pStyle w:val="10"/>
              <w:ind w:left="10"/>
              <w:jc w:val="center"/>
              <w:rPr>
                <w:sz w:val="24"/>
              </w:rPr>
            </w:pPr>
            <w:r>
              <w:rPr>
                <w:spacing w:val="-2"/>
                <w:sz w:val="24"/>
              </w:rPr>
              <w:t>大数据应用开发</w:t>
            </w:r>
          </w:p>
        </w:tc>
        <w:tc>
          <w:tcPr>
            <w:tcW w:w="3685" w:type="dxa"/>
          </w:tcPr>
          <w:p w14:paraId="0BD4FD1D">
            <w:pPr>
              <w:pStyle w:val="10"/>
              <w:ind w:left="106" w:right="206"/>
              <w:rPr>
                <w:sz w:val="24"/>
              </w:rPr>
            </w:pPr>
            <w:r>
              <w:rPr>
                <w:spacing w:val="-2"/>
                <w:sz w:val="24"/>
              </w:rPr>
              <w:t>大数据业务分析方法和方案架 构、基于Excel、Tableau及 Python等工具和开发语言实现数据分析与可视化、职业素养</w:t>
            </w:r>
          </w:p>
        </w:tc>
        <w:tc>
          <w:tcPr>
            <w:tcW w:w="851" w:type="dxa"/>
          </w:tcPr>
          <w:p w14:paraId="4E67CED8">
            <w:pPr>
              <w:pStyle w:val="10"/>
              <w:spacing w:before="150"/>
              <w:rPr>
                <w:rFonts w:ascii="宋体"/>
                <w:b/>
                <w:sz w:val="24"/>
              </w:rPr>
            </w:pPr>
          </w:p>
          <w:p w14:paraId="6A11C9CE">
            <w:pPr>
              <w:pStyle w:val="10"/>
              <w:ind w:left="9" w:right="1"/>
              <w:jc w:val="center"/>
              <w:rPr>
                <w:sz w:val="24"/>
              </w:rPr>
            </w:pPr>
            <w:r>
              <w:rPr>
                <w:spacing w:val="-5"/>
                <w:sz w:val="24"/>
              </w:rPr>
              <w:t>45</w:t>
            </w:r>
          </w:p>
        </w:tc>
        <w:tc>
          <w:tcPr>
            <w:tcW w:w="985" w:type="dxa"/>
            <w:vMerge w:val="continue"/>
            <w:tcBorders>
              <w:top w:val="nil"/>
            </w:tcBorders>
          </w:tcPr>
          <w:p w14:paraId="550CBFEF">
            <w:pPr>
              <w:rPr>
                <w:sz w:val="2"/>
                <w:szCs w:val="2"/>
              </w:rPr>
            </w:pPr>
          </w:p>
        </w:tc>
      </w:tr>
    </w:tbl>
    <w:p w14:paraId="1D708938">
      <w:pPr>
        <w:spacing w:before="112"/>
        <w:ind w:left="700"/>
        <w:rPr>
          <w:rFonts w:ascii="Microsoft JhengHei" w:eastAsia="Microsoft JhengHei"/>
          <w:b/>
          <w:sz w:val="28"/>
        </w:rPr>
      </w:pPr>
      <w:r>
        <w:rPr>
          <w:b/>
          <w:spacing w:val="51"/>
          <w:sz w:val="32"/>
        </w:rPr>
        <w:t xml:space="preserve">(二) </w:t>
      </w:r>
      <w:r>
        <w:rPr>
          <w:rFonts w:ascii="Microsoft JhengHei" w:eastAsia="Microsoft JhengHei"/>
          <w:b/>
          <w:sz w:val="28"/>
        </w:rPr>
        <w:t>竞</w:t>
      </w:r>
      <w:r>
        <w:rPr>
          <w:rFonts w:hint="eastAsia" w:ascii="宋体" w:eastAsia="宋体"/>
          <w:b/>
          <w:sz w:val="28"/>
        </w:rPr>
        <w:t>赛</w:t>
      </w:r>
      <w:r>
        <w:rPr>
          <w:rFonts w:ascii="Microsoft JhengHei" w:eastAsia="Microsoft JhengHei"/>
          <w:b/>
          <w:spacing w:val="-5"/>
          <w:sz w:val="28"/>
        </w:rPr>
        <w:t>任务</w:t>
      </w:r>
    </w:p>
    <w:p w14:paraId="71F3953A">
      <w:pPr>
        <w:pStyle w:val="4"/>
        <w:spacing w:before="165" w:line="328" w:lineRule="auto"/>
        <w:ind w:right="780" w:firstLine="566"/>
        <w:jc w:val="both"/>
      </w:pPr>
      <w:r>
        <w:rPr>
          <w:spacing w:val="-28"/>
        </w:rPr>
        <w:t>本赛项通过“数据库系统运维”、“数据采集与处理”、“大数据</w:t>
      </w:r>
      <w:r>
        <w:rPr>
          <w:spacing w:val="-2"/>
        </w:rPr>
        <w:t>应用开发”三个模块考查参赛选手对数据库系统的安装、配置与调</w:t>
      </w:r>
      <w:r>
        <w:rPr>
          <w:spacing w:val="2"/>
        </w:rPr>
        <w:t>优及运维，对大数据的采集、处理与存储，基于</w:t>
      </w:r>
      <w:r>
        <w:t>Excel</w:t>
      </w:r>
      <w:r>
        <w:rPr>
          <w:spacing w:val="-7"/>
        </w:rPr>
        <w:t xml:space="preserve"> 工具、数据</w:t>
      </w:r>
      <w:r>
        <w:rPr>
          <w:spacing w:val="-9"/>
        </w:rPr>
        <w:t xml:space="preserve">可视化 </w:t>
      </w:r>
      <w:r>
        <w:t>Tableau</w:t>
      </w:r>
      <w:r>
        <w:rPr>
          <w:spacing w:val="-15"/>
        </w:rPr>
        <w:t xml:space="preserve"> 工具及 </w:t>
      </w:r>
      <w:r>
        <w:t>Python</w:t>
      </w:r>
      <w:r>
        <w:rPr>
          <w:spacing w:val="-6"/>
        </w:rPr>
        <w:t xml:space="preserve"> 开发语言等对数据进行分析可视化</w:t>
      </w:r>
      <w:r>
        <w:rPr>
          <w:spacing w:val="-2"/>
        </w:rPr>
        <w:t>展示进行大数据应用开发，解决业务问题等多方面知识与技能点。</w:t>
      </w:r>
    </w:p>
    <w:p w14:paraId="033BA725">
      <w:pPr>
        <w:pStyle w:val="3"/>
        <w:spacing w:before="20"/>
        <w:ind w:left="920"/>
      </w:pPr>
      <w:bookmarkStart w:id="4" w:name="模块一：数据库系统运维（25%）"/>
      <w:bookmarkEnd w:id="4"/>
      <w:r>
        <w:rPr>
          <w:spacing w:val="-4"/>
        </w:rPr>
        <w:t>模块一：数据库系统运维（25%）</w:t>
      </w:r>
    </w:p>
    <w:p w14:paraId="25C2FD3B">
      <w:pPr>
        <w:pStyle w:val="4"/>
        <w:spacing w:before="248" w:line="328" w:lineRule="auto"/>
        <w:ind w:right="780" w:firstLine="566"/>
        <w:jc w:val="both"/>
      </w:pPr>
      <w:r>
        <w:rPr>
          <w:spacing w:val="-2"/>
        </w:rPr>
        <w:t>对数据库系统主流技术进行考察，基于数据库系统的技术独立完成对相关组件的解压、安装、配置。对组件文件参数进行配置，日志查看、状态查看、服务启动、组件部署等操作。</w:t>
      </w:r>
    </w:p>
    <w:p w14:paraId="308CF602">
      <w:pPr>
        <w:pStyle w:val="4"/>
        <w:spacing w:before="3"/>
        <w:ind w:left="846" w:right="0" w:firstLine="0"/>
      </w:pPr>
      <w:r>
        <w:rPr>
          <w:spacing w:val="-3"/>
        </w:rPr>
        <w:t>参赛选手需要掌握以下技能：</w:t>
      </w:r>
    </w:p>
    <w:p w14:paraId="56D83B5C">
      <w:pPr>
        <w:pStyle w:val="9"/>
        <w:numPr>
          <w:ilvl w:val="0"/>
          <w:numId w:val="1"/>
        </w:numPr>
        <w:tabs>
          <w:tab w:val="left" w:pos="1422"/>
        </w:tabs>
        <w:spacing w:before="136"/>
        <w:ind w:left="1422" w:right="0"/>
        <w:rPr>
          <w:sz w:val="28"/>
        </w:rPr>
      </w:pPr>
      <w:r>
        <w:rPr>
          <w:spacing w:val="-3"/>
          <w:sz w:val="28"/>
        </w:rPr>
        <w:t>数据库系统的搭建、配置及使用；</w:t>
      </w:r>
    </w:p>
    <w:p w14:paraId="0A3B7165">
      <w:pPr>
        <w:pStyle w:val="9"/>
        <w:numPr>
          <w:ilvl w:val="0"/>
          <w:numId w:val="1"/>
        </w:numPr>
        <w:tabs>
          <w:tab w:val="left" w:pos="1422"/>
        </w:tabs>
        <w:spacing w:before="135"/>
        <w:ind w:left="1422" w:right="0"/>
        <w:rPr>
          <w:sz w:val="28"/>
        </w:rPr>
      </w:pPr>
      <w:r>
        <w:rPr>
          <w:spacing w:val="-3"/>
          <w:sz w:val="28"/>
        </w:rPr>
        <w:t>数据库系统用户权限管理；</w:t>
      </w:r>
    </w:p>
    <w:p w14:paraId="0B49C658">
      <w:pPr>
        <w:pStyle w:val="9"/>
        <w:numPr>
          <w:ilvl w:val="0"/>
          <w:numId w:val="1"/>
        </w:numPr>
        <w:tabs>
          <w:tab w:val="left" w:pos="1422"/>
        </w:tabs>
        <w:spacing w:before="137"/>
        <w:ind w:left="1422" w:right="0"/>
        <w:rPr>
          <w:sz w:val="28"/>
        </w:rPr>
      </w:pPr>
      <w:r>
        <w:rPr>
          <w:spacing w:val="-3"/>
          <w:sz w:val="28"/>
        </w:rPr>
        <w:t>数据库系统基于数据库的运维管理；</w:t>
      </w:r>
    </w:p>
    <w:p w14:paraId="66E66B0B">
      <w:pPr>
        <w:pStyle w:val="9"/>
        <w:numPr>
          <w:ilvl w:val="0"/>
          <w:numId w:val="1"/>
        </w:numPr>
        <w:tabs>
          <w:tab w:val="left" w:pos="1422"/>
        </w:tabs>
        <w:spacing w:before="136"/>
        <w:ind w:left="1422" w:right="0"/>
        <w:rPr>
          <w:sz w:val="28"/>
        </w:rPr>
      </w:pPr>
      <w:r>
        <w:rPr>
          <w:spacing w:val="-3"/>
          <w:sz w:val="28"/>
        </w:rPr>
        <w:t>数据库系统基于数据表的运维管理；</w:t>
      </w:r>
    </w:p>
    <w:p w14:paraId="2F5A2EF1">
      <w:pPr>
        <w:pStyle w:val="9"/>
        <w:numPr>
          <w:ilvl w:val="0"/>
          <w:numId w:val="1"/>
        </w:numPr>
        <w:tabs>
          <w:tab w:val="left" w:pos="1422"/>
        </w:tabs>
        <w:spacing w:before="135" w:line="338" w:lineRule="auto"/>
        <w:ind w:right="3300" w:firstLine="0"/>
        <w:rPr>
          <w:b/>
          <w:sz w:val="28"/>
        </w:rPr>
      </w:pPr>
      <w:r>
        <w:rPr>
          <w:spacing w:val="-2"/>
          <w:sz w:val="28"/>
        </w:rPr>
        <w:t>数据库系统基于表数据的运维管理。</w:t>
      </w:r>
      <w:bookmarkStart w:id="5" w:name="模块二：数据采集与处理（30%）"/>
      <w:bookmarkEnd w:id="5"/>
      <w:r>
        <w:rPr>
          <w:b/>
          <w:spacing w:val="-2"/>
          <w:sz w:val="28"/>
        </w:rPr>
        <w:t>模块二：数据采集与处理（30%）</w:t>
      </w:r>
    </w:p>
    <w:p w14:paraId="1C8A9039">
      <w:pPr>
        <w:pStyle w:val="4"/>
        <w:spacing w:before="99" w:line="328" w:lineRule="auto"/>
        <w:ind w:right="780" w:firstLine="566"/>
        <w:jc w:val="both"/>
      </w:pPr>
      <w:r>
        <w:rPr>
          <w:spacing w:val="2"/>
        </w:rPr>
        <w:t>对数据采集与处理主流技术进行考察,基于</w:t>
      </w:r>
      <w:r>
        <w:t>Python</w:t>
      </w:r>
      <w:r>
        <w:rPr>
          <w:spacing w:val="-7"/>
        </w:rPr>
        <w:t xml:space="preserve"> 开发语言对</w:t>
      </w:r>
      <w:r>
        <w:rPr>
          <w:spacing w:val="-2"/>
        </w:rPr>
        <w:t>数据源中的数据进行采集，按任务要求将采集到的数据进行处理与</w:t>
      </w:r>
      <w:r>
        <w:rPr>
          <w:spacing w:val="-4"/>
        </w:rPr>
        <w:t>存储。</w:t>
      </w:r>
    </w:p>
    <w:p w14:paraId="506DC021">
      <w:pPr>
        <w:pStyle w:val="4"/>
        <w:ind w:left="846" w:right="0" w:firstLine="0"/>
      </w:pPr>
      <w:r>
        <w:rPr>
          <w:spacing w:val="-3"/>
        </w:rPr>
        <w:t>参赛选手需要掌握以下技能：</w:t>
      </w:r>
    </w:p>
    <w:p w14:paraId="68C20181">
      <w:pPr>
        <w:pStyle w:val="9"/>
        <w:numPr>
          <w:ilvl w:val="0"/>
          <w:numId w:val="1"/>
        </w:numPr>
        <w:tabs>
          <w:tab w:val="left" w:pos="1422"/>
        </w:tabs>
        <w:spacing w:before="135"/>
        <w:ind w:left="1422" w:right="0"/>
        <w:rPr>
          <w:sz w:val="28"/>
        </w:rPr>
      </w:pPr>
      <w:r>
        <w:rPr>
          <w:spacing w:val="-2"/>
          <w:sz w:val="28"/>
        </w:rPr>
        <w:t>掌握Python</w:t>
      </w:r>
      <w:r>
        <w:rPr>
          <w:spacing w:val="-4"/>
          <w:sz w:val="28"/>
        </w:rPr>
        <w:t>编程基础；</w:t>
      </w:r>
    </w:p>
    <w:p w14:paraId="3985483F">
      <w:pPr>
        <w:rPr>
          <w:sz w:val="28"/>
        </w:rPr>
        <w:sectPr>
          <w:type w:val="continuous"/>
          <w:pgSz w:w="11910" w:h="16840"/>
          <w:pgMar w:top="1400" w:right="1180" w:bottom="880" w:left="1520" w:header="0" w:footer="688" w:gutter="0"/>
          <w:cols w:space="720" w:num="1"/>
        </w:sectPr>
      </w:pPr>
    </w:p>
    <w:p w14:paraId="7CCADABE">
      <w:pPr>
        <w:pStyle w:val="9"/>
        <w:numPr>
          <w:ilvl w:val="0"/>
          <w:numId w:val="1"/>
        </w:numPr>
        <w:tabs>
          <w:tab w:val="left" w:pos="1340"/>
          <w:tab w:val="left" w:pos="1422"/>
        </w:tabs>
        <w:spacing w:before="38" w:line="328" w:lineRule="auto"/>
        <w:ind w:left="1340" w:right="784" w:hanging="420"/>
        <w:rPr>
          <w:sz w:val="28"/>
        </w:rPr>
      </w:pPr>
      <w:r>
        <w:rPr>
          <w:rFonts w:ascii="Times New Roman" w:hAnsi="Times New Roman" w:eastAsia="Times New Roman"/>
          <w:sz w:val="28"/>
        </w:rPr>
        <w:tab/>
      </w:r>
      <w:r>
        <w:rPr>
          <w:spacing w:val="-2"/>
          <w:sz w:val="28"/>
        </w:rPr>
        <w:t>掌握使用Requests、urllib等爬虫库，Scrapy、Scrapy- Redis等框架采集数据；</w:t>
      </w:r>
    </w:p>
    <w:p w14:paraId="14525D56">
      <w:pPr>
        <w:pStyle w:val="9"/>
        <w:numPr>
          <w:ilvl w:val="0"/>
          <w:numId w:val="1"/>
        </w:numPr>
        <w:tabs>
          <w:tab w:val="left" w:pos="1340"/>
          <w:tab w:val="left" w:pos="1422"/>
        </w:tabs>
        <w:spacing w:before="1" w:line="331" w:lineRule="auto"/>
        <w:ind w:left="1340" w:hanging="420"/>
        <w:rPr>
          <w:sz w:val="28"/>
        </w:rPr>
      </w:pPr>
      <w:r>
        <w:rPr>
          <w:rFonts w:ascii="Times New Roman" w:hAnsi="Times New Roman" w:eastAsia="Times New Roman"/>
          <w:sz w:val="28"/>
        </w:rPr>
        <w:tab/>
      </w:r>
      <w:r>
        <w:rPr>
          <w:spacing w:val="15"/>
          <w:sz w:val="28"/>
        </w:rPr>
        <w:t>掌握使用</w:t>
      </w:r>
      <w:r>
        <w:rPr>
          <w:sz w:val="28"/>
        </w:rPr>
        <w:t>Xpath</w:t>
      </w:r>
      <w:r>
        <w:rPr>
          <w:spacing w:val="15"/>
          <w:sz w:val="28"/>
        </w:rPr>
        <w:t>或</w:t>
      </w:r>
      <w:r>
        <w:rPr>
          <w:sz w:val="28"/>
        </w:rPr>
        <w:t>BeautifulSoup</w:t>
      </w:r>
      <w:r>
        <w:rPr>
          <w:spacing w:val="12"/>
          <w:sz w:val="28"/>
        </w:rPr>
        <w:t>等从响应内容中解析数</w:t>
      </w:r>
      <w:r>
        <w:rPr>
          <w:spacing w:val="-6"/>
          <w:sz w:val="28"/>
        </w:rPr>
        <w:t>据；</w:t>
      </w:r>
    </w:p>
    <w:p w14:paraId="7E0DAD79">
      <w:pPr>
        <w:pStyle w:val="9"/>
        <w:numPr>
          <w:ilvl w:val="0"/>
          <w:numId w:val="1"/>
        </w:numPr>
        <w:tabs>
          <w:tab w:val="left" w:pos="1340"/>
          <w:tab w:val="left" w:pos="1422"/>
        </w:tabs>
        <w:spacing w:before="0" w:line="328" w:lineRule="auto"/>
        <w:ind w:left="1340" w:hanging="420"/>
        <w:rPr>
          <w:sz w:val="28"/>
        </w:rPr>
      </w:pPr>
      <w:r>
        <w:rPr>
          <w:rFonts w:ascii="Times New Roman" w:hAnsi="Times New Roman" w:eastAsia="Times New Roman"/>
          <w:sz w:val="28"/>
        </w:rPr>
        <w:tab/>
      </w:r>
      <w:r>
        <w:rPr>
          <w:spacing w:val="12"/>
          <w:sz w:val="28"/>
        </w:rPr>
        <w:t>通过</w:t>
      </w:r>
      <w:r>
        <w:rPr>
          <w:sz w:val="28"/>
        </w:rPr>
        <w:t>Python</w:t>
      </w:r>
      <w:r>
        <w:rPr>
          <w:spacing w:val="11"/>
          <w:sz w:val="28"/>
        </w:rPr>
        <w:t>文件操作或</w:t>
      </w:r>
      <w:r>
        <w:rPr>
          <w:sz w:val="28"/>
        </w:rPr>
        <w:t>Pandas</w:t>
      </w:r>
      <w:r>
        <w:rPr>
          <w:spacing w:val="10"/>
          <w:sz w:val="28"/>
        </w:rPr>
        <w:t>库等方式将爬取的数据存</w:t>
      </w:r>
      <w:r>
        <w:rPr>
          <w:spacing w:val="-2"/>
          <w:sz w:val="28"/>
        </w:rPr>
        <w:t>储到文件或数据库中；</w:t>
      </w:r>
    </w:p>
    <w:p w14:paraId="33B38926">
      <w:pPr>
        <w:pStyle w:val="9"/>
        <w:numPr>
          <w:ilvl w:val="0"/>
          <w:numId w:val="1"/>
        </w:numPr>
        <w:tabs>
          <w:tab w:val="left" w:pos="1340"/>
          <w:tab w:val="left" w:pos="1422"/>
        </w:tabs>
        <w:spacing w:before="1" w:line="328" w:lineRule="auto"/>
        <w:ind w:left="1340" w:right="639" w:hanging="420"/>
        <w:rPr>
          <w:sz w:val="28"/>
        </w:rPr>
      </w:pPr>
      <w:r>
        <w:rPr>
          <w:rFonts w:ascii="Times New Roman" w:hAnsi="Times New Roman" w:eastAsia="Times New Roman"/>
          <w:sz w:val="28"/>
        </w:rPr>
        <w:tab/>
      </w:r>
      <w:r>
        <w:rPr>
          <w:spacing w:val="-2"/>
          <w:sz w:val="28"/>
        </w:rPr>
        <w:t>掌握使用</w:t>
      </w:r>
      <w:r>
        <w:rPr>
          <w:spacing w:val="1"/>
          <w:sz w:val="28"/>
        </w:rPr>
        <w:t>P</w:t>
      </w:r>
      <w:r>
        <w:rPr>
          <w:spacing w:val="-2"/>
          <w:sz w:val="28"/>
        </w:rPr>
        <w:t>yt</w:t>
      </w:r>
      <w:r>
        <w:rPr>
          <w:spacing w:val="1"/>
          <w:sz w:val="28"/>
        </w:rPr>
        <w:t>h</w:t>
      </w:r>
      <w:r>
        <w:rPr>
          <w:spacing w:val="-2"/>
          <w:sz w:val="28"/>
        </w:rPr>
        <w:t>on工具</w:t>
      </w:r>
      <w:r>
        <w:rPr>
          <w:spacing w:val="1"/>
          <w:sz w:val="28"/>
        </w:rPr>
        <w:t>N</w:t>
      </w:r>
      <w:r>
        <w:rPr>
          <w:spacing w:val="-2"/>
          <w:sz w:val="28"/>
        </w:rPr>
        <w:t>um</w:t>
      </w:r>
      <w:r>
        <w:rPr>
          <w:spacing w:val="1"/>
          <w:sz w:val="28"/>
        </w:rPr>
        <w:t>P</w:t>
      </w:r>
      <w:r>
        <w:rPr>
          <w:spacing w:val="-2"/>
          <w:sz w:val="28"/>
        </w:rPr>
        <w:t>y</w:t>
      </w:r>
      <w:r>
        <w:rPr>
          <w:spacing w:val="-1"/>
          <w:sz w:val="28"/>
        </w:rPr>
        <w:t>、</w:t>
      </w:r>
      <w:r>
        <w:rPr>
          <w:spacing w:val="-2"/>
          <w:sz w:val="28"/>
        </w:rPr>
        <w:t>P</w:t>
      </w:r>
      <w:r>
        <w:rPr>
          <w:spacing w:val="1"/>
          <w:sz w:val="28"/>
        </w:rPr>
        <w:t>a</w:t>
      </w:r>
      <w:r>
        <w:rPr>
          <w:spacing w:val="-2"/>
          <w:sz w:val="28"/>
        </w:rPr>
        <w:t>nd</w:t>
      </w:r>
      <w:r>
        <w:rPr>
          <w:spacing w:val="1"/>
          <w:sz w:val="28"/>
        </w:rPr>
        <w:t>a</w:t>
      </w:r>
      <w:r>
        <w:rPr>
          <w:spacing w:val="-2"/>
          <w:sz w:val="28"/>
        </w:rPr>
        <w:t>s</w:t>
      </w:r>
      <w:r>
        <w:rPr>
          <w:spacing w:val="-3"/>
          <w:sz w:val="28"/>
        </w:rPr>
        <w:t>等进行数据清洗操作，</w:t>
      </w:r>
      <w:r>
        <w:rPr>
          <w:spacing w:val="1"/>
          <w:sz w:val="28"/>
        </w:rPr>
        <w:t>对缺失数据、噪音数据、重复数据、异常数据等脏数据进</w:t>
      </w:r>
      <w:r>
        <w:rPr>
          <w:spacing w:val="-2"/>
          <w:sz w:val="28"/>
        </w:rPr>
        <w:t>行清洗；</w:t>
      </w:r>
    </w:p>
    <w:p w14:paraId="3BEA5651">
      <w:pPr>
        <w:pStyle w:val="9"/>
        <w:numPr>
          <w:ilvl w:val="0"/>
          <w:numId w:val="1"/>
        </w:numPr>
        <w:tabs>
          <w:tab w:val="left" w:pos="1340"/>
          <w:tab w:val="left" w:pos="1422"/>
        </w:tabs>
        <w:spacing w:line="328" w:lineRule="auto"/>
        <w:ind w:left="1340" w:right="581" w:hanging="420"/>
        <w:rPr>
          <w:sz w:val="28"/>
        </w:rPr>
      </w:pPr>
      <w:r>
        <w:rPr>
          <w:rFonts w:ascii="Times New Roman" w:hAnsi="Times New Roman" w:eastAsia="Times New Roman"/>
          <w:sz w:val="28"/>
        </w:rPr>
        <w:tab/>
      </w:r>
      <w:r>
        <w:rPr>
          <w:spacing w:val="6"/>
          <w:sz w:val="28"/>
        </w:rPr>
        <w:t>掌握使用</w:t>
      </w:r>
      <w:r>
        <w:rPr>
          <w:spacing w:val="1"/>
          <w:sz w:val="28"/>
        </w:rPr>
        <w:t>P</w:t>
      </w:r>
      <w:r>
        <w:rPr>
          <w:spacing w:val="-2"/>
          <w:sz w:val="28"/>
        </w:rPr>
        <w:t>yt</w:t>
      </w:r>
      <w:r>
        <w:rPr>
          <w:spacing w:val="1"/>
          <w:sz w:val="28"/>
        </w:rPr>
        <w:t>h</w:t>
      </w:r>
      <w:r>
        <w:rPr>
          <w:spacing w:val="-2"/>
          <w:sz w:val="28"/>
        </w:rPr>
        <w:t>o</w:t>
      </w:r>
      <w:r>
        <w:rPr>
          <w:spacing w:val="8"/>
          <w:sz w:val="28"/>
        </w:rPr>
        <w:t>n</w:t>
      </w:r>
      <w:r>
        <w:rPr>
          <w:spacing w:val="5"/>
          <w:sz w:val="28"/>
        </w:rPr>
        <w:t>工具</w:t>
      </w:r>
      <w:r>
        <w:rPr>
          <w:spacing w:val="1"/>
          <w:sz w:val="28"/>
        </w:rPr>
        <w:t>N</w:t>
      </w:r>
      <w:r>
        <w:rPr>
          <w:spacing w:val="-2"/>
          <w:sz w:val="28"/>
        </w:rPr>
        <w:t>um</w:t>
      </w:r>
      <w:r>
        <w:rPr>
          <w:spacing w:val="1"/>
          <w:sz w:val="28"/>
        </w:rPr>
        <w:t>P</w:t>
      </w:r>
      <w:r>
        <w:rPr>
          <w:spacing w:val="5"/>
          <w:sz w:val="28"/>
        </w:rPr>
        <w:t>y</w:t>
      </w:r>
      <w:r>
        <w:rPr>
          <w:spacing w:val="7"/>
          <w:sz w:val="28"/>
        </w:rPr>
        <w:t>、</w:t>
      </w:r>
      <w:r>
        <w:rPr>
          <w:spacing w:val="1"/>
          <w:sz w:val="28"/>
        </w:rPr>
        <w:t>P</w:t>
      </w:r>
      <w:r>
        <w:rPr>
          <w:spacing w:val="-2"/>
          <w:sz w:val="28"/>
        </w:rPr>
        <w:t>an</w:t>
      </w:r>
      <w:r>
        <w:rPr>
          <w:spacing w:val="1"/>
          <w:sz w:val="28"/>
        </w:rPr>
        <w:t>d</w:t>
      </w:r>
      <w:r>
        <w:rPr>
          <w:spacing w:val="-2"/>
          <w:sz w:val="28"/>
        </w:rPr>
        <w:t>a</w:t>
      </w:r>
      <w:r>
        <w:rPr>
          <w:spacing w:val="5"/>
          <w:sz w:val="28"/>
        </w:rPr>
        <w:t>s等根据进行数据处理</w:t>
      </w:r>
      <w:r>
        <w:rPr>
          <w:spacing w:val="-3"/>
          <w:sz w:val="28"/>
        </w:rPr>
        <w:t>操作，进行数据切片、数据筛选、数据合并、数据分组等，满足对数据抽取、筛选、转换等操作；</w:t>
      </w:r>
    </w:p>
    <w:p w14:paraId="6C611B0E">
      <w:pPr>
        <w:pStyle w:val="9"/>
        <w:numPr>
          <w:ilvl w:val="0"/>
          <w:numId w:val="1"/>
        </w:numPr>
        <w:tabs>
          <w:tab w:val="left" w:pos="1340"/>
          <w:tab w:val="left" w:pos="1422"/>
        </w:tabs>
        <w:spacing w:before="3" w:line="331" w:lineRule="auto"/>
        <w:ind w:left="1340" w:right="784" w:hanging="420"/>
        <w:rPr>
          <w:sz w:val="28"/>
        </w:rPr>
      </w:pPr>
      <w:r>
        <w:rPr>
          <w:rFonts w:ascii="Times New Roman" w:hAnsi="Times New Roman" w:eastAsia="Times New Roman"/>
          <w:sz w:val="28"/>
        </w:rPr>
        <w:tab/>
      </w:r>
      <w:r>
        <w:rPr>
          <w:spacing w:val="16"/>
          <w:sz w:val="28"/>
        </w:rPr>
        <w:t>掌握数据存储方式，如存储到数据库，存储为</w:t>
      </w:r>
      <w:r>
        <w:rPr>
          <w:sz w:val="28"/>
        </w:rPr>
        <w:t xml:space="preserve">excel、 </w:t>
      </w:r>
      <w:r>
        <w:rPr>
          <w:spacing w:val="-2"/>
          <w:sz w:val="28"/>
        </w:rPr>
        <w:t>csv、txt等文件。</w:t>
      </w:r>
    </w:p>
    <w:p w14:paraId="782B02F9">
      <w:pPr>
        <w:pStyle w:val="3"/>
        <w:spacing w:before="9"/>
        <w:ind w:left="920"/>
      </w:pPr>
      <w:bookmarkStart w:id="6" w:name="模块三：大数据应用开发（45%）"/>
      <w:bookmarkEnd w:id="6"/>
      <w:r>
        <w:rPr>
          <w:spacing w:val="-4"/>
        </w:rPr>
        <w:t>模块三：大数据应用开发（45%）</w:t>
      </w:r>
    </w:p>
    <w:p w14:paraId="51944A84">
      <w:pPr>
        <w:pStyle w:val="4"/>
        <w:spacing w:before="248" w:line="328" w:lineRule="auto"/>
        <w:ind w:right="780" w:firstLine="566"/>
        <w:jc w:val="both"/>
      </w:pPr>
      <w:r>
        <w:rPr>
          <w:spacing w:val="-2"/>
        </w:rPr>
        <w:t xml:space="preserve">掌握大数据业务分析方法和方案架构，对数据进行分析，使用 </w:t>
      </w:r>
      <w:r>
        <w:t>Excel</w:t>
      </w:r>
      <w:r>
        <w:rPr>
          <w:spacing w:val="22"/>
        </w:rPr>
        <w:t xml:space="preserve"> 工具、 数据可视化 </w:t>
      </w:r>
      <w:r>
        <w:t>Tableau</w:t>
      </w:r>
      <w:r>
        <w:rPr>
          <w:spacing w:val="19"/>
        </w:rPr>
        <w:t xml:space="preserve"> 工具及 </w:t>
      </w:r>
      <w:r>
        <w:t>Python</w:t>
      </w:r>
      <w:r>
        <w:rPr>
          <w:spacing w:val="33"/>
        </w:rPr>
        <w:t xml:space="preserve"> 可视化库</w:t>
      </w:r>
    </w:p>
    <w:p w14:paraId="291D9BAA">
      <w:pPr>
        <w:pStyle w:val="4"/>
        <w:spacing w:before="3" w:line="328" w:lineRule="auto"/>
        <w:ind w:right="732" w:firstLine="0"/>
        <w:jc w:val="both"/>
      </w:pPr>
      <w:r>
        <w:rPr>
          <w:spacing w:val="-2"/>
        </w:rPr>
        <w:t>（Matplotlib、Seaborn</w:t>
      </w:r>
      <w:r>
        <w:rPr>
          <w:spacing w:val="-15"/>
        </w:rPr>
        <w:t xml:space="preserve"> 等</w:t>
      </w:r>
      <w:r>
        <w:rPr>
          <w:spacing w:val="-142"/>
        </w:rPr>
        <w:t>）</w:t>
      </w:r>
      <w:r>
        <w:rPr>
          <w:spacing w:val="-2"/>
        </w:rPr>
        <w:t>，将数据分析结果以柱状图、折线图、</w:t>
      </w:r>
      <w:r>
        <w:t>玫瑰图、气泡图、饼图、热力图、3D 图、散点图、组合图等图表</w:t>
      </w:r>
      <w:r>
        <w:rPr>
          <w:spacing w:val="-2"/>
        </w:rPr>
        <w:t>进行展示，综合考察参赛选手解决具体业务问题的能力。</w:t>
      </w:r>
    </w:p>
    <w:p w14:paraId="63191E86">
      <w:pPr>
        <w:pStyle w:val="4"/>
        <w:ind w:left="846" w:right="0" w:firstLine="0"/>
      </w:pPr>
      <w:r>
        <w:rPr>
          <w:spacing w:val="-3"/>
        </w:rPr>
        <w:t>参赛选手需要掌握以下技能：</w:t>
      </w:r>
    </w:p>
    <w:p w14:paraId="71F7893E">
      <w:pPr>
        <w:pStyle w:val="9"/>
        <w:numPr>
          <w:ilvl w:val="0"/>
          <w:numId w:val="1"/>
        </w:numPr>
        <w:tabs>
          <w:tab w:val="left" w:pos="1422"/>
        </w:tabs>
        <w:spacing w:before="135"/>
        <w:ind w:left="1422" w:right="0"/>
        <w:rPr>
          <w:sz w:val="28"/>
        </w:rPr>
      </w:pPr>
      <w:r>
        <w:rPr>
          <w:spacing w:val="-2"/>
          <w:sz w:val="28"/>
        </w:rPr>
        <w:t>掌握Python</w:t>
      </w:r>
      <w:r>
        <w:rPr>
          <w:spacing w:val="-4"/>
          <w:sz w:val="28"/>
        </w:rPr>
        <w:t>编程基础；</w:t>
      </w:r>
    </w:p>
    <w:p w14:paraId="31861341">
      <w:pPr>
        <w:rPr>
          <w:sz w:val="28"/>
        </w:rPr>
        <w:sectPr>
          <w:pgSz w:w="11910" w:h="16840"/>
          <w:pgMar w:top="1500" w:right="1180" w:bottom="880" w:left="1520" w:header="0" w:footer="688" w:gutter="0"/>
          <w:cols w:space="720" w:num="1"/>
        </w:sectPr>
      </w:pPr>
    </w:p>
    <w:p w14:paraId="2A0DEFEF">
      <w:pPr>
        <w:pStyle w:val="9"/>
        <w:numPr>
          <w:ilvl w:val="0"/>
          <w:numId w:val="1"/>
        </w:numPr>
        <w:tabs>
          <w:tab w:val="left" w:pos="1422"/>
        </w:tabs>
        <w:spacing w:before="38"/>
        <w:ind w:left="1422" w:right="0"/>
        <w:rPr>
          <w:sz w:val="28"/>
        </w:rPr>
      </w:pPr>
      <w:r>
        <w:rPr>
          <w:spacing w:val="-3"/>
          <w:sz w:val="28"/>
        </w:rPr>
        <w:t>掌握大数据业务分析方法与方案架构；</w:t>
      </w:r>
    </w:p>
    <w:p w14:paraId="0317CEA7">
      <w:pPr>
        <w:pStyle w:val="9"/>
        <w:numPr>
          <w:ilvl w:val="0"/>
          <w:numId w:val="1"/>
        </w:numPr>
        <w:tabs>
          <w:tab w:val="left" w:pos="1340"/>
          <w:tab w:val="left" w:pos="1422"/>
        </w:tabs>
        <w:spacing w:before="135" w:line="328" w:lineRule="auto"/>
        <w:ind w:left="1340" w:right="581" w:hanging="420"/>
        <w:rPr>
          <w:sz w:val="28"/>
        </w:rPr>
      </w:pPr>
      <w:r>
        <w:rPr>
          <w:rFonts w:ascii="Times New Roman" w:hAnsi="Times New Roman" w:eastAsia="Times New Roman"/>
          <w:sz w:val="28"/>
        </w:rPr>
        <w:tab/>
      </w:r>
      <w:r>
        <w:rPr>
          <w:spacing w:val="14"/>
          <w:sz w:val="28"/>
        </w:rPr>
        <w:t>掌握使用</w:t>
      </w:r>
      <w:r>
        <w:rPr>
          <w:spacing w:val="1"/>
          <w:sz w:val="28"/>
        </w:rPr>
        <w:t>E</w:t>
      </w:r>
      <w:r>
        <w:rPr>
          <w:spacing w:val="-2"/>
          <w:sz w:val="28"/>
        </w:rPr>
        <w:t>xc</w:t>
      </w:r>
      <w:r>
        <w:rPr>
          <w:spacing w:val="1"/>
          <w:sz w:val="28"/>
        </w:rPr>
        <w:t>e</w:t>
      </w:r>
      <w:r>
        <w:rPr>
          <w:spacing w:val="13"/>
          <w:sz w:val="28"/>
        </w:rPr>
        <w:t>l</w:t>
      </w:r>
      <w:r>
        <w:rPr>
          <w:spacing w:val="15"/>
          <w:sz w:val="28"/>
        </w:rPr>
        <w:t>工具、</w:t>
      </w:r>
      <w:r>
        <w:rPr>
          <w:spacing w:val="1"/>
          <w:sz w:val="28"/>
        </w:rPr>
        <w:t>T</w:t>
      </w:r>
      <w:r>
        <w:rPr>
          <w:spacing w:val="-2"/>
          <w:sz w:val="28"/>
        </w:rPr>
        <w:t>ab</w:t>
      </w:r>
      <w:r>
        <w:rPr>
          <w:spacing w:val="1"/>
          <w:sz w:val="28"/>
        </w:rPr>
        <w:t>l</w:t>
      </w:r>
      <w:r>
        <w:rPr>
          <w:spacing w:val="-2"/>
          <w:sz w:val="28"/>
        </w:rPr>
        <w:t>ea</w:t>
      </w:r>
      <w:r>
        <w:rPr>
          <w:spacing w:val="15"/>
          <w:sz w:val="28"/>
        </w:rPr>
        <w:t>u工具、</w:t>
      </w:r>
      <w:r>
        <w:rPr>
          <w:spacing w:val="-2"/>
          <w:sz w:val="28"/>
        </w:rPr>
        <w:t>P</w:t>
      </w:r>
      <w:r>
        <w:rPr>
          <w:spacing w:val="1"/>
          <w:sz w:val="28"/>
        </w:rPr>
        <w:t>y</w:t>
      </w:r>
      <w:r>
        <w:rPr>
          <w:spacing w:val="-2"/>
          <w:sz w:val="28"/>
        </w:rPr>
        <w:t>th</w:t>
      </w:r>
      <w:r>
        <w:rPr>
          <w:spacing w:val="1"/>
          <w:sz w:val="28"/>
        </w:rPr>
        <w:t>o</w:t>
      </w:r>
      <w:r>
        <w:rPr>
          <w:spacing w:val="13"/>
          <w:sz w:val="28"/>
        </w:rPr>
        <w:t>n</w:t>
      </w:r>
      <w:r>
        <w:rPr>
          <w:spacing w:val="11"/>
          <w:sz w:val="28"/>
        </w:rPr>
        <w:t>语言读取数</w:t>
      </w:r>
      <w:r>
        <w:rPr>
          <w:spacing w:val="-3"/>
          <w:sz w:val="28"/>
        </w:rPr>
        <w:t>据，进行数据统计分析操作，如数据求和、求均值、方差、</w:t>
      </w:r>
      <w:r>
        <w:rPr>
          <w:spacing w:val="1"/>
          <w:sz w:val="28"/>
        </w:rPr>
        <w:t>标准差、分位数，数据分组，数据排序，百分比统计，数</w:t>
      </w:r>
      <w:r>
        <w:rPr>
          <w:spacing w:val="-3"/>
          <w:sz w:val="28"/>
        </w:rPr>
        <w:t>据峰值分析，数据透视等；</w:t>
      </w:r>
    </w:p>
    <w:p w14:paraId="5916C976">
      <w:pPr>
        <w:pStyle w:val="9"/>
        <w:numPr>
          <w:ilvl w:val="0"/>
          <w:numId w:val="1"/>
        </w:numPr>
        <w:tabs>
          <w:tab w:val="left" w:pos="1422"/>
        </w:tabs>
        <w:spacing w:before="5"/>
        <w:ind w:left="1422" w:right="0"/>
        <w:rPr>
          <w:sz w:val="28"/>
        </w:rPr>
      </w:pPr>
      <w:r>
        <w:rPr>
          <w:spacing w:val="33"/>
          <w:sz w:val="28"/>
        </w:rPr>
        <w:t>掌握使用</w:t>
      </w:r>
      <w:r>
        <w:rPr>
          <w:sz w:val="28"/>
        </w:rPr>
        <w:t>Excel</w:t>
      </w:r>
      <w:r>
        <w:rPr>
          <w:spacing w:val="33"/>
          <w:sz w:val="28"/>
        </w:rPr>
        <w:t>工具、</w:t>
      </w:r>
      <w:r>
        <w:rPr>
          <w:sz w:val="28"/>
        </w:rPr>
        <w:t>Tableau</w:t>
      </w:r>
      <w:r>
        <w:rPr>
          <w:spacing w:val="33"/>
          <w:sz w:val="28"/>
        </w:rPr>
        <w:t>工具、</w:t>
      </w:r>
      <w:r>
        <w:rPr>
          <w:sz w:val="28"/>
        </w:rPr>
        <w:t>Python</w:t>
      </w:r>
      <w:r>
        <w:rPr>
          <w:spacing w:val="22"/>
          <w:sz w:val="28"/>
        </w:rPr>
        <w:t>可视化库</w:t>
      </w:r>
    </w:p>
    <w:p w14:paraId="4064133C">
      <w:pPr>
        <w:pStyle w:val="4"/>
        <w:spacing w:before="138" w:line="328" w:lineRule="auto"/>
        <w:ind w:left="1340" w:right="723" w:firstLine="0"/>
        <w:jc w:val="both"/>
      </w:pPr>
      <w:r>
        <w:rPr>
          <w:spacing w:val="-2"/>
        </w:rPr>
        <w:t>（Matplotlib、Seaborn等）绘制柱状图、折线图、饼图、玫瑰图、条形图、面积图、散点图、气泡图、雷达图、地图、热力图、3D图、箱线图、组合图等；</w:t>
      </w:r>
    </w:p>
    <w:p w14:paraId="26AF3745">
      <w:pPr>
        <w:pStyle w:val="9"/>
        <w:numPr>
          <w:ilvl w:val="0"/>
          <w:numId w:val="1"/>
        </w:numPr>
        <w:tabs>
          <w:tab w:val="left" w:pos="1421"/>
        </w:tabs>
        <w:spacing w:before="3"/>
        <w:ind w:left="1421" w:right="0" w:hanging="501"/>
        <w:jc w:val="both"/>
        <w:rPr>
          <w:sz w:val="28"/>
        </w:rPr>
      </w:pPr>
      <w:r>
        <w:rPr>
          <w:spacing w:val="-3"/>
          <w:sz w:val="28"/>
        </w:rPr>
        <w:t>根据分析情况对业务提出解决建议与方法；</w:t>
      </w:r>
    </w:p>
    <w:p w14:paraId="36191D5B">
      <w:pPr>
        <w:pStyle w:val="9"/>
        <w:numPr>
          <w:ilvl w:val="0"/>
          <w:numId w:val="1"/>
        </w:numPr>
        <w:tabs>
          <w:tab w:val="left" w:pos="1421"/>
        </w:tabs>
        <w:spacing w:before="136"/>
        <w:ind w:left="1421" w:right="0" w:hanging="501"/>
        <w:jc w:val="both"/>
        <w:rPr>
          <w:sz w:val="28"/>
        </w:rPr>
      </w:pPr>
      <w:r>
        <w:rPr>
          <w:spacing w:val="-4"/>
          <w:sz w:val="28"/>
        </w:rPr>
        <w:t>职业素养。</w:t>
      </w:r>
    </w:p>
    <w:p w14:paraId="4B10A782">
      <w:pPr>
        <w:spacing w:before="112"/>
        <w:ind w:left="700"/>
        <w:rPr>
          <w:rFonts w:ascii="Microsoft JhengHei" w:eastAsia="Microsoft JhengHei"/>
          <w:b/>
          <w:sz w:val="28"/>
        </w:rPr>
      </w:pPr>
      <w:r>
        <w:rPr>
          <w:b/>
          <w:spacing w:val="51"/>
          <w:sz w:val="32"/>
        </w:rPr>
        <w:t xml:space="preserve">(三) </w:t>
      </w:r>
      <w:r>
        <w:rPr>
          <w:rFonts w:ascii="Microsoft JhengHei" w:eastAsia="Microsoft JhengHei"/>
          <w:b/>
          <w:sz w:val="28"/>
        </w:rPr>
        <w:t>竞</w:t>
      </w:r>
      <w:r>
        <w:rPr>
          <w:rFonts w:hint="eastAsia" w:ascii="宋体" w:eastAsia="宋体"/>
          <w:b/>
          <w:sz w:val="28"/>
        </w:rPr>
        <w:t>赛</w:t>
      </w:r>
      <w:r>
        <w:rPr>
          <w:rFonts w:ascii="Microsoft JhengHei" w:eastAsia="Microsoft JhengHei"/>
          <w:b/>
          <w:spacing w:val="-5"/>
          <w:sz w:val="28"/>
        </w:rPr>
        <w:t>命题</w:t>
      </w:r>
    </w:p>
    <w:p w14:paraId="75D7A491">
      <w:pPr>
        <w:pStyle w:val="4"/>
        <w:spacing w:before="163"/>
        <w:ind w:left="846" w:right="0" w:firstLine="0"/>
      </w:pPr>
      <w:r>
        <w:rPr>
          <w:spacing w:val="-3"/>
        </w:rPr>
        <w:t>本赛项的命题工作由赛项执委会指定的命题专家组负责。</w:t>
      </w:r>
    </w:p>
    <w:p w14:paraId="433D3776">
      <w:pPr>
        <w:pStyle w:val="4"/>
        <w:spacing w:before="137"/>
        <w:ind w:left="846" w:right="0" w:firstLine="0"/>
      </w:pPr>
      <w:r>
        <w:rPr>
          <w:spacing w:val="-10"/>
        </w:rPr>
        <w:t xml:space="preserve">本赛项制定样题 </w:t>
      </w:r>
      <w:r>
        <w:rPr>
          <w:spacing w:val="-2"/>
        </w:rPr>
        <w:t>3</w:t>
      </w:r>
      <w:r>
        <w:rPr>
          <w:spacing w:val="-11"/>
        </w:rPr>
        <w:t xml:space="preserve"> 套，并与本规程同步发布，具体详见附件。</w:t>
      </w:r>
    </w:p>
    <w:p w14:paraId="6A314F21">
      <w:pPr>
        <w:sectPr>
          <w:pgSz w:w="11910" w:h="16840"/>
          <w:pgMar w:top="1500" w:right="1180" w:bottom="880" w:left="1520" w:header="0" w:footer="688" w:gutter="0"/>
          <w:cols w:space="720" w:num="1"/>
        </w:sectPr>
      </w:pPr>
    </w:p>
    <w:p w14:paraId="333D8519">
      <w:pPr>
        <w:pStyle w:val="2"/>
        <w:spacing w:before="24"/>
      </w:pPr>
      <w:bookmarkStart w:id="7" w:name="五、竞赛规则"/>
      <w:bookmarkEnd w:id="7"/>
      <w:r>
        <w:rPr>
          <w:spacing w:val="-4"/>
        </w:rPr>
        <w:t>五、竞赛规则</w:t>
      </w:r>
    </w:p>
    <w:p w14:paraId="45687B8E">
      <w:pPr>
        <w:pStyle w:val="3"/>
        <w:spacing w:before="234"/>
      </w:pPr>
      <w:r>
        <w:rPr>
          <w:spacing w:val="6"/>
        </w:rPr>
        <w:t>(一) 竞赛流程</w:t>
      </w:r>
    </w:p>
    <w:p w14:paraId="5A67E198">
      <w:pPr>
        <w:pStyle w:val="4"/>
        <w:spacing w:before="53"/>
        <w:ind w:left="0" w:right="0" w:firstLine="0"/>
        <w:rPr>
          <w:b/>
          <w:sz w:val="20"/>
        </w:rPr>
      </w:pPr>
      <w:r>
        <w:drawing>
          <wp:anchor distT="0" distB="0" distL="0" distR="0" simplePos="0" relativeHeight="251660288" behindDoc="1" locked="0" layoutInCell="1" allowOverlap="1">
            <wp:simplePos x="0" y="0"/>
            <wp:positionH relativeFrom="page">
              <wp:posOffset>1736725</wp:posOffset>
            </wp:positionH>
            <wp:positionV relativeFrom="paragraph">
              <wp:posOffset>213995</wp:posOffset>
            </wp:positionV>
            <wp:extent cx="4678680" cy="4815205"/>
            <wp:effectExtent l="0" t="0" r="0" b="0"/>
            <wp:wrapTopAndBottom/>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4678920" cy="4815459"/>
                    </a:xfrm>
                    <a:prstGeom prst="rect">
                      <a:avLst/>
                    </a:prstGeom>
                  </pic:spPr>
                </pic:pic>
              </a:graphicData>
            </a:graphic>
          </wp:anchor>
        </w:drawing>
      </w:r>
    </w:p>
    <w:p w14:paraId="6B29F669">
      <w:pPr>
        <w:pStyle w:val="4"/>
        <w:spacing w:before="0"/>
        <w:ind w:left="0" w:right="0" w:firstLine="0"/>
        <w:rPr>
          <w:b/>
        </w:rPr>
      </w:pPr>
    </w:p>
    <w:p w14:paraId="31AE2478">
      <w:pPr>
        <w:pStyle w:val="4"/>
        <w:spacing w:before="234"/>
        <w:ind w:left="0" w:right="0" w:firstLine="0"/>
        <w:rPr>
          <w:b/>
        </w:rPr>
      </w:pPr>
    </w:p>
    <w:p w14:paraId="2D872AC8">
      <w:pPr>
        <w:spacing w:before="1"/>
        <w:ind w:left="923"/>
        <w:rPr>
          <w:b/>
          <w:sz w:val="28"/>
        </w:rPr>
      </w:pPr>
      <w:r>
        <w:rPr>
          <w:b/>
          <w:spacing w:val="4"/>
          <w:sz w:val="28"/>
        </w:rPr>
        <w:t>(二) 参赛选手报名</w:t>
      </w:r>
    </w:p>
    <w:p w14:paraId="1F00BB0B">
      <w:pPr>
        <w:pStyle w:val="9"/>
        <w:numPr>
          <w:ilvl w:val="0"/>
          <w:numId w:val="2"/>
        </w:numPr>
        <w:tabs>
          <w:tab w:val="left" w:pos="1123"/>
        </w:tabs>
        <w:spacing w:before="248" w:line="328" w:lineRule="auto"/>
        <w:ind w:right="523" w:firstLine="566"/>
        <w:rPr>
          <w:sz w:val="28"/>
        </w:rPr>
      </w:pPr>
      <w:r>
        <w:rPr>
          <w:spacing w:val="-2"/>
          <w:sz w:val="28"/>
        </w:rPr>
        <w:t>参赛选手须为</w:t>
      </w:r>
      <w:r>
        <w:rPr>
          <w:rFonts w:hint="eastAsia"/>
          <w:spacing w:val="-2"/>
          <w:sz w:val="28"/>
        </w:rPr>
        <w:t>兰州市</w:t>
      </w:r>
      <w:r>
        <w:rPr>
          <w:spacing w:val="-2"/>
          <w:sz w:val="28"/>
        </w:rPr>
        <w:t>中等职业学校全日制在籍学生，五年制高职一至三年级（含三年级）学生也可报名参赛。凡在往届省级职业院校技能大赛中获一等奖的选手，不能再参加同一项目同一组别的比赛。</w:t>
      </w:r>
    </w:p>
    <w:p w14:paraId="6A2665ED">
      <w:pPr>
        <w:pStyle w:val="9"/>
        <w:numPr>
          <w:ilvl w:val="0"/>
          <w:numId w:val="2"/>
        </w:numPr>
        <w:tabs>
          <w:tab w:val="left" w:pos="278"/>
        </w:tabs>
        <w:ind w:left="278" w:hanging="278"/>
        <w:jc w:val="right"/>
        <w:rPr>
          <w:sz w:val="28"/>
        </w:rPr>
      </w:pPr>
      <w:r>
        <w:rPr>
          <w:spacing w:val="-11"/>
          <w:sz w:val="28"/>
        </w:rPr>
        <w:t xml:space="preserve">每支参赛队由 </w:t>
      </w:r>
      <w:r>
        <w:rPr>
          <w:spacing w:val="-2"/>
          <w:sz w:val="28"/>
        </w:rPr>
        <w:t>3</w:t>
      </w:r>
      <w:r>
        <w:rPr>
          <w:spacing w:val="-10"/>
          <w:sz w:val="28"/>
        </w:rPr>
        <w:t xml:space="preserve"> 名符合参赛资格的选手组成，参赛队可配指</w:t>
      </w:r>
    </w:p>
    <w:p w14:paraId="15B12CBC">
      <w:pPr>
        <w:pStyle w:val="4"/>
        <w:spacing w:before="135" w:line="328" w:lineRule="auto"/>
        <w:ind w:left="846" w:hanging="567"/>
        <w:jc w:val="right"/>
      </w:pPr>
      <w:r>
        <w:rPr>
          <w:spacing w:val="-4"/>
        </w:rPr>
        <w:t xml:space="preserve">导教师，指导教师须为本校专兼职教师，每队限报 </w:t>
      </w:r>
      <w:r>
        <w:t>2</w:t>
      </w:r>
      <w:r>
        <w:rPr>
          <w:spacing w:val="-12"/>
        </w:rPr>
        <w:t xml:space="preserve"> 名指导教师。</w:t>
      </w:r>
      <w:r>
        <w:t xml:space="preserve"> </w:t>
      </w:r>
      <w:r>
        <w:rPr>
          <w:spacing w:val="-2"/>
        </w:rPr>
        <w:t>3</w:t>
      </w:r>
      <w:r>
        <w:rPr>
          <w:spacing w:val="-3"/>
        </w:rPr>
        <w:t>.人员变更：参赛选手和指导教师报名获得确认后不得随意更</w:t>
      </w:r>
    </w:p>
    <w:p w14:paraId="40667E32">
      <w:pPr>
        <w:spacing w:line="328" w:lineRule="auto"/>
        <w:jc w:val="right"/>
        <w:sectPr>
          <w:pgSz w:w="11910" w:h="16840"/>
          <w:pgMar w:top="1500" w:right="1180" w:bottom="880" w:left="1520" w:header="0" w:footer="688" w:gutter="0"/>
          <w:cols w:space="720" w:num="1"/>
        </w:sectPr>
      </w:pPr>
    </w:p>
    <w:p w14:paraId="18399A0E">
      <w:pPr>
        <w:pStyle w:val="4"/>
        <w:spacing w:before="38" w:line="328" w:lineRule="auto"/>
        <w:ind w:firstLine="0"/>
        <w:jc w:val="both"/>
      </w:pPr>
      <w:r>
        <w:rPr>
          <w:spacing w:val="-2"/>
        </w:rPr>
        <w:t>换。如备赛过程中参赛选手和指导教师因故无法参赛，须向组委会</w:t>
      </w:r>
      <w:r>
        <w:rPr>
          <w:spacing w:val="-1"/>
        </w:rPr>
        <w:t xml:space="preserve">于相应赛项开赛 </w:t>
      </w:r>
      <w:r>
        <w:t>10</w:t>
      </w:r>
      <w:r>
        <w:rPr>
          <w:spacing w:val="-3"/>
        </w:rPr>
        <w:t xml:space="preserve"> 个工作日之前出具书面说明，经大赛组委会办</w:t>
      </w:r>
      <w:r>
        <w:rPr>
          <w:spacing w:val="-2"/>
        </w:rPr>
        <w:t>公室核实后予以更换；选手因特殊原因不能参加比赛时，则视为自动放弃竞赛。</w:t>
      </w:r>
    </w:p>
    <w:p w14:paraId="3B707762">
      <w:pPr>
        <w:pStyle w:val="4"/>
        <w:spacing w:before="5"/>
        <w:ind w:left="846" w:right="0" w:firstLine="0"/>
      </w:pPr>
      <w:r>
        <w:t>4</w:t>
      </w:r>
      <w:r>
        <w:rPr>
          <w:spacing w:val="-1"/>
        </w:rPr>
        <w:t>.选手报名资格和具体参赛队数、指导教师数等，最终按照</w:t>
      </w:r>
    </w:p>
    <w:p w14:paraId="38EFA911">
      <w:pPr>
        <w:pStyle w:val="4"/>
        <w:spacing w:before="135" w:line="328" w:lineRule="auto"/>
        <w:ind w:right="780" w:firstLine="0"/>
        <w:jc w:val="both"/>
      </w:pPr>
      <w:r>
        <w:rPr>
          <w:rFonts w:hint="eastAsia"/>
          <w:spacing w:val="-2"/>
        </w:rPr>
        <w:t>相关</w:t>
      </w:r>
      <w:r>
        <w:rPr>
          <w:spacing w:val="-2"/>
        </w:rPr>
        <w:t>规定的表述执行，各参赛学校负责本校参赛学生的资格审查工作，并保存相关证明材料的复印件，以备查阅。</w:t>
      </w:r>
    </w:p>
    <w:p w14:paraId="5C86F53D">
      <w:pPr>
        <w:pStyle w:val="3"/>
        <w:jc w:val="both"/>
      </w:pPr>
      <w:r>
        <w:rPr>
          <w:spacing w:val="6"/>
        </w:rPr>
        <w:t>(三) 熟悉场地</w:t>
      </w:r>
    </w:p>
    <w:p w14:paraId="194E4F7C">
      <w:pPr>
        <w:pStyle w:val="9"/>
        <w:numPr>
          <w:ilvl w:val="0"/>
          <w:numId w:val="3"/>
        </w:numPr>
        <w:tabs>
          <w:tab w:val="left" w:pos="1124"/>
        </w:tabs>
        <w:spacing w:before="248" w:line="328" w:lineRule="auto"/>
        <w:ind w:firstLine="566"/>
        <w:jc w:val="both"/>
        <w:rPr>
          <w:sz w:val="28"/>
        </w:rPr>
      </w:pPr>
      <w:r>
        <w:rPr>
          <w:spacing w:val="-2"/>
          <w:sz w:val="28"/>
        </w:rPr>
        <w:t>组委会安排各参赛队统一有序的熟悉场地。熟悉场地时严禁与现场工作人员进行交流，不发表没有根据以及有损大赛整体形象</w:t>
      </w:r>
      <w:r>
        <w:rPr>
          <w:spacing w:val="-4"/>
          <w:sz w:val="28"/>
        </w:rPr>
        <w:t>的言论。</w:t>
      </w:r>
    </w:p>
    <w:p w14:paraId="57E76A98">
      <w:pPr>
        <w:pStyle w:val="9"/>
        <w:numPr>
          <w:ilvl w:val="0"/>
          <w:numId w:val="3"/>
        </w:numPr>
        <w:tabs>
          <w:tab w:val="left" w:pos="1124"/>
        </w:tabs>
        <w:spacing w:line="331" w:lineRule="auto"/>
        <w:ind w:firstLine="566"/>
        <w:rPr>
          <w:sz w:val="28"/>
        </w:rPr>
      </w:pPr>
      <w:r>
        <w:rPr>
          <w:spacing w:val="-2"/>
          <w:sz w:val="28"/>
        </w:rPr>
        <w:t>熟悉场地严格遵守大赛各种制度，严禁拥挤、喧哗，以免发生意外事故。</w:t>
      </w:r>
    </w:p>
    <w:p w14:paraId="0F3EAE26">
      <w:pPr>
        <w:pStyle w:val="3"/>
        <w:spacing w:before="8"/>
      </w:pPr>
      <w:r>
        <w:rPr>
          <w:spacing w:val="6"/>
        </w:rPr>
        <w:t>(四) 竞赛入场</w:t>
      </w:r>
    </w:p>
    <w:p w14:paraId="764AC19F">
      <w:pPr>
        <w:pStyle w:val="9"/>
        <w:numPr>
          <w:ilvl w:val="0"/>
          <w:numId w:val="4"/>
        </w:numPr>
        <w:tabs>
          <w:tab w:val="left" w:pos="1124"/>
        </w:tabs>
        <w:spacing w:before="248" w:line="328" w:lineRule="auto"/>
        <w:ind w:right="523" w:firstLine="566"/>
        <w:rPr>
          <w:sz w:val="28"/>
        </w:rPr>
      </w:pPr>
      <w:r>
        <w:rPr>
          <w:spacing w:val="-2"/>
          <w:sz w:val="28"/>
        </w:rPr>
        <w:t>参赛选手应按照规定时间抵达赛场，凭身份证、学生证完成 入场检录、抽签确定竞赛工位号，不得迟到早退。并按工位号入座，检查比赛所需竞赛设备齐全后选手签字方可开始参赛。选手在比赛中应注意随时存盘。竞赛期间不准出场，竞赛结束后方开离场。</w:t>
      </w:r>
    </w:p>
    <w:p w14:paraId="5322BCF2">
      <w:pPr>
        <w:pStyle w:val="9"/>
        <w:numPr>
          <w:ilvl w:val="0"/>
          <w:numId w:val="4"/>
        </w:numPr>
        <w:tabs>
          <w:tab w:val="left" w:pos="1124"/>
        </w:tabs>
        <w:spacing w:line="331" w:lineRule="auto"/>
        <w:ind w:firstLine="566"/>
        <w:rPr>
          <w:sz w:val="28"/>
        </w:rPr>
      </w:pPr>
      <w:r>
        <w:rPr>
          <w:spacing w:val="-2"/>
          <w:sz w:val="28"/>
        </w:rPr>
        <w:t>参赛选手不得私自携带任何竞赛软硬件工具（各种便携式电脑、各种移动存储设备等</w:t>
      </w:r>
      <w:r>
        <w:rPr>
          <w:spacing w:val="-140"/>
          <w:sz w:val="28"/>
        </w:rPr>
        <w:t>）</w:t>
      </w:r>
      <w:r>
        <w:rPr>
          <w:spacing w:val="-2"/>
          <w:sz w:val="28"/>
        </w:rPr>
        <w:t>、设计资源、通信工具进入考场。</w:t>
      </w:r>
    </w:p>
    <w:p w14:paraId="4FD74AE2">
      <w:pPr>
        <w:pStyle w:val="3"/>
        <w:spacing w:before="9"/>
      </w:pPr>
      <w:r>
        <w:rPr>
          <w:spacing w:val="6"/>
        </w:rPr>
        <w:t>(五) 竞赛过程</w:t>
      </w:r>
    </w:p>
    <w:p w14:paraId="4A588BDC">
      <w:pPr>
        <w:pStyle w:val="9"/>
        <w:numPr>
          <w:ilvl w:val="0"/>
          <w:numId w:val="5"/>
        </w:numPr>
        <w:tabs>
          <w:tab w:val="left" w:pos="1124"/>
        </w:tabs>
        <w:spacing w:before="248" w:line="328" w:lineRule="auto"/>
        <w:ind w:firstLine="566"/>
        <w:rPr>
          <w:sz w:val="28"/>
        </w:rPr>
      </w:pPr>
      <w:r>
        <w:rPr>
          <w:spacing w:val="-2"/>
          <w:sz w:val="28"/>
        </w:rPr>
        <w:t>选手进入赛场必须听从现场裁判员的统一布置和指挥，需对比赛设备进行检查和测试，如有问题及时向裁判员报告。</w:t>
      </w:r>
    </w:p>
    <w:p w14:paraId="12234E40">
      <w:pPr>
        <w:pStyle w:val="9"/>
        <w:numPr>
          <w:ilvl w:val="0"/>
          <w:numId w:val="5"/>
        </w:numPr>
        <w:tabs>
          <w:tab w:val="left" w:pos="1124"/>
        </w:tabs>
        <w:spacing w:before="3"/>
        <w:ind w:left="1124" w:right="0" w:hanging="278"/>
        <w:rPr>
          <w:sz w:val="28"/>
        </w:rPr>
      </w:pPr>
      <w:r>
        <w:rPr>
          <w:spacing w:val="-3"/>
          <w:sz w:val="28"/>
        </w:rPr>
        <w:t>参赛选手必须在裁判宣布比赛开始后才能进行比赛。</w:t>
      </w:r>
    </w:p>
    <w:p w14:paraId="5BF334F1">
      <w:pPr>
        <w:pStyle w:val="9"/>
        <w:numPr>
          <w:ilvl w:val="0"/>
          <w:numId w:val="5"/>
        </w:numPr>
        <w:tabs>
          <w:tab w:val="left" w:pos="1124"/>
        </w:tabs>
        <w:spacing w:before="135" w:line="328" w:lineRule="auto"/>
        <w:ind w:firstLine="566"/>
        <w:rPr>
          <w:sz w:val="28"/>
        </w:rPr>
      </w:pPr>
      <w:r>
        <w:rPr>
          <w:spacing w:val="-2"/>
          <w:sz w:val="28"/>
        </w:rPr>
        <w:t>比赛过程中选手不得随意离开赛位范围。如遇问题时须举手向裁判员示意询问后处理，否则按作弊行为处理。</w:t>
      </w:r>
    </w:p>
    <w:p w14:paraId="1AAA9F50">
      <w:pPr>
        <w:spacing w:line="328" w:lineRule="auto"/>
        <w:rPr>
          <w:sz w:val="28"/>
        </w:rPr>
        <w:sectPr>
          <w:pgSz w:w="11910" w:h="16840"/>
          <w:pgMar w:top="1500" w:right="1180" w:bottom="880" w:left="1520" w:header="0" w:footer="688" w:gutter="0"/>
          <w:cols w:space="720" w:num="1"/>
        </w:sectPr>
      </w:pPr>
    </w:p>
    <w:p w14:paraId="2CA78004">
      <w:pPr>
        <w:pStyle w:val="9"/>
        <w:numPr>
          <w:ilvl w:val="0"/>
          <w:numId w:val="5"/>
        </w:numPr>
        <w:tabs>
          <w:tab w:val="left" w:pos="278"/>
        </w:tabs>
        <w:spacing w:before="38"/>
        <w:ind w:left="278" w:hanging="278"/>
        <w:jc w:val="right"/>
        <w:rPr>
          <w:sz w:val="28"/>
        </w:rPr>
      </w:pPr>
      <w:r>
        <w:rPr>
          <w:spacing w:val="-3"/>
          <w:sz w:val="28"/>
        </w:rPr>
        <w:t>在比赛过程中只允许裁判员、工作人员进入现场，其余人员</w:t>
      </w:r>
    </w:p>
    <w:p w14:paraId="2E3F5EE0">
      <w:pPr>
        <w:pStyle w:val="4"/>
        <w:spacing w:before="135" w:line="328" w:lineRule="auto"/>
        <w:ind w:left="846" w:hanging="567"/>
        <w:jc w:val="right"/>
      </w:pPr>
      <w:r>
        <w:rPr>
          <w:spacing w:val="-2"/>
        </w:rPr>
        <w:t>（包括指导教师和其他参赛选手）未经组委会同意不得进入赛场。 5</w:t>
      </w:r>
      <w:r>
        <w:rPr>
          <w:spacing w:val="-3"/>
        </w:rPr>
        <w:t>.比赛过程中，选手必须严格遵守安全操作规程，确保人身和</w:t>
      </w:r>
    </w:p>
    <w:p w14:paraId="36213BEF">
      <w:pPr>
        <w:pStyle w:val="4"/>
        <w:spacing w:line="328" w:lineRule="auto"/>
        <w:ind w:firstLine="0"/>
        <w:jc w:val="both"/>
      </w:pPr>
      <w:r>
        <w:rPr>
          <w:spacing w:val="-2"/>
        </w:rPr>
        <w:t>设备安全，并接受现场裁判和技术人员的监督和警示。因选手造成设备故障或损坏，无法继续比赛，裁判长有权决定终止比赛。因非选手个人因素造成设备故障，由裁判长视具体情况做出裁决。如果确定为设备故障问题，裁判长按照故障修复时间给与补时。</w:t>
      </w:r>
    </w:p>
    <w:p w14:paraId="28864DC0">
      <w:pPr>
        <w:pStyle w:val="3"/>
        <w:jc w:val="both"/>
      </w:pPr>
      <w:r>
        <w:rPr>
          <w:spacing w:val="6"/>
        </w:rPr>
        <w:t>(六) 竞赛结束</w:t>
      </w:r>
    </w:p>
    <w:p w14:paraId="35BB0F8F">
      <w:pPr>
        <w:pStyle w:val="9"/>
        <w:numPr>
          <w:ilvl w:val="0"/>
          <w:numId w:val="6"/>
        </w:numPr>
        <w:tabs>
          <w:tab w:val="left" w:pos="1131"/>
        </w:tabs>
        <w:spacing w:before="248" w:line="328" w:lineRule="auto"/>
        <w:ind w:firstLine="566"/>
        <w:jc w:val="both"/>
        <w:rPr>
          <w:sz w:val="28"/>
        </w:rPr>
      </w:pPr>
      <w:r>
        <w:rPr>
          <w:spacing w:val="-2"/>
          <w:sz w:val="28"/>
        </w:rPr>
        <w:t xml:space="preserve">在比赛结束前 </w:t>
      </w:r>
      <w:r>
        <w:rPr>
          <w:sz w:val="28"/>
        </w:rPr>
        <w:t>30</w:t>
      </w:r>
      <w:r>
        <w:rPr>
          <w:spacing w:val="-4"/>
          <w:sz w:val="28"/>
        </w:rPr>
        <w:t xml:space="preserve"> 分钟，裁判长提醒比赛即将结束，选手应</w:t>
      </w:r>
      <w:r>
        <w:rPr>
          <w:spacing w:val="-2"/>
          <w:sz w:val="28"/>
        </w:rPr>
        <w:t>做好结束准备，数据文件按规定存档。结束哨声响起时，宣布比赛正式结束，选手必须停止一切操作。</w:t>
      </w:r>
    </w:p>
    <w:p w14:paraId="130A9289">
      <w:pPr>
        <w:pStyle w:val="9"/>
        <w:numPr>
          <w:ilvl w:val="0"/>
          <w:numId w:val="6"/>
        </w:numPr>
        <w:tabs>
          <w:tab w:val="left" w:pos="1124"/>
        </w:tabs>
        <w:spacing w:line="328" w:lineRule="auto"/>
        <w:ind w:firstLine="566"/>
        <w:jc w:val="right"/>
        <w:rPr>
          <w:sz w:val="28"/>
        </w:rPr>
      </w:pPr>
      <w:r>
        <w:rPr>
          <w:spacing w:val="-2"/>
          <w:sz w:val="28"/>
        </w:rPr>
        <w:t>参赛队若提前结束竞赛，应由选手向裁判员举手示意，竞赛终止时间由裁判员记录，参赛队结束竞赛后不得再进行任何操作。 3.比赛中如有计算机编辑文档内容，需按比赛要求保存相关文</w:t>
      </w:r>
    </w:p>
    <w:p w14:paraId="24E409BC">
      <w:pPr>
        <w:pStyle w:val="4"/>
        <w:spacing w:line="328" w:lineRule="auto"/>
        <w:ind w:firstLine="0"/>
        <w:jc w:val="both"/>
      </w:pPr>
      <w:r>
        <w:rPr>
          <w:spacing w:val="-2"/>
        </w:rPr>
        <w:t>档，不要关闭计算机，不得对设备随意加设密码。比赛结束后，选手应做好比赛设备的整理工作，包括设备移动部件的复位，整理个</w:t>
      </w:r>
      <w:r>
        <w:rPr>
          <w:spacing w:val="-4"/>
        </w:rPr>
        <w:t>人物品。</w:t>
      </w:r>
    </w:p>
    <w:p w14:paraId="2A9A44DB">
      <w:pPr>
        <w:pStyle w:val="9"/>
        <w:numPr>
          <w:ilvl w:val="0"/>
          <w:numId w:val="7"/>
        </w:numPr>
        <w:tabs>
          <w:tab w:val="left" w:pos="1124"/>
        </w:tabs>
        <w:spacing w:line="328" w:lineRule="auto"/>
        <w:ind w:firstLine="566"/>
        <w:rPr>
          <w:sz w:val="28"/>
        </w:rPr>
      </w:pPr>
      <w:r>
        <w:rPr>
          <w:spacing w:val="-2"/>
          <w:sz w:val="28"/>
        </w:rPr>
        <w:t>参赛选手不得将比赛有关的任何物品带离赛场，选手必须经现场裁判员检查许可后方能离开赛场。</w:t>
      </w:r>
    </w:p>
    <w:p w14:paraId="194F097E">
      <w:pPr>
        <w:pStyle w:val="9"/>
        <w:numPr>
          <w:ilvl w:val="0"/>
          <w:numId w:val="7"/>
        </w:numPr>
        <w:tabs>
          <w:tab w:val="left" w:pos="1124"/>
        </w:tabs>
        <w:spacing w:line="328" w:lineRule="auto"/>
        <w:ind w:firstLine="566"/>
        <w:rPr>
          <w:sz w:val="28"/>
        </w:rPr>
      </w:pPr>
      <w:r>
        <w:rPr>
          <w:spacing w:val="-2"/>
          <w:sz w:val="28"/>
        </w:rPr>
        <w:t>参赛队需按照竞赛要求提交竞赛结果，裁判员与参赛选手一起签字确认。</w:t>
      </w:r>
    </w:p>
    <w:p w14:paraId="3463D5B4">
      <w:pPr>
        <w:pStyle w:val="3"/>
        <w:spacing w:before="13"/>
      </w:pPr>
      <w:r>
        <w:rPr>
          <w:spacing w:val="4"/>
        </w:rPr>
        <w:t>(七) 文明参赛要求</w:t>
      </w:r>
    </w:p>
    <w:p w14:paraId="407370EE">
      <w:pPr>
        <w:pStyle w:val="9"/>
        <w:numPr>
          <w:ilvl w:val="0"/>
          <w:numId w:val="8"/>
        </w:numPr>
        <w:tabs>
          <w:tab w:val="left" w:pos="1124"/>
        </w:tabs>
        <w:spacing w:before="248" w:line="331" w:lineRule="auto"/>
        <w:ind w:firstLine="566"/>
        <w:rPr>
          <w:sz w:val="28"/>
        </w:rPr>
      </w:pPr>
      <w:r>
        <w:rPr>
          <w:spacing w:val="-2"/>
          <w:sz w:val="28"/>
        </w:rPr>
        <w:t>任何选手在比赛期间未经赛项组委会的批准不得接受其他单位和个人进行的与比赛内容相关的采访。</w:t>
      </w:r>
    </w:p>
    <w:p w14:paraId="21BC034A">
      <w:pPr>
        <w:pStyle w:val="9"/>
        <w:numPr>
          <w:ilvl w:val="0"/>
          <w:numId w:val="8"/>
        </w:numPr>
        <w:tabs>
          <w:tab w:val="left" w:pos="1124"/>
        </w:tabs>
        <w:spacing w:before="0" w:line="360" w:lineRule="exact"/>
        <w:ind w:left="1124" w:right="0" w:hanging="278"/>
        <w:rPr>
          <w:sz w:val="28"/>
        </w:rPr>
      </w:pPr>
      <w:r>
        <w:rPr>
          <w:spacing w:val="-3"/>
          <w:sz w:val="28"/>
        </w:rPr>
        <w:t>任何选手未经允许不得将比赛的相关信息擅自公布。</w:t>
      </w:r>
    </w:p>
    <w:p w14:paraId="63E424E7">
      <w:pPr>
        <w:pStyle w:val="9"/>
        <w:numPr>
          <w:ilvl w:val="0"/>
          <w:numId w:val="8"/>
        </w:numPr>
        <w:tabs>
          <w:tab w:val="left" w:pos="1124"/>
        </w:tabs>
        <w:spacing w:before="135"/>
        <w:ind w:left="1124" w:right="0" w:hanging="278"/>
        <w:rPr>
          <w:sz w:val="28"/>
        </w:rPr>
      </w:pPr>
      <w:r>
        <w:rPr>
          <w:spacing w:val="-3"/>
          <w:sz w:val="28"/>
        </w:rPr>
        <w:t>参赛选手和指导教师违反竞赛规则，取消比赛资格并进行通</w:t>
      </w:r>
    </w:p>
    <w:p w14:paraId="13B76952">
      <w:pPr>
        <w:pStyle w:val="4"/>
        <w:spacing w:before="138"/>
        <w:ind w:right="0" w:firstLine="0"/>
      </w:pPr>
      <w:r>
        <w:rPr>
          <w:spacing w:val="-6"/>
        </w:rPr>
        <w:t>报。</w:t>
      </w:r>
    </w:p>
    <w:p w14:paraId="599FF6F4">
      <w:pPr>
        <w:sectPr>
          <w:pgSz w:w="11910" w:h="16840"/>
          <w:pgMar w:top="1500" w:right="1180" w:bottom="880" w:left="1520" w:header="0" w:footer="688" w:gutter="0"/>
          <w:cols w:space="720" w:num="1"/>
        </w:sectPr>
      </w:pPr>
    </w:p>
    <w:p w14:paraId="485359CF">
      <w:pPr>
        <w:pStyle w:val="9"/>
        <w:numPr>
          <w:ilvl w:val="0"/>
          <w:numId w:val="8"/>
        </w:numPr>
        <w:tabs>
          <w:tab w:val="left" w:pos="1124"/>
        </w:tabs>
        <w:spacing w:before="38" w:line="328" w:lineRule="auto"/>
        <w:ind w:firstLine="566"/>
        <w:rPr>
          <w:sz w:val="28"/>
        </w:rPr>
      </w:pPr>
      <w:r>
        <w:rPr>
          <w:spacing w:val="-2"/>
          <w:sz w:val="28"/>
        </w:rPr>
        <w:t>各类赛务人员必须统一佩戴由大赛组委会印制的相应证件，着装整齐。</w:t>
      </w:r>
    </w:p>
    <w:p w14:paraId="117EF346">
      <w:pPr>
        <w:pStyle w:val="9"/>
        <w:numPr>
          <w:ilvl w:val="0"/>
          <w:numId w:val="8"/>
        </w:numPr>
        <w:tabs>
          <w:tab w:val="left" w:pos="1124"/>
        </w:tabs>
        <w:spacing w:before="1" w:line="331" w:lineRule="auto"/>
        <w:ind w:firstLine="566"/>
        <w:rPr>
          <w:sz w:val="28"/>
        </w:rPr>
      </w:pPr>
      <w:r>
        <w:rPr>
          <w:spacing w:val="-2"/>
          <w:sz w:val="28"/>
        </w:rPr>
        <w:t>新闻媒体人员进入赛场必须经过赛点领导小组允许，并且听从现场工作人员的安排和管理，不得影响竞赛正常进行。</w:t>
      </w:r>
    </w:p>
    <w:p w14:paraId="257EA500">
      <w:pPr>
        <w:pStyle w:val="9"/>
        <w:numPr>
          <w:ilvl w:val="0"/>
          <w:numId w:val="8"/>
        </w:numPr>
        <w:tabs>
          <w:tab w:val="left" w:pos="923"/>
          <w:tab w:val="left" w:pos="1124"/>
        </w:tabs>
        <w:spacing w:before="0" w:line="336" w:lineRule="auto"/>
        <w:ind w:left="923" w:right="797" w:hanging="77"/>
        <w:rPr>
          <w:b/>
          <w:sz w:val="28"/>
        </w:rPr>
      </w:pPr>
      <w:r>
        <w:rPr>
          <w:spacing w:val="-2"/>
          <w:sz w:val="28"/>
        </w:rPr>
        <w:t xml:space="preserve">其它未涉事项或突发事件，由大赛组委会负责解释或决定。 </w:t>
      </w:r>
      <w:r>
        <w:rPr>
          <w:b/>
          <w:sz w:val="28"/>
        </w:rPr>
        <w:t>(八) 组织分工、成绩评定及公布</w:t>
      </w:r>
    </w:p>
    <w:p w14:paraId="27A3B44E">
      <w:pPr>
        <w:pStyle w:val="3"/>
        <w:numPr>
          <w:ilvl w:val="0"/>
          <w:numId w:val="9"/>
        </w:numPr>
        <w:tabs>
          <w:tab w:val="left" w:pos="1339"/>
        </w:tabs>
        <w:spacing w:before="100"/>
        <w:ind w:left="1339" w:hanging="419"/>
      </w:pPr>
      <w:bookmarkStart w:id="8" w:name="1.成绩评定"/>
      <w:bookmarkEnd w:id="8"/>
      <w:r>
        <w:rPr>
          <w:spacing w:val="-6"/>
        </w:rPr>
        <w:t>成绩评定</w:t>
      </w:r>
    </w:p>
    <w:p w14:paraId="5018EC49">
      <w:pPr>
        <w:pStyle w:val="9"/>
        <w:numPr>
          <w:ilvl w:val="0"/>
          <w:numId w:val="10"/>
        </w:numPr>
        <w:tabs>
          <w:tab w:val="left" w:pos="1537"/>
        </w:tabs>
        <w:spacing w:before="138"/>
        <w:ind w:left="1537" w:right="0" w:hanging="698"/>
        <w:rPr>
          <w:sz w:val="28"/>
        </w:rPr>
      </w:pPr>
      <w:r>
        <w:rPr>
          <w:spacing w:val="-4"/>
          <w:sz w:val="28"/>
        </w:rPr>
        <w:t>结果评分</w:t>
      </w:r>
    </w:p>
    <w:p w14:paraId="616E675A">
      <w:pPr>
        <w:pStyle w:val="4"/>
        <w:spacing w:before="135" w:line="328" w:lineRule="auto"/>
      </w:pPr>
      <w:r>
        <w:rPr>
          <w:spacing w:val="-2"/>
        </w:rPr>
        <w:t>根据参赛选手提交的竞赛成果及完成质量等，依据赛项评分标准进行评分。</w:t>
      </w:r>
    </w:p>
    <w:p w14:paraId="03B765FF">
      <w:pPr>
        <w:pStyle w:val="9"/>
        <w:numPr>
          <w:ilvl w:val="0"/>
          <w:numId w:val="10"/>
        </w:numPr>
        <w:tabs>
          <w:tab w:val="left" w:pos="1537"/>
        </w:tabs>
        <w:ind w:left="1537" w:right="0" w:hanging="698"/>
        <w:rPr>
          <w:sz w:val="28"/>
        </w:rPr>
      </w:pPr>
      <w:r>
        <w:rPr>
          <w:spacing w:val="-4"/>
          <w:sz w:val="28"/>
        </w:rPr>
        <w:t>抽检复核</w:t>
      </w:r>
    </w:p>
    <w:p w14:paraId="6EA42569">
      <w:pPr>
        <w:pStyle w:val="4"/>
        <w:spacing w:before="135" w:line="328" w:lineRule="auto"/>
        <w:ind w:right="784"/>
        <w:jc w:val="both"/>
      </w:pPr>
      <w:r>
        <w:rPr>
          <w:spacing w:val="-2"/>
        </w:rPr>
        <w:t>为保障成绩评判的准确性，监督组对赛项总成绩排名前30%的参赛队伍的成绩进行复核；对其余成绩进行抽检复核，抽检覆盖率不得低于15%。</w:t>
      </w:r>
    </w:p>
    <w:p w14:paraId="363248E0">
      <w:pPr>
        <w:pStyle w:val="4"/>
        <w:spacing w:line="328" w:lineRule="auto"/>
      </w:pPr>
      <w:r>
        <w:rPr>
          <w:spacing w:val="-2"/>
        </w:rPr>
        <w:t>监督组需将复检中发现的错误以书面方式及时告知裁判长，由裁判长更正成绩并签字确认。</w:t>
      </w:r>
    </w:p>
    <w:p w14:paraId="394D7A6F">
      <w:pPr>
        <w:pStyle w:val="4"/>
        <w:spacing w:before="3" w:line="328" w:lineRule="auto"/>
      </w:pPr>
      <w:r>
        <w:rPr>
          <w:spacing w:val="-2"/>
        </w:rPr>
        <w:t>复核、抽检错误率超过5%的，则认定为非小概率事件，裁判组需对所有成绩进行复核。</w:t>
      </w:r>
    </w:p>
    <w:p w14:paraId="6270D058">
      <w:pPr>
        <w:pStyle w:val="3"/>
        <w:numPr>
          <w:ilvl w:val="0"/>
          <w:numId w:val="9"/>
        </w:numPr>
        <w:tabs>
          <w:tab w:val="left" w:pos="1339"/>
        </w:tabs>
        <w:spacing w:before="1"/>
        <w:ind w:left="1339" w:hanging="419"/>
      </w:pPr>
      <w:bookmarkStart w:id="9" w:name="2.组织分工"/>
      <w:bookmarkEnd w:id="9"/>
      <w:r>
        <w:rPr>
          <w:spacing w:val="-6"/>
        </w:rPr>
        <w:t>组织分工</w:t>
      </w:r>
    </w:p>
    <w:p w14:paraId="1D18190F">
      <w:pPr>
        <w:pStyle w:val="4"/>
        <w:spacing w:before="138" w:line="328" w:lineRule="auto"/>
      </w:pPr>
      <w:r>
        <w:rPr>
          <w:spacing w:val="-2"/>
        </w:rPr>
        <w:t>在赛项组委会的领导下成立由检录组、裁判组、监督组和仲裁组组成的成绩管理组织机构。</w:t>
      </w:r>
    </w:p>
    <w:p w14:paraId="54C9EC49">
      <w:pPr>
        <w:pStyle w:val="4"/>
        <w:spacing w:before="1"/>
        <w:ind w:left="839" w:right="0" w:firstLine="0"/>
      </w:pPr>
      <w:r>
        <w:rPr>
          <w:spacing w:val="-3"/>
        </w:rPr>
        <w:t>具体要求与分工如下：</w:t>
      </w:r>
    </w:p>
    <w:p w14:paraId="0FC4D08D">
      <w:pPr>
        <w:pStyle w:val="9"/>
        <w:numPr>
          <w:ilvl w:val="0"/>
          <w:numId w:val="11"/>
        </w:numPr>
        <w:tabs>
          <w:tab w:val="left" w:pos="1554"/>
        </w:tabs>
        <w:spacing w:before="138" w:line="328" w:lineRule="auto"/>
        <w:ind w:firstLine="559"/>
        <w:rPr>
          <w:sz w:val="28"/>
        </w:rPr>
      </w:pPr>
      <w:r>
        <w:rPr>
          <w:spacing w:val="-2"/>
          <w:sz w:val="28"/>
        </w:rPr>
        <w:t>检录工作人员负责对参赛队伍（选手）进行点名登记、身份核对等工作。</w:t>
      </w:r>
    </w:p>
    <w:p w14:paraId="71027050">
      <w:pPr>
        <w:pStyle w:val="9"/>
        <w:numPr>
          <w:ilvl w:val="0"/>
          <w:numId w:val="11"/>
        </w:numPr>
        <w:tabs>
          <w:tab w:val="left" w:pos="1540"/>
        </w:tabs>
        <w:spacing w:before="1" w:line="328" w:lineRule="auto"/>
        <w:ind w:firstLine="559"/>
        <w:jc w:val="both"/>
        <w:rPr>
          <w:sz w:val="28"/>
        </w:rPr>
      </w:pPr>
      <w:r>
        <w:rPr>
          <w:spacing w:val="-2"/>
          <w:sz w:val="28"/>
        </w:rPr>
        <w:t>裁判组实行“裁判长负责制”，设裁判长1名，全面负责赛项的裁判与管理工作，并处理竞赛过程中出现的争议问题。裁判员根据比赛工作需要分为加密裁判、现场裁判和评分裁判。</w:t>
      </w:r>
    </w:p>
    <w:p w14:paraId="1B33A7F9">
      <w:pPr>
        <w:spacing w:line="328" w:lineRule="auto"/>
        <w:jc w:val="both"/>
        <w:rPr>
          <w:sz w:val="28"/>
        </w:rPr>
        <w:sectPr>
          <w:pgSz w:w="11910" w:h="16840"/>
          <w:pgMar w:top="1500" w:right="1180" w:bottom="880" w:left="1520" w:header="0" w:footer="688" w:gutter="0"/>
          <w:cols w:space="720" w:num="1"/>
        </w:sectPr>
      </w:pPr>
    </w:p>
    <w:p w14:paraId="59BFAD6B">
      <w:pPr>
        <w:pStyle w:val="4"/>
        <w:spacing w:before="38" w:line="328" w:lineRule="auto"/>
        <w:jc w:val="both"/>
      </w:pPr>
      <w:r>
        <w:rPr>
          <w:spacing w:val="-2"/>
        </w:rPr>
        <w:t>加密裁判：负责组织参赛队伍（选手）抽签并对参赛队伍（选手）的信息进行加密、解密。赛项加密裁判由组委会根据赛项要求确定。同一赛项的加密裁判来自不同单位。加密裁判不得参与评分</w:t>
      </w:r>
      <w:r>
        <w:rPr>
          <w:spacing w:val="-4"/>
        </w:rPr>
        <w:t>工作。</w:t>
      </w:r>
    </w:p>
    <w:p w14:paraId="542F646F">
      <w:pPr>
        <w:pStyle w:val="4"/>
        <w:spacing w:before="5"/>
        <w:ind w:left="839" w:right="0" w:firstLine="0"/>
      </w:pPr>
      <w:r>
        <w:rPr>
          <w:spacing w:val="-3"/>
        </w:rPr>
        <w:t>现场裁判：按规定做好赛场记录，维护赛场纪律，对参赛队伍</w:t>
      </w:r>
    </w:p>
    <w:p w14:paraId="2B87DC9E">
      <w:pPr>
        <w:pStyle w:val="4"/>
        <w:spacing w:before="135"/>
        <w:ind w:right="0" w:firstLine="0"/>
      </w:pPr>
      <w:r>
        <w:rPr>
          <w:spacing w:val="-2"/>
        </w:rPr>
        <w:t>（选手）</w:t>
      </w:r>
      <w:r>
        <w:rPr>
          <w:spacing w:val="-3"/>
        </w:rPr>
        <w:t>的操作规范、现场环境安全等进行评定。</w:t>
      </w:r>
    </w:p>
    <w:p w14:paraId="0A328B86">
      <w:pPr>
        <w:pStyle w:val="4"/>
        <w:spacing w:before="138" w:line="328" w:lineRule="auto"/>
      </w:pPr>
      <w:r>
        <w:rPr>
          <w:spacing w:val="-2"/>
        </w:rPr>
        <w:t>评分裁判：负责对参赛队伍（选手）的技能展示、操作规范和竞赛作品等按赛项评分标准进行评定。</w:t>
      </w:r>
    </w:p>
    <w:p w14:paraId="2DEFAC7F">
      <w:pPr>
        <w:pStyle w:val="9"/>
        <w:numPr>
          <w:ilvl w:val="0"/>
          <w:numId w:val="11"/>
        </w:numPr>
        <w:tabs>
          <w:tab w:val="left" w:pos="1554"/>
        </w:tabs>
        <w:spacing w:before="1" w:line="331" w:lineRule="auto"/>
        <w:ind w:firstLine="559"/>
        <w:rPr>
          <w:sz w:val="28"/>
        </w:rPr>
      </w:pPr>
      <w:r>
        <w:rPr>
          <w:spacing w:val="-2"/>
          <w:sz w:val="28"/>
        </w:rPr>
        <w:t>监督组负责对裁判组的工作进行全程监督，并对竞赛成绩抽检复核。</w:t>
      </w:r>
    </w:p>
    <w:p w14:paraId="687843D4">
      <w:pPr>
        <w:pStyle w:val="9"/>
        <w:numPr>
          <w:ilvl w:val="0"/>
          <w:numId w:val="11"/>
        </w:numPr>
        <w:tabs>
          <w:tab w:val="left" w:pos="1554"/>
        </w:tabs>
        <w:spacing w:before="0" w:line="328" w:lineRule="auto"/>
        <w:ind w:firstLine="559"/>
        <w:rPr>
          <w:sz w:val="28"/>
        </w:rPr>
      </w:pPr>
      <w:r>
        <w:rPr>
          <w:spacing w:val="-2"/>
          <w:sz w:val="28"/>
        </w:rPr>
        <w:t>仲裁组负责接受由参赛队领队提出的对裁判结果的书面申诉，组织复议并及时反馈复议结果。</w:t>
      </w:r>
    </w:p>
    <w:p w14:paraId="4CB979EF">
      <w:pPr>
        <w:pStyle w:val="3"/>
        <w:numPr>
          <w:ilvl w:val="0"/>
          <w:numId w:val="9"/>
        </w:numPr>
        <w:tabs>
          <w:tab w:val="left" w:pos="1339"/>
        </w:tabs>
        <w:spacing w:before="0"/>
        <w:ind w:left="1339" w:hanging="419"/>
      </w:pPr>
      <w:bookmarkStart w:id="10" w:name="3.成绩公布"/>
      <w:bookmarkEnd w:id="10"/>
      <w:r>
        <w:rPr>
          <w:spacing w:val="-6"/>
        </w:rPr>
        <w:t>成绩公布</w:t>
      </w:r>
    </w:p>
    <w:p w14:paraId="6B1AE22A">
      <w:pPr>
        <w:pStyle w:val="4"/>
        <w:spacing w:before="134" w:line="328" w:lineRule="auto"/>
        <w:jc w:val="both"/>
      </w:pPr>
      <w:r>
        <w:rPr>
          <w:spacing w:val="-2"/>
        </w:rPr>
        <w:t>由承办单位信息员录入裁判长提交的赛项总成绩的最终结果。承办单位信息员对成绩数据审核后，将录入的成绩导出打印，经赛项裁判长、仲裁组、监督组和赛项组委会审核无误后签字，同时将裁判长、仲裁组及监督组签字的纸质打印成绩单报送赛项组委会和大赛组委会办公室，由赛项组委会在闭幕式公布竞赛成绩。</w:t>
      </w:r>
    </w:p>
    <w:p w14:paraId="266AC607">
      <w:pPr>
        <w:pStyle w:val="2"/>
        <w:spacing w:line="409" w:lineRule="exact"/>
      </w:pPr>
      <w:bookmarkStart w:id="11" w:name="六、竞赛环境"/>
      <w:bookmarkEnd w:id="11"/>
      <w:r>
        <w:rPr>
          <w:spacing w:val="-4"/>
        </w:rPr>
        <w:t>六、竞赛环境</w:t>
      </w:r>
    </w:p>
    <w:p w14:paraId="7DB46A48">
      <w:pPr>
        <w:pStyle w:val="9"/>
        <w:numPr>
          <w:ilvl w:val="0"/>
          <w:numId w:val="12"/>
        </w:numPr>
        <w:tabs>
          <w:tab w:val="left" w:pos="1119"/>
        </w:tabs>
        <w:spacing w:before="223" w:line="328" w:lineRule="auto"/>
        <w:ind w:firstLine="559"/>
        <w:jc w:val="both"/>
        <w:rPr>
          <w:sz w:val="28"/>
        </w:rPr>
      </w:pPr>
      <w:r>
        <w:rPr>
          <w:spacing w:val="-2"/>
          <w:sz w:val="28"/>
        </w:rPr>
        <w:t>竞赛场地：竞赛场地分为竞赛现场、裁判员休息区、指导老师休息区，竞赛现场设置竞赛区、现场裁判工作区和技术支持区，以上区域应保证采光、照明和通风良好。竞赛现场配置无盲点录像设备，实时录制和显示赛场内竞赛情况。</w:t>
      </w:r>
    </w:p>
    <w:p w14:paraId="714FF40C">
      <w:pPr>
        <w:pStyle w:val="9"/>
        <w:numPr>
          <w:ilvl w:val="0"/>
          <w:numId w:val="12"/>
        </w:numPr>
        <w:tabs>
          <w:tab w:val="left" w:pos="1119"/>
        </w:tabs>
        <w:spacing w:line="328" w:lineRule="auto"/>
        <w:ind w:firstLine="559"/>
        <w:jc w:val="both"/>
        <w:rPr>
          <w:sz w:val="28"/>
        </w:rPr>
      </w:pPr>
      <w:r>
        <w:rPr>
          <w:spacing w:val="-2"/>
          <w:sz w:val="28"/>
        </w:rPr>
        <w:t>竞赛设备：场内竞赛区按照参赛队数量准备比赛所需的软硬件平台，为参赛队提供统一竞赛设备和备用设备，选手无需自带任何工具及材料。</w:t>
      </w:r>
    </w:p>
    <w:p w14:paraId="68651AF8">
      <w:pPr>
        <w:pStyle w:val="9"/>
        <w:numPr>
          <w:ilvl w:val="0"/>
          <w:numId w:val="12"/>
        </w:numPr>
        <w:tabs>
          <w:tab w:val="left" w:pos="1119"/>
        </w:tabs>
        <w:ind w:left="1119" w:right="0" w:hanging="280"/>
        <w:rPr>
          <w:sz w:val="28"/>
        </w:rPr>
      </w:pPr>
      <w:r>
        <w:rPr>
          <w:spacing w:val="-3"/>
          <w:sz w:val="28"/>
        </w:rPr>
        <w:t>竞赛工位：竞赛现场每个参赛队工作区间面积合理，确保参</w:t>
      </w:r>
    </w:p>
    <w:p w14:paraId="01994200">
      <w:pPr>
        <w:rPr>
          <w:sz w:val="28"/>
        </w:rPr>
        <w:sectPr>
          <w:pgSz w:w="11910" w:h="16840"/>
          <w:pgMar w:top="1500" w:right="1180" w:bottom="880" w:left="1520" w:header="0" w:footer="688" w:gutter="0"/>
          <w:cols w:space="720" w:num="1"/>
        </w:sectPr>
      </w:pPr>
    </w:p>
    <w:p w14:paraId="6BD8E4FD">
      <w:pPr>
        <w:pStyle w:val="4"/>
        <w:spacing w:before="38" w:line="328" w:lineRule="auto"/>
        <w:ind w:firstLine="0"/>
      </w:pPr>
      <w:r>
        <w:rPr>
          <w:spacing w:val="-2"/>
        </w:rPr>
        <w:t>赛队之间互不干扰，每个参赛队工作区上标明编号，各参赛队工作区配备独立电源。</w:t>
      </w:r>
    </w:p>
    <w:p w14:paraId="5A50CCC6">
      <w:pPr>
        <w:pStyle w:val="9"/>
        <w:numPr>
          <w:ilvl w:val="0"/>
          <w:numId w:val="12"/>
        </w:numPr>
        <w:tabs>
          <w:tab w:val="left" w:pos="1119"/>
        </w:tabs>
        <w:spacing w:before="1" w:line="328" w:lineRule="auto"/>
        <w:ind w:firstLine="559"/>
        <w:jc w:val="both"/>
        <w:rPr>
          <w:sz w:val="28"/>
        </w:rPr>
      </w:pPr>
      <w:r>
        <w:rPr>
          <w:spacing w:val="-2"/>
          <w:sz w:val="28"/>
        </w:rPr>
        <w:t>技术支持区：为技术支持人员提供固定工位、电源保障。技术支持保障人员在技术支持服务区候场，有需要时在现场裁判的带领下到相关的工位进行赛场技术支持保障。</w:t>
      </w:r>
    </w:p>
    <w:p w14:paraId="2FFE2E06">
      <w:pPr>
        <w:pStyle w:val="9"/>
        <w:numPr>
          <w:ilvl w:val="0"/>
          <w:numId w:val="12"/>
        </w:numPr>
        <w:tabs>
          <w:tab w:val="left" w:pos="1119"/>
        </w:tabs>
        <w:spacing w:line="328" w:lineRule="auto"/>
        <w:ind w:firstLine="559"/>
        <w:jc w:val="both"/>
        <w:rPr>
          <w:sz w:val="28"/>
        </w:rPr>
      </w:pPr>
      <w:r>
        <w:rPr>
          <w:spacing w:val="-2"/>
          <w:sz w:val="28"/>
        </w:rPr>
        <w:t>竞赛现场符合消防安全规定，现场消防器材和消防栓合格有效，应急照明设施状态合格，赛场明显张贴紧急疏散图，赛场地面张贴疏散指示箭头，赛场出入口专人负责，随时保证安全通道的畅</w:t>
      </w:r>
      <w:r>
        <w:rPr>
          <w:spacing w:val="-4"/>
          <w:sz w:val="28"/>
        </w:rPr>
        <w:t>通无阻。</w:t>
      </w:r>
    </w:p>
    <w:p w14:paraId="2E1B4854">
      <w:pPr>
        <w:pStyle w:val="2"/>
        <w:spacing w:line="409" w:lineRule="exact"/>
      </w:pPr>
      <w:bookmarkStart w:id="12" w:name="七、技术规范"/>
      <w:bookmarkEnd w:id="12"/>
      <w:r>
        <w:rPr>
          <w:spacing w:val="-4"/>
        </w:rPr>
        <w:t>七、技术规范</w:t>
      </w:r>
    </w:p>
    <w:p w14:paraId="7F056C9C">
      <w:pPr>
        <w:pStyle w:val="4"/>
        <w:spacing w:before="223" w:line="328" w:lineRule="auto"/>
      </w:pPr>
      <w:r>
        <w:rPr>
          <w:spacing w:val="-2"/>
        </w:rPr>
        <w:t>竞赛项目的命题结合企业职业岗位对人才培养需求，并参照表中相关国家职业标准制定。</w:t>
      </w:r>
    </w:p>
    <w:p w14:paraId="64FFDBFD">
      <w:pPr>
        <w:spacing w:line="275" w:lineRule="exact"/>
        <w:ind w:right="704"/>
        <w:jc w:val="center"/>
        <w:rPr>
          <w:rFonts w:ascii="宋体" w:eastAsia="宋体"/>
          <w:b/>
          <w:sz w:val="24"/>
        </w:rPr>
      </w:pPr>
      <w:r>
        <w:rPr>
          <w:rFonts w:hint="eastAsia" w:ascii="宋体" w:eastAsia="宋体"/>
          <w:b/>
          <w:spacing w:val="-6"/>
          <w:sz w:val="24"/>
        </w:rPr>
        <w:t>表2</w:t>
      </w:r>
      <w:r>
        <w:rPr>
          <w:rFonts w:hint="eastAsia" w:ascii="宋体" w:eastAsia="宋体"/>
          <w:b/>
          <w:spacing w:val="12"/>
          <w:position w:val="-1"/>
          <w:sz w:val="24"/>
        </w:rPr>
        <w:drawing>
          <wp:inline distT="0" distB="0" distL="0" distR="0">
            <wp:extent cx="139065" cy="139065"/>
            <wp:effectExtent l="0" t="0" r="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6" cstate="print"/>
                    <a:stretch>
                      <a:fillRect/>
                    </a:stretch>
                  </pic:blipFill>
                  <pic:spPr>
                    <a:xfrm>
                      <a:off x="0" y="0"/>
                      <a:ext cx="139699" cy="139699"/>
                    </a:xfrm>
                    <a:prstGeom prst="rect">
                      <a:avLst/>
                    </a:prstGeom>
                  </pic:spPr>
                </pic:pic>
              </a:graphicData>
            </a:graphic>
          </wp:inline>
        </w:drawing>
      </w:r>
      <w:r>
        <w:rPr>
          <w:rFonts w:hint="eastAsia" w:ascii="宋体" w:eastAsia="宋体"/>
          <w:b/>
          <w:spacing w:val="-6"/>
          <w:sz w:val="24"/>
        </w:rPr>
        <w:t>项技术标</w:t>
      </w:r>
      <w:r>
        <w:rPr>
          <w:rFonts w:hint="eastAsia" w:ascii="宋体" w:eastAsia="宋体"/>
          <w:b/>
          <w:spacing w:val="-10"/>
          <w:sz w:val="24"/>
        </w:rPr>
        <w:t>准</w:t>
      </w:r>
    </w:p>
    <w:p w14:paraId="1DBCC673">
      <w:pPr>
        <w:pStyle w:val="4"/>
        <w:spacing w:before="1"/>
        <w:ind w:left="0" w:right="0" w:firstLine="0"/>
        <w:rPr>
          <w:rFonts w:ascii="宋体"/>
          <w:b/>
          <w:sz w:val="6"/>
        </w:rPr>
      </w:pPr>
    </w:p>
    <w:tbl>
      <w:tblPr>
        <w:tblStyle w:val="8"/>
        <w:tblW w:w="0" w:type="auto"/>
        <w:tblInd w:w="5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4"/>
        <w:gridCol w:w="2210"/>
        <w:gridCol w:w="5457"/>
      </w:tblGrid>
      <w:tr w14:paraId="262FF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04" w:type="dxa"/>
            <w:shd w:val="clear" w:color="auto" w:fill="BDBDBD"/>
          </w:tcPr>
          <w:p w14:paraId="79F4E584">
            <w:pPr>
              <w:pStyle w:val="10"/>
              <w:spacing w:line="290" w:lineRule="exact"/>
              <w:ind w:left="326"/>
              <w:rPr>
                <w:b/>
                <w:sz w:val="24"/>
              </w:rPr>
            </w:pPr>
            <w:r>
              <w:rPr>
                <w:b/>
                <w:w w:val="90"/>
                <w:sz w:val="24"/>
              </w:rPr>
              <w:t>序</w:t>
            </w:r>
            <w:r>
              <w:rPr>
                <w:b/>
                <w:spacing w:val="-10"/>
                <w:sz w:val="24"/>
              </w:rPr>
              <w:t>号</w:t>
            </w:r>
          </w:p>
        </w:tc>
        <w:tc>
          <w:tcPr>
            <w:tcW w:w="2210" w:type="dxa"/>
            <w:shd w:val="clear" w:color="auto" w:fill="BDBDBD"/>
          </w:tcPr>
          <w:p w14:paraId="07D68C3D">
            <w:pPr>
              <w:pStyle w:val="10"/>
              <w:spacing w:line="290" w:lineRule="exact"/>
              <w:ind w:left="745"/>
              <w:rPr>
                <w:b/>
                <w:sz w:val="24"/>
              </w:rPr>
            </w:pPr>
            <w:r>
              <w:rPr>
                <w:b/>
                <w:spacing w:val="-5"/>
                <w:sz w:val="24"/>
              </w:rPr>
              <w:t>标准号</w:t>
            </w:r>
          </w:p>
        </w:tc>
        <w:tc>
          <w:tcPr>
            <w:tcW w:w="5457" w:type="dxa"/>
            <w:shd w:val="clear" w:color="auto" w:fill="BDBDBD"/>
          </w:tcPr>
          <w:p w14:paraId="51684E71">
            <w:pPr>
              <w:pStyle w:val="10"/>
              <w:spacing w:line="290" w:lineRule="exact"/>
              <w:ind w:left="14"/>
              <w:jc w:val="center"/>
              <w:rPr>
                <w:b/>
                <w:sz w:val="24"/>
              </w:rPr>
            </w:pPr>
            <w:r>
              <w:rPr>
                <w:b/>
                <w:spacing w:val="-4"/>
                <w:sz w:val="24"/>
              </w:rPr>
              <w:t>中文标准名称</w:t>
            </w:r>
          </w:p>
        </w:tc>
      </w:tr>
      <w:tr w14:paraId="31F520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04" w:type="dxa"/>
          </w:tcPr>
          <w:p w14:paraId="795C4F39">
            <w:pPr>
              <w:pStyle w:val="10"/>
              <w:spacing w:line="291" w:lineRule="exact"/>
              <w:ind w:left="394"/>
              <w:rPr>
                <w:sz w:val="24"/>
              </w:rPr>
            </w:pPr>
            <w:r>
              <w:rPr>
                <w:spacing w:val="-10"/>
                <w:sz w:val="24"/>
              </w:rPr>
              <w:t>1</w:t>
            </w:r>
          </w:p>
        </w:tc>
        <w:tc>
          <w:tcPr>
            <w:tcW w:w="2210" w:type="dxa"/>
          </w:tcPr>
          <w:p w14:paraId="15E884ED">
            <w:pPr>
              <w:pStyle w:val="10"/>
              <w:spacing w:before="14"/>
              <w:ind w:left="3"/>
              <w:rPr>
                <w:rFonts w:ascii="Times New Roman"/>
                <w:sz w:val="24"/>
              </w:rPr>
            </w:pPr>
            <w:r>
              <w:rPr>
                <w:rFonts w:ascii="Times New Roman"/>
                <w:spacing w:val="-2"/>
                <w:sz w:val="24"/>
              </w:rPr>
              <w:t>GB/T11457-</w:t>
            </w:r>
            <w:r>
              <w:rPr>
                <w:rFonts w:ascii="Times New Roman"/>
                <w:spacing w:val="-4"/>
                <w:sz w:val="24"/>
              </w:rPr>
              <w:t>2006</w:t>
            </w:r>
          </w:p>
        </w:tc>
        <w:tc>
          <w:tcPr>
            <w:tcW w:w="5457" w:type="dxa"/>
          </w:tcPr>
          <w:p w14:paraId="5D51AA13">
            <w:pPr>
              <w:pStyle w:val="10"/>
              <w:spacing w:line="291" w:lineRule="exact"/>
              <w:ind w:left="112"/>
              <w:rPr>
                <w:sz w:val="24"/>
              </w:rPr>
            </w:pPr>
            <w:r>
              <w:rPr>
                <w:spacing w:val="-1"/>
                <w:sz w:val="24"/>
              </w:rPr>
              <w:t>信息技术、软件工程术语</w:t>
            </w:r>
          </w:p>
        </w:tc>
      </w:tr>
      <w:tr w14:paraId="2758FA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75139F4F">
            <w:pPr>
              <w:pStyle w:val="10"/>
              <w:spacing w:line="287" w:lineRule="exact"/>
              <w:ind w:left="394"/>
              <w:rPr>
                <w:sz w:val="24"/>
              </w:rPr>
            </w:pPr>
            <w:r>
              <w:rPr>
                <w:spacing w:val="-10"/>
                <w:sz w:val="24"/>
              </w:rPr>
              <w:t>2</w:t>
            </w:r>
          </w:p>
        </w:tc>
        <w:tc>
          <w:tcPr>
            <w:tcW w:w="2210" w:type="dxa"/>
          </w:tcPr>
          <w:p w14:paraId="6F6E4F2F">
            <w:pPr>
              <w:pStyle w:val="10"/>
              <w:spacing w:before="12" w:line="274" w:lineRule="exact"/>
              <w:ind w:left="3"/>
              <w:rPr>
                <w:rFonts w:ascii="Times New Roman"/>
                <w:sz w:val="24"/>
              </w:rPr>
            </w:pPr>
            <w:r>
              <w:rPr>
                <w:rFonts w:ascii="Times New Roman"/>
                <w:spacing w:val="-2"/>
                <w:sz w:val="24"/>
              </w:rPr>
              <w:t>GB8566-</w:t>
            </w:r>
            <w:r>
              <w:rPr>
                <w:rFonts w:ascii="Times New Roman"/>
                <w:spacing w:val="-5"/>
                <w:sz w:val="24"/>
              </w:rPr>
              <w:t>88</w:t>
            </w:r>
          </w:p>
        </w:tc>
        <w:tc>
          <w:tcPr>
            <w:tcW w:w="5457" w:type="dxa"/>
          </w:tcPr>
          <w:p w14:paraId="5BF46FC2">
            <w:pPr>
              <w:pStyle w:val="10"/>
              <w:spacing w:line="287" w:lineRule="exact"/>
              <w:ind w:left="112"/>
              <w:rPr>
                <w:sz w:val="24"/>
              </w:rPr>
            </w:pPr>
            <w:r>
              <w:rPr>
                <w:spacing w:val="-2"/>
                <w:sz w:val="24"/>
              </w:rPr>
              <w:t>计算机软件开发规范</w:t>
            </w:r>
          </w:p>
        </w:tc>
      </w:tr>
      <w:tr w14:paraId="18991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904" w:type="dxa"/>
          </w:tcPr>
          <w:p w14:paraId="037AF4CB">
            <w:pPr>
              <w:pStyle w:val="10"/>
              <w:spacing w:line="287" w:lineRule="exact"/>
              <w:ind w:left="394"/>
              <w:rPr>
                <w:sz w:val="24"/>
              </w:rPr>
            </w:pPr>
            <w:r>
              <w:rPr>
                <w:spacing w:val="-10"/>
                <w:sz w:val="24"/>
              </w:rPr>
              <w:t>3</w:t>
            </w:r>
          </w:p>
        </w:tc>
        <w:tc>
          <w:tcPr>
            <w:tcW w:w="2210" w:type="dxa"/>
          </w:tcPr>
          <w:p w14:paraId="5952841C">
            <w:pPr>
              <w:pStyle w:val="10"/>
              <w:spacing w:before="12" w:line="275" w:lineRule="exact"/>
              <w:ind w:left="3"/>
              <w:rPr>
                <w:rFonts w:ascii="Times New Roman"/>
                <w:sz w:val="24"/>
              </w:rPr>
            </w:pPr>
            <w:r>
              <w:rPr>
                <w:rFonts w:ascii="Times New Roman"/>
                <w:spacing w:val="-2"/>
                <w:sz w:val="24"/>
              </w:rPr>
              <w:t>GB/T12991-</w:t>
            </w:r>
            <w:r>
              <w:rPr>
                <w:rFonts w:ascii="Times New Roman"/>
                <w:spacing w:val="-4"/>
                <w:sz w:val="24"/>
              </w:rPr>
              <w:t>2008</w:t>
            </w:r>
          </w:p>
        </w:tc>
        <w:tc>
          <w:tcPr>
            <w:tcW w:w="5457" w:type="dxa"/>
          </w:tcPr>
          <w:p w14:paraId="04524F3E">
            <w:pPr>
              <w:pStyle w:val="10"/>
              <w:spacing w:line="287" w:lineRule="exact"/>
              <w:ind w:left="112"/>
              <w:rPr>
                <w:sz w:val="24"/>
              </w:rPr>
            </w:pPr>
            <w:r>
              <w:rPr>
                <w:sz w:val="24"/>
              </w:rPr>
              <w:t>信息技术数据库语言SQL第1</w:t>
            </w:r>
            <w:r>
              <w:rPr>
                <w:spacing w:val="-2"/>
                <w:sz w:val="24"/>
              </w:rPr>
              <w:t>部分：框架</w:t>
            </w:r>
          </w:p>
        </w:tc>
      </w:tr>
      <w:tr w14:paraId="541B89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290B8E11">
            <w:pPr>
              <w:pStyle w:val="10"/>
              <w:spacing w:line="287" w:lineRule="exact"/>
              <w:ind w:left="394"/>
              <w:rPr>
                <w:sz w:val="24"/>
              </w:rPr>
            </w:pPr>
            <w:r>
              <w:rPr>
                <w:spacing w:val="-10"/>
                <w:sz w:val="24"/>
              </w:rPr>
              <w:t>4</w:t>
            </w:r>
          </w:p>
        </w:tc>
        <w:tc>
          <w:tcPr>
            <w:tcW w:w="2210" w:type="dxa"/>
          </w:tcPr>
          <w:p w14:paraId="7A8B6C3C">
            <w:pPr>
              <w:pStyle w:val="10"/>
              <w:spacing w:before="12" w:line="275" w:lineRule="exact"/>
              <w:ind w:left="3"/>
              <w:rPr>
                <w:rFonts w:ascii="Times New Roman"/>
                <w:sz w:val="24"/>
              </w:rPr>
            </w:pPr>
            <w:r>
              <w:rPr>
                <w:rFonts w:ascii="Times New Roman"/>
                <w:spacing w:val="-2"/>
                <w:sz w:val="24"/>
              </w:rPr>
              <w:t>GB/T28821-</w:t>
            </w:r>
            <w:r>
              <w:rPr>
                <w:rFonts w:ascii="Times New Roman"/>
                <w:spacing w:val="-4"/>
                <w:sz w:val="24"/>
              </w:rPr>
              <w:t>1012</w:t>
            </w:r>
          </w:p>
        </w:tc>
        <w:tc>
          <w:tcPr>
            <w:tcW w:w="5457" w:type="dxa"/>
          </w:tcPr>
          <w:p w14:paraId="75203D09">
            <w:pPr>
              <w:pStyle w:val="10"/>
              <w:spacing w:line="287" w:lineRule="exact"/>
              <w:ind w:left="112"/>
              <w:rPr>
                <w:sz w:val="24"/>
              </w:rPr>
            </w:pPr>
            <w:r>
              <w:rPr>
                <w:spacing w:val="-1"/>
                <w:sz w:val="24"/>
              </w:rPr>
              <w:t>关系数据管理系统技术要求</w:t>
            </w:r>
          </w:p>
        </w:tc>
      </w:tr>
      <w:tr w14:paraId="610206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344A8461">
            <w:pPr>
              <w:pStyle w:val="10"/>
              <w:spacing w:line="287" w:lineRule="exact"/>
              <w:ind w:left="394"/>
              <w:rPr>
                <w:sz w:val="24"/>
              </w:rPr>
            </w:pPr>
            <w:r>
              <w:rPr>
                <w:spacing w:val="-10"/>
                <w:sz w:val="24"/>
              </w:rPr>
              <w:t>5</w:t>
            </w:r>
          </w:p>
        </w:tc>
        <w:tc>
          <w:tcPr>
            <w:tcW w:w="2210" w:type="dxa"/>
          </w:tcPr>
          <w:p w14:paraId="26E12C98">
            <w:pPr>
              <w:pStyle w:val="10"/>
              <w:spacing w:before="12" w:line="275" w:lineRule="exact"/>
              <w:ind w:left="3"/>
              <w:rPr>
                <w:rFonts w:ascii="Times New Roman"/>
                <w:sz w:val="24"/>
              </w:rPr>
            </w:pPr>
            <w:r>
              <w:rPr>
                <w:rFonts w:ascii="Times New Roman"/>
                <w:spacing w:val="-2"/>
                <w:sz w:val="24"/>
              </w:rPr>
              <w:t>LD/T81.1-</w:t>
            </w:r>
            <w:r>
              <w:rPr>
                <w:rFonts w:ascii="Times New Roman"/>
                <w:spacing w:val="-4"/>
                <w:sz w:val="24"/>
              </w:rPr>
              <w:t>2006</w:t>
            </w:r>
          </w:p>
        </w:tc>
        <w:tc>
          <w:tcPr>
            <w:tcW w:w="5457" w:type="dxa"/>
          </w:tcPr>
          <w:p w14:paraId="38EFB4B6">
            <w:pPr>
              <w:pStyle w:val="10"/>
              <w:spacing w:line="287" w:lineRule="exact"/>
              <w:ind w:left="112"/>
              <w:rPr>
                <w:sz w:val="24"/>
              </w:rPr>
            </w:pPr>
            <w:r>
              <w:rPr>
                <w:spacing w:val="-1"/>
                <w:sz w:val="24"/>
              </w:rPr>
              <w:t>职业技能实训和鉴定设备技术规范</w:t>
            </w:r>
          </w:p>
        </w:tc>
      </w:tr>
      <w:tr w14:paraId="26DD50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904" w:type="dxa"/>
          </w:tcPr>
          <w:p w14:paraId="0B6F70D6">
            <w:pPr>
              <w:pStyle w:val="10"/>
              <w:spacing w:line="287" w:lineRule="exact"/>
              <w:ind w:left="394"/>
              <w:rPr>
                <w:sz w:val="24"/>
              </w:rPr>
            </w:pPr>
            <w:r>
              <w:rPr>
                <w:spacing w:val="-10"/>
                <w:sz w:val="24"/>
              </w:rPr>
              <w:t>6</w:t>
            </w:r>
          </w:p>
        </w:tc>
        <w:tc>
          <w:tcPr>
            <w:tcW w:w="2210" w:type="dxa"/>
          </w:tcPr>
          <w:p w14:paraId="3F60A372">
            <w:pPr>
              <w:pStyle w:val="10"/>
              <w:spacing w:before="11" w:line="275" w:lineRule="exact"/>
              <w:ind w:left="3"/>
              <w:rPr>
                <w:rFonts w:ascii="Times New Roman"/>
                <w:sz w:val="24"/>
              </w:rPr>
            </w:pPr>
            <w:r>
              <w:rPr>
                <w:rFonts w:ascii="Times New Roman"/>
                <w:spacing w:val="-2"/>
                <w:sz w:val="24"/>
              </w:rPr>
              <w:t>GB/T38672-</w:t>
            </w:r>
            <w:r>
              <w:rPr>
                <w:rFonts w:ascii="Times New Roman"/>
                <w:spacing w:val="-4"/>
                <w:sz w:val="24"/>
              </w:rPr>
              <w:t>2020</w:t>
            </w:r>
          </w:p>
        </w:tc>
        <w:tc>
          <w:tcPr>
            <w:tcW w:w="5457" w:type="dxa"/>
          </w:tcPr>
          <w:p w14:paraId="2A6D4D17">
            <w:pPr>
              <w:pStyle w:val="10"/>
              <w:spacing w:line="287" w:lineRule="exact"/>
              <w:ind w:left="112"/>
              <w:rPr>
                <w:sz w:val="24"/>
              </w:rPr>
            </w:pPr>
            <w:r>
              <w:rPr>
                <w:spacing w:val="-1"/>
                <w:sz w:val="24"/>
              </w:rPr>
              <w:t>信息技术大数据接口基本要</w:t>
            </w:r>
          </w:p>
        </w:tc>
      </w:tr>
      <w:tr w14:paraId="58DE43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5A18CEDC">
            <w:pPr>
              <w:pStyle w:val="10"/>
              <w:spacing w:line="287" w:lineRule="exact"/>
              <w:ind w:left="394"/>
              <w:rPr>
                <w:sz w:val="24"/>
              </w:rPr>
            </w:pPr>
            <w:r>
              <w:rPr>
                <w:spacing w:val="-10"/>
                <w:sz w:val="24"/>
              </w:rPr>
              <w:t>7</w:t>
            </w:r>
          </w:p>
        </w:tc>
        <w:tc>
          <w:tcPr>
            <w:tcW w:w="2210" w:type="dxa"/>
          </w:tcPr>
          <w:p w14:paraId="140D2F00">
            <w:pPr>
              <w:pStyle w:val="10"/>
              <w:spacing w:before="11" w:line="275" w:lineRule="exact"/>
              <w:ind w:left="3"/>
              <w:rPr>
                <w:rFonts w:ascii="Times New Roman"/>
                <w:sz w:val="24"/>
              </w:rPr>
            </w:pPr>
            <w:r>
              <w:rPr>
                <w:rFonts w:ascii="Times New Roman"/>
                <w:spacing w:val="-2"/>
                <w:sz w:val="24"/>
              </w:rPr>
              <w:t>GB/T38673-</w:t>
            </w:r>
            <w:r>
              <w:rPr>
                <w:rFonts w:ascii="Times New Roman"/>
                <w:spacing w:val="-4"/>
                <w:sz w:val="24"/>
              </w:rPr>
              <w:t>2020</w:t>
            </w:r>
          </w:p>
        </w:tc>
        <w:tc>
          <w:tcPr>
            <w:tcW w:w="5457" w:type="dxa"/>
          </w:tcPr>
          <w:p w14:paraId="37E858AD">
            <w:pPr>
              <w:pStyle w:val="10"/>
              <w:spacing w:line="287" w:lineRule="exact"/>
              <w:ind w:left="112"/>
              <w:rPr>
                <w:sz w:val="24"/>
              </w:rPr>
            </w:pPr>
            <w:r>
              <w:rPr>
                <w:spacing w:val="-1"/>
                <w:sz w:val="24"/>
              </w:rPr>
              <w:t>信息技术大数据大数据系统基本要求</w:t>
            </w:r>
          </w:p>
        </w:tc>
      </w:tr>
      <w:tr w14:paraId="0C2C4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09A0F0AC">
            <w:pPr>
              <w:pStyle w:val="10"/>
              <w:spacing w:line="287" w:lineRule="exact"/>
              <w:ind w:left="394"/>
              <w:rPr>
                <w:sz w:val="24"/>
              </w:rPr>
            </w:pPr>
            <w:r>
              <w:rPr>
                <w:spacing w:val="-10"/>
                <w:sz w:val="24"/>
              </w:rPr>
              <w:t>8</w:t>
            </w:r>
          </w:p>
        </w:tc>
        <w:tc>
          <w:tcPr>
            <w:tcW w:w="2210" w:type="dxa"/>
          </w:tcPr>
          <w:p w14:paraId="328B5408">
            <w:pPr>
              <w:pStyle w:val="10"/>
              <w:spacing w:before="11" w:line="276" w:lineRule="exact"/>
              <w:ind w:left="3"/>
              <w:rPr>
                <w:rFonts w:ascii="Times New Roman"/>
                <w:sz w:val="24"/>
              </w:rPr>
            </w:pPr>
            <w:r>
              <w:rPr>
                <w:rFonts w:ascii="Times New Roman"/>
                <w:spacing w:val="-2"/>
                <w:sz w:val="24"/>
              </w:rPr>
              <w:t>GB/T38676-</w:t>
            </w:r>
            <w:r>
              <w:rPr>
                <w:rFonts w:ascii="Times New Roman"/>
                <w:spacing w:val="-4"/>
                <w:sz w:val="24"/>
              </w:rPr>
              <w:t>2020</w:t>
            </w:r>
          </w:p>
        </w:tc>
        <w:tc>
          <w:tcPr>
            <w:tcW w:w="5457" w:type="dxa"/>
          </w:tcPr>
          <w:p w14:paraId="7DEBBC7F">
            <w:pPr>
              <w:pStyle w:val="10"/>
              <w:spacing w:line="287" w:lineRule="exact"/>
              <w:ind w:left="112"/>
              <w:rPr>
                <w:sz w:val="24"/>
              </w:rPr>
            </w:pPr>
            <w:r>
              <w:rPr>
                <w:spacing w:val="-1"/>
                <w:sz w:val="24"/>
              </w:rPr>
              <w:t>信息技术大数据存储与处理系统功能</w:t>
            </w:r>
          </w:p>
        </w:tc>
      </w:tr>
      <w:tr w14:paraId="138627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342925C8">
            <w:pPr>
              <w:pStyle w:val="10"/>
              <w:spacing w:line="287" w:lineRule="exact"/>
              <w:ind w:left="394"/>
              <w:rPr>
                <w:sz w:val="24"/>
              </w:rPr>
            </w:pPr>
            <w:r>
              <w:rPr>
                <w:spacing w:val="-10"/>
                <w:sz w:val="24"/>
              </w:rPr>
              <w:t>9</w:t>
            </w:r>
          </w:p>
        </w:tc>
        <w:tc>
          <w:tcPr>
            <w:tcW w:w="2210" w:type="dxa"/>
          </w:tcPr>
          <w:p w14:paraId="08D910F6">
            <w:pPr>
              <w:pStyle w:val="10"/>
              <w:spacing w:before="11"/>
              <w:ind w:left="3"/>
              <w:rPr>
                <w:rFonts w:ascii="Times New Roman"/>
                <w:sz w:val="24"/>
              </w:rPr>
            </w:pPr>
            <w:r>
              <w:rPr>
                <w:rFonts w:ascii="Times New Roman"/>
                <w:spacing w:val="-2"/>
                <w:sz w:val="24"/>
              </w:rPr>
              <w:t>GB/T38643-</w:t>
            </w:r>
            <w:r>
              <w:rPr>
                <w:rFonts w:ascii="Times New Roman"/>
                <w:spacing w:val="-4"/>
                <w:sz w:val="24"/>
              </w:rPr>
              <w:t>2020</w:t>
            </w:r>
          </w:p>
        </w:tc>
        <w:tc>
          <w:tcPr>
            <w:tcW w:w="5457" w:type="dxa"/>
          </w:tcPr>
          <w:p w14:paraId="7C80D3D5">
            <w:pPr>
              <w:pStyle w:val="10"/>
              <w:spacing w:line="287" w:lineRule="exact"/>
              <w:ind w:left="112"/>
              <w:rPr>
                <w:sz w:val="24"/>
              </w:rPr>
            </w:pPr>
            <w:r>
              <w:rPr>
                <w:spacing w:val="-1"/>
                <w:sz w:val="24"/>
              </w:rPr>
              <w:t>信息技术大数据分析系统功能测试要求</w:t>
            </w:r>
          </w:p>
        </w:tc>
      </w:tr>
      <w:tr w14:paraId="4D5D0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 w:hRule="atLeast"/>
        </w:trPr>
        <w:tc>
          <w:tcPr>
            <w:tcW w:w="904" w:type="dxa"/>
          </w:tcPr>
          <w:p w14:paraId="69484E5F">
            <w:pPr>
              <w:pStyle w:val="10"/>
              <w:spacing w:line="287" w:lineRule="exact"/>
              <w:ind w:left="334"/>
              <w:rPr>
                <w:sz w:val="24"/>
              </w:rPr>
            </w:pPr>
            <w:r>
              <w:rPr>
                <w:spacing w:val="-5"/>
                <w:sz w:val="24"/>
              </w:rPr>
              <w:t>10</w:t>
            </w:r>
          </w:p>
        </w:tc>
        <w:tc>
          <w:tcPr>
            <w:tcW w:w="2210" w:type="dxa"/>
          </w:tcPr>
          <w:p w14:paraId="55CD7770">
            <w:pPr>
              <w:pStyle w:val="10"/>
              <w:spacing w:before="11"/>
              <w:ind w:left="3"/>
              <w:rPr>
                <w:rFonts w:ascii="Times New Roman"/>
                <w:sz w:val="24"/>
              </w:rPr>
            </w:pPr>
            <w:r>
              <w:rPr>
                <w:rFonts w:ascii="Times New Roman"/>
                <w:spacing w:val="-2"/>
                <w:sz w:val="24"/>
              </w:rPr>
              <w:t>GB/T38675-</w:t>
            </w:r>
            <w:r>
              <w:rPr>
                <w:rFonts w:ascii="Times New Roman"/>
                <w:spacing w:val="-4"/>
                <w:sz w:val="24"/>
              </w:rPr>
              <w:t>2020</w:t>
            </w:r>
          </w:p>
        </w:tc>
        <w:tc>
          <w:tcPr>
            <w:tcW w:w="5457" w:type="dxa"/>
          </w:tcPr>
          <w:p w14:paraId="1479C220">
            <w:pPr>
              <w:pStyle w:val="10"/>
              <w:spacing w:line="287" w:lineRule="exact"/>
              <w:ind w:left="112"/>
              <w:rPr>
                <w:sz w:val="24"/>
              </w:rPr>
            </w:pPr>
            <w:r>
              <w:rPr>
                <w:spacing w:val="-1"/>
                <w:sz w:val="24"/>
              </w:rPr>
              <w:t>信息技术大数据计算系统通用</w:t>
            </w:r>
          </w:p>
        </w:tc>
      </w:tr>
      <w:tr w14:paraId="3AB2E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 w:hRule="atLeast"/>
        </w:trPr>
        <w:tc>
          <w:tcPr>
            <w:tcW w:w="904" w:type="dxa"/>
          </w:tcPr>
          <w:p w14:paraId="1D7B991A">
            <w:pPr>
              <w:pStyle w:val="10"/>
              <w:spacing w:line="287" w:lineRule="exact"/>
              <w:ind w:left="334"/>
              <w:rPr>
                <w:sz w:val="24"/>
              </w:rPr>
            </w:pPr>
            <w:r>
              <w:rPr>
                <w:spacing w:val="-5"/>
                <w:sz w:val="24"/>
              </w:rPr>
              <w:t>11</w:t>
            </w:r>
          </w:p>
        </w:tc>
        <w:tc>
          <w:tcPr>
            <w:tcW w:w="2210" w:type="dxa"/>
          </w:tcPr>
          <w:p w14:paraId="49D87B2B">
            <w:pPr>
              <w:pStyle w:val="10"/>
              <w:spacing w:before="13" w:line="274" w:lineRule="exact"/>
              <w:ind w:left="3"/>
              <w:rPr>
                <w:rFonts w:ascii="Times New Roman"/>
                <w:sz w:val="24"/>
              </w:rPr>
            </w:pPr>
            <w:r>
              <w:rPr>
                <w:rFonts w:ascii="Times New Roman"/>
                <w:spacing w:val="-2"/>
                <w:sz w:val="24"/>
              </w:rPr>
              <w:t>GB/T38633-</w:t>
            </w:r>
            <w:r>
              <w:rPr>
                <w:rFonts w:ascii="Times New Roman"/>
                <w:spacing w:val="-4"/>
                <w:sz w:val="24"/>
              </w:rPr>
              <w:t>2020</w:t>
            </w:r>
          </w:p>
        </w:tc>
        <w:tc>
          <w:tcPr>
            <w:tcW w:w="5457" w:type="dxa"/>
          </w:tcPr>
          <w:p w14:paraId="31EFEAA9">
            <w:pPr>
              <w:pStyle w:val="10"/>
              <w:spacing w:line="287" w:lineRule="exact"/>
              <w:ind w:left="112"/>
              <w:rPr>
                <w:sz w:val="24"/>
              </w:rPr>
            </w:pPr>
            <w:r>
              <w:rPr>
                <w:spacing w:val="-1"/>
                <w:sz w:val="24"/>
              </w:rPr>
              <w:t>信息技术大数据系统运维和管理</w:t>
            </w:r>
          </w:p>
        </w:tc>
      </w:tr>
    </w:tbl>
    <w:p w14:paraId="31331CC7">
      <w:pPr>
        <w:pStyle w:val="2"/>
        <w:spacing w:before="106"/>
      </w:pPr>
      <w:bookmarkStart w:id="13" w:name="八、技术平台"/>
      <w:bookmarkEnd w:id="13"/>
      <w:r>
        <w:rPr>
          <w:spacing w:val="-4"/>
        </w:rPr>
        <w:t>八、技术平台</w:t>
      </w:r>
    </w:p>
    <w:p w14:paraId="4EAB870B">
      <w:pPr>
        <w:pStyle w:val="3"/>
        <w:spacing w:before="232"/>
      </w:pPr>
      <w:r>
        <w:rPr>
          <w:spacing w:val="6"/>
        </w:rPr>
        <w:t>(一) 竞赛设备</w:t>
      </w:r>
    </w:p>
    <w:p w14:paraId="756DFE14">
      <w:pPr>
        <w:pStyle w:val="4"/>
        <w:spacing w:before="3"/>
        <w:ind w:left="0" w:right="0" w:firstLine="0"/>
        <w:rPr>
          <w:b/>
          <w:sz w:val="10"/>
        </w:rPr>
      </w:pPr>
    </w:p>
    <w:tbl>
      <w:tblPr>
        <w:tblStyle w:val="8"/>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1422"/>
        <w:gridCol w:w="5249"/>
      </w:tblGrid>
      <w:tr w14:paraId="33596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trPr>
        <w:tc>
          <w:tcPr>
            <w:tcW w:w="1980" w:type="dxa"/>
            <w:shd w:val="clear" w:color="auto" w:fill="BDBDBD"/>
          </w:tcPr>
          <w:p w14:paraId="6C961946">
            <w:pPr>
              <w:pStyle w:val="10"/>
              <w:spacing w:before="102"/>
              <w:ind w:left="9"/>
              <w:jc w:val="center"/>
              <w:rPr>
                <w:b/>
                <w:sz w:val="24"/>
              </w:rPr>
            </w:pPr>
            <w:r>
              <w:rPr>
                <w:b/>
                <w:spacing w:val="-4"/>
                <w:sz w:val="24"/>
              </w:rPr>
              <w:t>设备名称</w:t>
            </w:r>
          </w:p>
        </w:tc>
        <w:tc>
          <w:tcPr>
            <w:tcW w:w="1422" w:type="dxa"/>
            <w:shd w:val="clear" w:color="auto" w:fill="BDBDBD"/>
          </w:tcPr>
          <w:p w14:paraId="5ED60C02">
            <w:pPr>
              <w:pStyle w:val="10"/>
              <w:spacing w:before="102"/>
              <w:ind w:left="11" w:right="3"/>
              <w:jc w:val="center"/>
              <w:rPr>
                <w:b/>
                <w:sz w:val="24"/>
              </w:rPr>
            </w:pPr>
            <w:r>
              <w:rPr>
                <w:b/>
                <w:spacing w:val="-7"/>
                <w:sz w:val="24"/>
              </w:rPr>
              <w:t>数量</w:t>
            </w:r>
          </w:p>
        </w:tc>
        <w:tc>
          <w:tcPr>
            <w:tcW w:w="5249" w:type="dxa"/>
            <w:shd w:val="clear" w:color="auto" w:fill="BDBDBD"/>
          </w:tcPr>
          <w:p w14:paraId="103DC49A">
            <w:pPr>
              <w:pStyle w:val="10"/>
              <w:spacing w:before="102"/>
              <w:ind w:left="9" w:right="2"/>
              <w:jc w:val="center"/>
              <w:rPr>
                <w:b/>
                <w:sz w:val="24"/>
              </w:rPr>
            </w:pPr>
            <w:r>
              <w:rPr>
                <w:b/>
                <w:spacing w:val="-5"/>
                <w:sz w:val="24"/>
              </w:rPr>
              <w:t>版本号</w:t>
            </w:r>
          </w:p>
        </w:tc>
      </w:tr>
      <w:tr w14:paraId="217364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1980" w:type="dxa"/>
          </w:tcPr>
          <w:p w14:paraId="47FE57CD">
            <w:pPr>
              <w:pStyle w:val="10"/>
              <w:spacing w:before="150"/>
              <w:rPr>
                <w:b/>
                <w:sz w:val="24"/>
              </w:rPr>
            </w:pPr>
          </w:p>
          <w:p w14:paraId="3BF63C1C">
            <w:pPr>
              <w:pStyle w:val="10"/>
              <w:spacing w:before="1"/>
              <w:ind w:left="9" w:right="2"/>
              <w:jc w:val="center"/>
              <w:rPr>
                <w:sz w:val="24"/>
              </w:rPr>
            </w:pPr>
            <w:r>
              <w:rPr>
                <w:spacing w:val="-4"/>
                <w:sz w:val="24"/>
              </w:rPr>
              <w:t>服务器</w:t>
            </w:r>
          </w:p>
        </w:tc>
        <w:tc>
          <w:tcPr>
            <w:tcW w:w="1422" w:type="dxa"/>
          </w:tcPr>
          <w:p w14:paraId="129302D6">
            <w:pPr>
              <w:pStyle w:val="10"/>
              <w:spacing w:before="190"/>
              <w:rPr>
                <w:b/>
              </w:rPr>
            </w:pPr>
          </w:p>
          <w:p w14:paraId="67C018F2">
            <w:pPr>
              <w:pStyle w:val="10"/>
              <w:ind w:left="11"/>
              <w:jc w:val="center"/>
              <w:rPr>
                <w:rFonts w:ascii="宋体" w:eastAsia="宋体"/>
              </w:rPr>
            </w:pPr>
            <w:r>
              <w:rPr>
                <w:rFonts w:ascii="宋体" w:eastAsia="宋体"/>
                <w:spacing w:val="-20"/>
              </w:rPr>
              <w:t xml:space="preserve">每组 </w:t>
            </w:r>
            <w:r>
              <w:rPr>
                <w:rFonts w:ascii="宋体" w:eastAsia="宋体"/>
                <w:spacing w:val="-2"/>
              </w:rPr>
              <w:t>1</w:t>
            </w:r>
            <w:r>
              <w:rPr>
                <w:rFonts w:ascii="宋体" w:eastAsia="宋体"/>
                <w:spacing w:val="-32"/>
              </w:rPr>
              <w:t xml:space="preserve"> 台</w:t>
            </w:r>
          </w:p>
        </w:tc>
        <w:tc>
          <w:tcPr>
            <w:tcW w:w="5249" w:type="dxa"/>
          </w:tcPr>
          <w:p w14:paraId="65A6C36A">
            <w:pPr>
              <w:pStyle w:val="10"/>
              <w:ind w:left="106" w:right="2310"/>
              <w:rPr>
                <w:sz w:val="24"/>
              </w:rPr>
            </w:pPr>
            <w:r>
              <w:rPr>
                <w:spacing w:val="-2"/>
                <w:sz w:val="24"/>
              </w:rPr>
              <w:t>CPU：Intel11</w:t>
            </w:r>
            <w:r>
              <w:rPr>
                <w:spacing w:val="-41"/>
                <w:sz w:val="24"/>
              </w:rPr>
              <w:t xml:space="preserve"> 代 </w:t>
            </w:r>
            <w:r>
              <w:rPr>
                <w:spacing w:val="-2"/>
                <w:sz w:val="24"/>
              </w:rPr>
              <w:t>i7</w:t>
            </w:r>
            <w:r>
              <w:rPr>
                <w:spacing w:val="-17"/>
                <w:sz w:val="24"/>
              </w:rPr>
              <w:t xml:space="preserve"> 及以上</w:t>
            </w:r>
            <w:r>
              <w:rPr>
                <w:spacing w:val="-6"/>
                <w:sz w:val="24"/>
              </w:rPr>
              <w:t xml:space="preserve">内存：不少于 </w:t>
            </w:r>
            <w:r>
              <w:rPr>
                <w:sz w:val="24"/>
              </w:rPr>
              <w:t>32GB</w:t>
            </w:r>
          </w:p>
          <w:p w14:paraId="70069371">
            <w:pPr>
              <w:pStyle w:val="10"/>
              <w:spacing w:line="310" w:lineRule="exact"/>
              <w:ind w:left="106"/>
              <w:rPr>
                <w:sz w:val="24"/>
              </w:rPr>
            </w:pPr>
            <w:r>
              <w:rPr>
                <w:spacing w:val="-9"/>
                <w:sz w:val="24"/>
              </w:rPr>
              <w:t xml:space="preserve">硬盘：不少于 </w:t>
            </w:r>
            <w:r>
              <w:rPr>
                <w:spacing w:val="-5"/>
                <w:sz w:val="24"/>
              </w:rPr>
              <w:t>1TB</w:t>
            </w:r>
          </w:p>
          <w:p w14:paraId="083A298E">
            <w:pPr>
              <w:pStyle w:val="10"/>
              <w:spacing w:line="294" w:lineRule="exact"/>
              <w:ind w:left="106"/>
              <w:rPr>
                <w:sz w:val="24"/>
              </w:rPr>
            </w:pPr>
            <w:r>
              <w:rPr>
                <w:spacing w:val="-2"/>
                <w:sz w:val="24"/>
              </w:rPr>
              <w:t>网卡：千兆</w:t>
            </w:r>
          </w:p>
        </w:tc>
      </w:tr>
      <w:tr w14:paraId="0C9FC9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1980" w:type="dxa"/>
          </w:tcPr>
          <w:p w14:paraId="261CECAC">
            <w:pPr>
              <w:pStyle w:val="10"/>
              <w:spacing w:before="150"/>
              <w:rPr>
                <w:b/>
                <w:sz w:val="24"/>
              </w:rPr>
            </w:pPr>
          </w:p>
          <w:p w14:paraId="7709104E">
            <w:pPr>
              <w:pStyle w:val="10"/>
              <w:ind w:left="9"/>
              <w:jc w:val="center"/>
              <w:rPr>
                <w:sz w:val="24"/>
              </w:rPr>
            </w:pPr>
            <w:r>
              <w:rPr>
                <w:sz w:val="24"/>
              </w:rPr>
              <w:t>PC</w:t>
            </w:r>
            <w:r>
              <w:rPr>
                <w:spacing w:val="-35"/>
                <w:sz w:val="24"/>
              </w:rPr>
              <w:t xml:space="preserve"> 机</w:t>
            </w:r>
          </w:p>
        </w:tc>
        <w:tc>
          <w:tcPr>
            <w:tcW w:w="1422" w:type="dxa"/>
          </w:tcPr>
          <w:p w14:paraId="63065596">
            <w:pPr>
              <w:pStyle w:val="10"/>
              <w:spacing w:before="189"/>
              <w:rPr>
                <w:b/>
              </w:rPr>
            </w:pPr>
          </w:p>
          <w:p w14:paraId="7926BC59">
            <w:pPr>
              <w:pStyle w:val="10"/>
              <w:spacing w:before="1"/>
              <w:ind w:left="11"/>
              <w:jc w:val="center"/>
              <w:rPr>
                <w:rFonts w:ascii="宋体" w:eastAsia="宋体"/>
              </w:rPr>
            </w:pPr>
            <w:r>
              <w:rPr>
                <w:rFonts w:ascii="宋体" w:eastAsia="宋体"/>
                <w:spacing w:val="-20"/>
              </w:rPr>
              <w:t xml:space="preserve">每组 </w:t>
            </w:r>
            <w:r>
              <w:rPr>
                <w:rFonts w:ascii="宋体" w:eastAsia="宋体"/>
                <w:spacing w:val="-2"/>
              </w:rPr>
              <w:t>3</w:t>
            </w:r>
            <w:r>
              <w:rPr>
                <w:rFonts w:ascii="宋体" w:eastAsia="宋体"/>
                <w:spacing w:val="-32"/>
              </w:rPr>
              <w:t xml:space="preserve"> 台</w:t>
            </w:r>
          </w:p>
        </w:tc>
        <w:tc>
          <w:tcPr>
            <w:tcW w:w="5249" w:type="dxa"/>
          </w:tcPr>
          <w:p w14:paraId="59E2BBD0">
            <w:pPr>
              <w:pStyle w:val="10"/>
              <w:ind w:left="106" w:right="3270"/>
              <w:rPr>
                <w:sz w:val="24"/>
              </w:rPr>
            </w:pPr>
            <w:r>
              <w:rPr>
                <w:sz w:val="24"/>
              </w:rPr>
              <w:t>CPU：i5</w:t>
            </w:r>
            <w:r>
              <w:rPr>
                <w:spacing w:val="-11"/>
                <w:sz w:val="24"/>
              </w:rPr>
              <w:t xml:space="preserve"> 及以上</w:t>
            </w:r>
            <w:r>
              <w:rPr>
                <w:sz w:val="24"/>
              </w:rPr>
              <w:t xml:space="preserve"> </w:t>
            </w:r>
            <w:r>
              <w:rPr>
                <w:spacing w:val="-11"/>
                <w:sz w:val="24"/>
              </w:rPr>
              <w:t xml:space="preserve">内存：不少于 </w:t>
            </w:r>
            <w:r>
              <w:rPr>
                <w:spacing w:val="-2"/>
                <w:sz w:val="24"/>
              </w:rPr>
              <w:t>8GB</w:t>
            </w:r>
          </w:p>
          <w:p w14:paraId="74BC6E0C">
            <w:pPr>
              <w:pStyle w:val="10"/>
              <w:spacing w:line="310" w:lineRule="exact"/>
              <w:ind w:left="106"/>
              <w:rPr>
                <w:sz w:val="24"/>
              </w:rPr>
            </w:pPr>
            <w:r>
              <w:rPr>
                <w:spacing w:val="-9"/>
                <w:sz w:val="24"/>
              </w:rPr>
              <w:t xml:space="preserve">硬盘：不少于 </w:t>
            </w:r>
            <w:r>
              <w:rPr>
                <w:spacing w:val="-2"/>
                <w:sz w:val="24"/>
              </w:rPr>
              <w:t>500GB</w:t>
            </w:r>
          </w:p>
          <w:p w14:paraId="1BE111C8">
            <w:pPr>
              <w:pStyle w:val="10"/>
              <w:spacing w:line="294" w:lineRule="exact"/>
              <w:ind w:left="106"/>
              <w:rPr>
                <w:sz w:val="24"/>
              </w:rPr>
            </w:pPr>
            <w:r>
              <w:rPr>
                <w:sz w:val="24"/>
              </w:rPr>
              <w:t>显示器：1920*1080</w:t>
            </w:r>
            <w:r>
              <w:rPr>
                <w:spacing w:val="-18"/>
                <w:sz w:val="24"/>
              </w:rPr>
              <w:t xml:space="preserve"> 及以上</w:t>
            </w:r>
          </w:p>
        </w:tc>
      </w:tr>
      <w:tr w14:paraId="4DC53A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1980" w:type="dxa"/>
          </w:tcPr>
          <w:p w14:paraId="4C4C77AC">
            <w:pPr>
              <w:pStyle w:val="10"/>
              <w:spacing w:line="291" w:lineRule="exact"/>
              <w:ind w:left="9" w:right="2"/>
              <w:jc w:val="center"/>
              <w:rPr>
                <w:sz w:val="24"/>
              </w:rPr>
            </w:pPr>
            <w:r>
              <w:rPr>
                <w:spacing w:val="-4"/>
                <w:sz w:val="24"/>
              </w:rPr>
              <w:t>交换机</w:t>
            </w:r>
          </w:p>
        </w:tc>
        <w:tc>
          <w:tcPr>
            <w:tcW w:w="1422" w:type="dxa"/>
          </w:tcPr>
          <w:p w14:paraId="67B643EE">
            <w:pPr>
              <w:pStyle w:val="10"/>
              <w:spacing w:before="10" w:line="281" w:lineRule="exact"/>
              <w:ind w:left="11"/>
              <w:jc w:val="center"/>
              <w:rPr>
                <w:rFonts w:ascii="宋体" w:eastAsia="宋体"/>
              </w:rPr>
            </w:pPr>
            <w:r>
              <w:rPr>
                <w:rFonts w:ascii="宋体" w:eastAsia="宋体"/>
                <w:spacing w:val="-20"/>
              </w:rPr>
              <w:t xml:space="preserve">每组 </w:t>
            </w:r>
            <w:r>
              <w:rPr>
                <w:rFonts w:ascii="宋体" w:eastAsia="宋体"/>
                <w:spacing w:val="-2"/>
              </w:rPr>
              <w:t>1</w:t>
            </w:r>
            <w:r>
              <w:rPr>
                <w:rFonts w:ascii="宋体" w:eastAsia="宋体"/>
                <w:spacing w:val="-32"/>
              </w:rPr>
              <w:t xml:space="preserve"> 台</w:t>
            </w:r>
          </w:p>
        </w:tc>
        <w:tc>
          <w:tcPr>
            <w:tcW w:w="5249" w:type="dxa"/>
          </w:tcPr>
          <w:p w14:paraId="3CD508B4">
            <w:pPr>
              <w:pStyle w:val="10"/>
              <w:spacing w:before="10" w:line="281" w:lineRule="exact"/>
              <w:ind w:left="106"/>
              <w:rPr>
                <w:rFonts w:ascii="宋体" w:eastAsia="宋体"/>
              </w:rPr>
            </w:pPr>
            <w:r>
              <w:rPr>
                <w:rFonts w:ascii="宋体" w:eastAsia="宋体"/>
                <w:spacing w:val="-2"/>
              </w:rPr>
              <w:t>8</w:t>
            </w:r>
            <w:r>
              <w:rPr>
                <w:rFonts w:ascii="宋体" w:eastAsia="宋体"/>
                <w:spacing w:val="-10"/>
              </w:rPr>
              <w:t xml:space="preserve"> 口及以上千兆交换机</w:t>
            </w:r>
          </w:p>
        </w:tc>
      </w:tr>
    </w:tbl>
    <w:p w14:paraId="129AB126">
      <w:pPr>
        <w:spacing w:before="149"/>
        <w:ind w:left="923"/>
        <w:rPr>
          <w:b/>
          <w:sz w:val="28"/>
        </w:rPr>
      </w:pPr>
      <w:r>
        <w:rPr>
          <w:b/>
          <w:spacing w:val="6"/>
          <w:sz w:val="28"/>
        </w:rPr>
        <w:t>(二) 软件环境</w:t>
      </w:r>
    </w:p>
    <w:p w14:paraId="25E78410">
      <w:pPr>
        <w:pStyle w:val="4"/>
        <w:spacing w:before="248" w:after="21"/>
        <w:ind w:left="839" w:right="0" w:firstLine="0"/>
      </w:pPr>
      <w:r>
        <w:rPr>
          <w:spacing w:val="-3"/>
        </w:rPr>
        <w:t>本次竞赛软件环境为：</w:t>
      </w:r>
    </w:p>
    <w:tbl>
      <w:tblPr>
        <w:tblStyle w:val="8"/>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8"/>
        <w:gridCol w:w="2414"/>
        <w:gridCol w:w="5249"/>
      </w:tblGrid>
      <w:tr w14:paraId="422798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988" w:type="dxa"/>
            <w:shd w:val="clear" w:color="auto" w:fill="BDBDBD"/>
          </w:tcPr>
          <w:p w14:paraId="0E597C8A">
            <w:pPr>
              <w:pStyle w:val="10"/>
              <w:spacing w:line="309" w:lineRule="exact"/>
              <w:ind w:left="8"/>
              <w:jc w:val="center"/>
              <w:rPr>
                <w:b/>
                <w:sz w:val="24"/>
              </w:rPr>
            </w:pPr>
            <w:r>
              <w:rPr>
                <w:b/>
                <w:spacing w:val="-5"/>
                <w:sz w:val="24"/>
              </w:rPr>
              <w:t>设备类</w:t>
            </w:r>
          </w:p>
          <w:p w14:paraId="37967CB7">
            <w:pPr>
              <w:pStyle w:val="10"/>
              <w:spacing w:line="294" w:lineRule="exact"/>
              <w:ind w:left="8" w:right="3"/>
              <w:jc w:val="center"/>
              <w:rPr>
                <w:b/>
                <w:sz w:val="24"/>
              </w:rPr>
            </w:pPr>
            <w:r>
              <w:rPr>
                <w:b/>
                <w:spacing w:val="-10"/>
                <w:sz w:val="24"/>
              </w:rPr>
              <w:t>型</w:t>
            </w:r>
          </w:p>
        </w:tc>
        <w:tc>
          <w:tcPr>
            <w:tcW w:w="2414" w:type="dxa"/>
            <w:shd w:val="clear" w:color="auto" w:fill="BDBDBD"/>
          </w:tcPr>
          <w:p w14:paraId="3E360CF0">
            <w:pPr>
              <w:pStyle w:val="10"/>
              <w:spacing w:before="152"/>
              <w:ind w:left="9" w:right="2"/>
              <w:jc w:val="center"/>
              <w:rPr>
                <w:b/>
                <w:sz w:val="24"/>
              </w:rPr>
            </w:pPr>
            <w:r>
              <w:rPr>
                <w:b/>
                <w:spacing w:val="-7"/>
                <w:sz w:val="24"/>
              </w:rPr>
              <w:t>名称</w:t>
            </w:r>
          </w:p>
        </w:tc>
        <w:tc>
          <w:tcPr>
            <w:tcW w:w="5249" w:type="dxa"/>
            <w:shd w:val="clear" w:color="auto" w:fill="BDBDBD"/>
          </w:tcPr>
          <w:p w14:paraId="4C526411">
            <w:pPr>
              <w:pStyle w:val="10"/>
              <w:spacing w:before="152"/>
              <w:ind w:left="9" w:right="2"/>
              <w:jc w:val="center"/>
              <w:rPr>
                <w:b/>
                <w:sz w:val="24"/>
              </w:rPr>
            </w:pPr>
            <w:r>
              <w:rPr>
                <w:b/>
                <w:spacing w:val="-5"/>
                <w:sz w:val="24"/>
              </w:rPr>
              <w:t>版本号</w:t>
            </w:r>
          </w:p>
        </w:tc>
      </w:tr>
      <w:tr w14:paraId="21396F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988" w:type="dxa"/>
            <w:vMerge w:val="restart"/>
          </w:tcPr>
          <w:p w14:paraId="7B414DD8">
            <w:pPr>
              <w:pStyle w:val="10"/>
              <w:rPr>
                <w:sz w:val="24"/>
              </w:rPr>
            </w:pPr>
          </w:p>
          <w:p w14:paraId="1F7B31A0">
            <w:pPr>
              <w:pStyle w:val="10"/>
              <w:rPr>
                <w:sz w:val="24"/>
              </w:rPr>
            </w:pPr>
          </w:p>
          <w:p w14:paraId="4EC6904A">
            <w:pPr>
              <w:pStyle w:val="10"/>
              <w:rPr>
                <w:sz w:val="24"/>
              </w:rPr>
            </w:pPr>
          </w:p>
          <w:p w14:paraId="56F94678">
            <w:pPr>
              <w:pStyle w:val="10"/>
              <w:rPr>
                <w:sz w:val="24"/>
              </w:rPr>
            </w:pPr>
          </w:p>
          <w:p w14:paraId="7D6E04BC">
            <w:pPr>
              <w:pStyle w:val="10"/>
              <w:rPr>
                <w:sz w:val="24"/>
              </w:rPr>
            </w:pPr>
          </w:p>
          <w:p w14:paraId="7B1FB12C">
            <w:pPr>
              <w:pStyle w:val="10"/>
              <w:rPr>
                <w:sz w:val="24"/>
              </w:rPr>
            </w:pPr>
          </w:p>
          <w:p w14:paraId="700AB9E3">
            <w:pPr>
              <w:pStyle w:val="10"/>
              <w:rPr>
                <w:sz w:val="24"/>
              </w:rPr>
            </w:pPr>
          </w:p>
          <w:p w14:paraId="25BC85F4">
            <w:pPr>
              <w:pStyle w:val="10"/>
              <w:rPr>
                <w:sz w:val="24"/>
              </w:rPr>
            </w:pPr>
          </w:p>
          <w:p w14:paraId="2974B91C">
            <w:pPr>
              <w:pStyle w:val="10"/>
              <w:rPr>
                <w:sz w:val="24"/>
              </w:rPr>
            </w:pPr>
          </w:p>
          <w:p w14:paraId="4F737B45">
            <w:pPr>
              <w:pStyle w:val="10"/>
              <w:rPr>
                <w:sz w:val="24"/>
              </w:rPr>
            </w:pPr>
          </w:p>
          <w:p w14:paraId="230DCFCC">
            <w:pPr>
              <w:pStyle w:val="10"/>
              <w:spacing w:before="16"/>
              <w:rPr>
                <w:sz w:val="24"/>
              </w:rPr>
            </w:pPr>
          </w:p>
          <w:p w14:paraId="679C24EC">
            <w:pPr>
              <w:pStyle w:val="10"/>
              <w:ind w:left="134"/>
              <w:rPr>
                <w:sz w:val="24"/>
              </w:rPr>
            </w:pPr>
            <w:r>
              <w:rPr>
                <w:spacing w:val="-4"/>
                <w:sz w:val="24"/>
              </w:rPr>
              <w:t>服务器</w:t>
            </w:r>
          </w:p>
        </w:tc>
        <w:tc>
          <w:tcPr>
            <w:tcW w:w="2414" w:type="dxa"/>
          </w:tcPr>
          <w:p w14:paraId="4251C21F">
            <w:pPr>
              <w:pStyle w:val="10"/>
              <w:spacing w:line="308" w:lineRule="exact"/>
              <w:ind w:left="9" w:right="2"/>
              <w:jc w:val="center"/>
              <w:rPr>
                <w:sz w:val="24"/>
              </w:rPr>
            </w:pPr>
            <w:r>
              <w:rPr>
                <w:spacing w:val="-2"/>
                <w:sz w:val="24"/>
              </w:rPr>
              <w:t>大数据开发环境操作</w:t>
            </w:r>
          </w:p>
          <w:p w14:paraId="4F92EE8D">
            <w:pPr>
              <w:pStyle w:val="10"/>
              <w:spacing w:line="294" w:lineRule="exact"/>
              <w:ind w:left="9" w:right="2"/>
              <w:jc w:val="center"/>
              <w:rPr>
                <w:sz w:val="24"/>
              </w:rPr>
            </w:pPr>
            <w:r>
              <w:rPr>
                <w:spacing w:val="-5"/>
                <w:sz w:val="24"/>
              </w:rPr>
              <w:t>系统</w:t>
            </w:r>
          </w:p>
        </w:tc>
        <w:tc>
          <w:tcPr>
            <w:tcW w:w="5249" w:type="dxa"/>
          </w:tcPr>
          <w:p w14:paraId="36B95E2F">
            <w:pPr>
              <w:pStyle w:val="10"/>
              <w:spacing w:before="151"/>
              <w:ind w:left="1333"/>
              <w:rPr>
                <w:sz w:val="24"/>
              </w:rPr>
            </w:pPr>
            <w:r>
              <w:rPr>
                <w:sz w:val="24"/>
              </w:rPr>
              <w:t>Ubuntu18.0464</w:t>
            </w:r>
            <w:r>
              <w:rPr>
                <w:spacing w:val="-14"/>
                <w:sz w:val="24"/>
              </w:rPr>
              <w:t xml:space="preserve"> 位及以上</w:t>
            </w:r>
          </w:p>
        </w:tc>
      </w:tr>
      <w:tr w14:paraId="43578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2F03377C">
            <w:pPr>
              <w:rPr>
                <w:sz w:val="2"/>
                <w:szCs w:val="2"/>
              </w:rPr>
            </w:pPr>
          </w:p>
        </w:tc>
        <w:tc>
          <w:tcPr>
            <w:tcW w:w="2414" w:type="dxa"/>
          </w:tcPr>
          <w:p w14:paraId="3C7FC56B">
            <w:pPr>
              <w:pStyle w:val="10"/>
              <w:spacing w:line="292" w:lineRule="exact"/>
              <w:ind w:left="9" w:right="2"/>
              <w:jc w:val="center"/>
              <w:rPr>
                <w:sz w:val="24"/>
              </w:rPr>
            </w:pPr>
            <w:r>
              <w:rPr>
                <w:spacing w:val="-2"/>
                <w:sz w:val="24"/>
              </w:rPr>
              <w:t>关系型数据库</w:t>
            </w:r>
          </w:p>
        </w:tc>
        <w:tc>
          <w:tcPr>
            <w:tcW w:w="5249" w:type="dxa"/>
          </w:tcPr>
          <w:p w14:paraId="694F357D">
            <w:pPr>
              <w:pStyle w:val="10"/>
              <w:spacing w:line="292" w:lineRule="exact"/>
              <w:ind w:left="9"/>
              <w:jc w:val="center"/>
              <w:rPr>
                <w:sz w:val="24"/>
              </w:rPr>
            </w:pPr>
            <w:r>
              <w:rPr>
                <w:spacing w:val="-2"/>
                <w:sz w:val="24"/>
              </w:rPr>
              <w:t>MySQL5.7</w:t>
            </w:r>
          </w:p>
        </w:tc>
      </w:tr>
      <w:tr w14:paraId="255F0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8" w:hRule="atLeast"/>
        </w:trPr>
        <w:tc>
          <w:tcPr>
            <w:tcW w:w="988" w:type="dxa"/>
            <w:vMerge w:val="continue"/>
            <w:tcBorders>
              <w:top w:val="nil"/>
            </w:tcBorders>
          </w:tcPr>
          <w:p w14:paraId="05D4F455">
            <w:pPr>
              <w:rPr>
                <w:sz w:val="2"/>
                <w:szCs w:val="2"/>
              </w:rPr>
            </w:pPr>
          </w:p>
        </w:tc>
        <w:tc>
          <w:tcPr>
            <w:tcW w:w="2414" w:type="dxa"/>
          </w:tcPr>
          <w:p w14:paraId="3DAF2C72">
            <w:pPr>
              <w:pStyle w:val="10"/>
              <w:spacing w:before="85"/>
              <w:ind w:left="9" w:right="2"/>
              <w:jc w:val="center"/>
              <w:rPr>
                <w:sz w:val="24"/>
              </w:rPr>
            </w:pPr>
            <w:r>
              <w:rPr>
                <w:spacing w:val="-4"/>
                <w:sz w:val="24"/>
              </w:rPr>
              <w:t>浏览器</w:t>
            </w:r>
          </w:p>
        </w:tc>
        <w:tc>
          <w:tcPr>
            <w:tcW w:w="5249" w:type="dxa"/>
          </w:tcPr>
          <w:p w14:paraId="48A66F66">
            <w:pPr>
              <w:pStyle w:val="10"/>
              <w:spacing w:before="85"/>
              <w:ind w:left="1753"/>
              <w:rPr>
                <w:sz w:val="24"/>
              </w:rPr>
            </w:pPr>
            <w:r>
              <w:rPr>
                <w:sz w:val="24"/>
              </w:rPr>
              <w:t>Chrome90</w:t>
            </w:r>
            <w:r>
              <w:rPr>
                <w:spacing w:val="-18"/>
                <w:sz w:val="24"/>
              </w:rPr>
              <w:t xml:space="preserve"> 及以上</w:t>
            </w:r>
          </w:p>
        </w:tc>
      </w:tr>
      <w:tr w14:paraId="1A3006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04C637CD">
            <w:pPr>
              <w:rPr>
                <w:sz w:val="2"/>
                <w:szCs w:val="2"/>
              </w:rPr>
            </w:pPr>
          </w:p>
        </w:tc>
        <w:tc>
          <w:tcPr>
            <w:tcW w:w="2414" w:type="dxa"/>
          </w:tcPr>
          <w:p w14:paraId="0840E22D">
            <w:pPr>
              <w:pStyle w:val="10"/>
              <w:spacing w:line="291" w:lineRule="exact"/>
              <w:ind w:left="9" w:right="2"/>
              <w:jc w:val="center"/>
              <w:rPr>
                <w:sz w:val="24"/>
              </w:rPr>
            </w:pPr>
            <w:r>
              <w:rPr>
                <w:spacing w:val="-3"/>
                <w:sz w:val="24"/>
              </w:rPr>
              <w:t>开发语言</w:t>
            </w:r>
          </w:p>
        </w:tc>
        <w:tc>
          <w:tcPr>
            <w:tcW w:w="5249" w:type="dxa"/>
          </w:tcPr>
          <w:p w14:paraId="5DEF19A9">
            <w:pPr>
              <w:pStyle w:val="10"/>
              <w:spacing w:line="291" w:lineRule="exact"/>
              <w:ind w:left="9"/>
              <w:jc w:val="center"/>
              <w:rPr>
                <w:sz w:val="24"/>
              </w:rPr>
            </w:pPr>
            <w:r>
              <w:rPr>
                <w:spacing w:val="-2"/>
                <w:sz w:val="24"/>
              </w:rPr>
              <w:t>Python3.7.x</w:t>
            </w:r>
          </w:p>
        </w:tc>
      </w:tr>
      <w:tr w14:paraId="5A0D24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495AF1D6">
            <w:pPr>
              <w:rPr>
                <w:sz w:val="2"/>
                <w:szCs w:val="2"/>
              </w:rPr>
            </w:pPr>
          </w:p>
        </w:tc>
        <w:tc>
          <w:tcPr>
            <w:tcW w:w="2414" w:type="dxa"/>
            <w:vMerge w:val="restart"/>
          </w:tcPr>
          <w:p w14:paraId="6FFE9D13">
            <w:pPr>
              <w:pStyle w:val="10"/>
              <w:rPr>
                <w:sz w:val="24"/>
              </w:rPr>
            </w:pPr>
          </w:p>
          <w:p w14:paraId="273B1772">
            <w:pPr>
              <w:pStyle w:val="10"/>
              <w:rPr>
                <w:sz w:val="24"/>
              </w:rPr>
            </w:pPr>
          </w:p>
          <w:p w14:paraId="61D038F4">
            <w:pPr>
              <w:pStyle w:val="10"/>
              <w:rPr>
                <w:sz w:val="24"/>
              </w:rPr>
            </w:pPr>
          </w:p>
          <w:p w14:paraId="5DF7F3E2">
            <w:pPr>
              <w:pStyle w:val="10"/>
              <w:rPr>
                <w:sz w:val="24"/>
              </w:rPr>
            </w:pPr>
          </w:p>
          <w:p w14:paraId="0D245DF4">
            <w:pPr>
              <w:pStyle w:val="10"/>
              <w:spacing w:before="201"/>
              <w:rPr>
                <w:sz w:val="24"/>
              </w:rPr>
            </w:pPr>
          </w:p>
          <w:p w14:paraId="33A39795">
            <w:pPr>
              <w:pStyle w:val="10"/>
              <w:spacing w:before="1"/>
              <w:ind w:left="336"/>
              <w:rPr>
                <w:sz w:val="24"/>
              </w:rPr>
            </w:pPr>
            <w:r>
              <w:rPr>
                <w:sz w:val="24"/>
              </w:rPr>
              <w:t>Python</w:t>
            </w:r>
            <w:r>
              <w:rPr>
                <w:spacing w:val="-14"/>
                <w:sz w:val="24"/>
              </w:rPr>
              <w:t xml:space="preserve"> 第三方库</w:t>
            </w:r>
          </w:p>
        </w:tc>
        <w:tc>
          <w:tcPr>
            <w:tcW w:w="5249" w:type="dxa"/>
          </w:tcPr>
          <w:p w14:paraId="242D01A3">
            <w:pPr>
              <w:pStyle w:val="10"/>
              <w:spacing w:line="291" w:lineRule="exact"/>
              <w:ind w:left="1393"/>
              <w:rPr>
                <w:sz w:val="24"/>
              </w:rPr>
            </w:pPr>
            <w:r>
              <w:rPr>
                <w:sz w:val="24"/>
              </w:rPr>
              <w:t>Requests2.26.x</w:t>
            </w:r>
            <w:r>
              <w:rPr>
                <w:spacing w:val="-18"/>
                <w:sz w:val="24"/>
              </w:rPr>
              <w:t xml:space="preserve"> 及以上</w:t>
            </w:r>
          </w:p>
        </w:tc>
      </w:tr>
      <w:tr w14:paraId="6CD66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668027ED">
            <w:pPr>
              <w:rPr>
                <w:sz w:val="2"/>
                <w:szCs w:val="2"/>
              </w:rPr>
            </w:pPr>
          </w:p>
        </w:tc>
        <w:tc>
          <w:tcPr>
            <w:tcW w:w="2414" w:type="dxa"/>
            <w:vMerge w:val="continue"/>
            <w:tcBorders>
              <w:top w:val="nil"/>
            </w:tcBorders>
          </w:tcPr>
          <w:p w14:paraId="209880A3">
            <w:pPr>
              <w:rPr>
                <w:sz w:val="2"/>
                <w:szCs w:val="2"/>
              </w:rPr>
            </w:pPr>
          </w:p>
        </w:tc>
        <w:tc>
          <w:tcPr>
            <w:tcW w:w="5249" w:type="dxa"/>
          </w:tcPr>
          <w:p w14:paraId="01888CB1">
            <w:pPr>
              <w:pStyle w:val="10"/>
              <w:spacing w:line="291" w:lineRule="exact"/>
              <w:ind w:left="1573"/>
              <w:rPr>
                <w:sz w:val="24"/>
              </w:rPr>
            </w:pPr>
            <w:r>
              <w:rPr>
                <w:sz w:val="24"/>
              </w:rPr>
              <w:t>Scrapy1.8.x</w:t>
            </w:r>
            <w:r>
              <w:rPr>
                <w:spacing w:val="-18"/>
                <w:sz w:val="24"/>
              </w:rPr>
              <w:t xml:space="preserve"> 及以上</w:t>
            </w:r>
          </w:p>
        </w:tc>
      </w:tr>
      <w:tr w14:paraId="4D103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88" w:type="dxa"/>
            <w:vMerge w:val="continue"/>
            <w:tcBorders>
              <w:top w:val="nil"/>
            </w:tcBorders>
          </w:tcPr>
          <w:p w14:paraId="2C46CC78">
            <w:pPr>
              <w:rPr>
                <w:sz w:val="2"/>
                <w:szCs w:val="2"/>
              </w:rPr>
            </w:pPr>
          </w:p>
        </w:tc>
        <w:tc>
          <w:tcPr>
            <w:tcW w:w="2414" w:type="dxa"/>
            <w:vMerge w:val="continue"/>
            <w:tcBorders>
              <w:top w:val="nil"/>
            </w:tcBorders>
          </w:tcPr>
          <w:p w14:paraId="65884D5D">
            <w:pPr>
              <w:rPr>
                <w:sz w:val="2"/>
                <w:szCs w:val="2"/>
              </w:rPr>
            </w:pPr>
          </w:p>
        </w:tc>
        <w:tc>
          <w:tcPr>
            <w:tcW w:w="5249" w:type="dxa"/>
          </w:tcPr>
          <w:p w14:paraId="6F755450">
            <w:pPr>
              <w:pStyle w:val="10"/>
              <w:spacing w:line="292" w:lineRule="exact"/>
              <w:ind w:left="1213"/>
              <w:rPr>
                <w:sz w:val="24"/>
              </w:rPr>
            </w:pPr>
            <w:r>
              <w:rPr>
                <w:sz w:val="24"/>
              </w:rPr>
              <w:t>Scrapy-Redis0.7.x</w:t>
            </w:r>
            <w:r>
              <w:rPr>
                <w:spacing w:val="-18"/>
                <w:sz w:val="24"/>
              </w:rPr>
              <w:t xml:space="preserve"> 及以上</w:t>
            </w:r>
          </w:p>
        </w:tc>
      </w:tr>
      <w:tr w14:paraId="3E720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0808E7CC">
            <w:pPr>
              <w:rPr>
                <w:sz w:val="2"/>
                <w:szCs w:val="2"/>
              </w:rPr>
            </w:pPr>
          </w:p>
        </w:tc>
        <w:tc>
          <w:tcPr>
            <w:tcW w:w="2414" w:type="dxa"/>
            <w:vMerge w:val="continue"/>
            <w:tcBorders>
              <w:top w:val="nil"/>
            </w:tcBorders>
          </w:tcPr>
          <w:p w14:paraId="643A5EE8">
            <w:pPr>
              <w:rPr>
                <w:sz w:val="2"/>
                <w:szCs w:val="2"/>
              </w:rPr>
            </w:pPr>
          </w:p>
        </w:tc>
        <w:tc>
          <w:tcPr>
            <w:tcW w:w="5249" w:type="dxa"/>
          </w:tcPr>
          <w:p w14:paraId="2B974D8C">
            <w:pPr>
              <w:pStyle w:val="10"/>
              <w:spacing w:line="291" w:lineRule="exact"/>
              <w:ind w:left="1093"/>
              <w:rPr>
                <w:sz w:val="24"/>
              </w:rPr>
            </w:pPr>
            <w:r>
              <w:rPr>
                <w:sz w:val="24"/>
              </w:rPr>
              <w:t>BeautifulSoup4.11.x</w:t>
            </w:r>
            <w:r>
              <w:rPr>
                <w:spacing w:val="-18"/>
                <w:sz w:val="24"/>
              </w:rPr>
              <w:t xml:space="preserve"> 及以上</w:t>
            </w:r>
          </w:p>
        </w:tc>
      </w:tr>
      <w:tr w14:paraId="4C3734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6F53D39E">
            <w:pPr>
              <w:rPr>
                <w:sz w:val="2"/>
                <w:szCs w:val="2"/>
              </w:rPr>
            </w:pPr>
          </w:p>
        </w:tc>
        <w:tc>
          <w:tcPr>
            <w:tcW w:w="2414" w:type="dxa"/>
            <w:vMerge w:val="continue"/>
            <w:tcBorders>
              <w:top w:val="nil"/>
            </w:tcBorders>
          </w:tcPr>
          <w:p w14:paraId="46121C98">
            <w:pPr>
              <w:rPr>
                <w:sz w:val="2"/>
                <w:szCs w:val="2"/>
              </w:rPr>
            </w:pPr>
          </w:p>
        </w:tc>
        <w:tc>
          <w:tcPr>
            <w:tcW w:w="5249" w:type="dxa"/>
          </w:tcPr>
          <w:p w14:paraId="082D6697">
            <w:pPr>
              <w:pStyle w:val="10"/>
              <w:spacing w:line="291" w:lineRule="exact"/>
              <w:ind w:left="1693"/>
              <w:rPr>
                <w:sz w:val="24"/>
              </w:rPr>
            </w:pPr>
            <w:r>
              <w:rPr>
                <w:sz w:val="24"/>
              </w:rPr>
              <w:t>Lxml4.6.x</w:t>
            </w:r>
            <w:r>
              <w:rPr>
                <w:spacing w:val="-18"/>
                <w:sz w:val="24"/>
              </w:rPr>
              <w:t xml:space="preserve"> 及以上</w:t>
            </w:r>
          </w:p>
        </w:tc>
      </w:tr>
      <w:tr w14:paraId="4D707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3CE55D41">
            <w:pPr>
              <w:rPr>
                <w:sz w:val="2"/>
                <w:szCs w:val="2"/>
              </w:rPr>
            </w:pPr>
          </w:p>
        </w:tc>
        <w:tc>
          <w:tcPr>
            <w:tcW w:w="2414" w:type="dxa"/>
            <w:vMerge w:val="continue"/>
            <w:tcBorders>
              <w:top w:val="nil"/>
            </w:tcBorders>
          </w:tcPr>
          <w:p w14:paraId="462F268E">
            <w:pPr>
              <w:rPr>
                <w:sz w:val="2"/>
                <w:szCs w:val="2"/>
              </w:rPr>
            </w:pPr>
          </w:p>
        </w:tc>
        <w:tc>
          <w:tcPr>
            <w:tcW w:w="5249" w:type="dxa"/>
          </w:tcPr>
          <w:p w14:paraId="71BBB278">
            <w:pPr>
              <w:pStyle w:val="10"/>
              <w:spacing w:line="291" w:lineRule="exact"/>
              <w:ind w:left="1453"/>
              <w:rPr>
                <w:sz w:val="24"/>
              </w:rPr>
            </w:pPr>
            <w:r>
              <w:rPr>
                <w:sz w:val="24"/>
              </w:rPr>
              <w:t>Openpyxl3.0.x</w:t>
            </w:r>
            <w:r>
              <w:rPr>
                <w:spacing w:val="-18"/>
                <w:sz w:val="24"/>
              </w:rPr>
              <w:t xml:space="preserve"> 及以上</w:t>
            </w:r>
          </w:p>
        </w:tc>
      </w:tr>
      <w:tr w14:paraId="66FB4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88" w:type="dxa"/>
            <w:vMerge w:val="continue"/>
            <w:tcBorders>
              <w:top w:val="nil"/>
            </w:tcBorders>
          </w:tcPr>
          <w:p w14:paraId="65A5499D">
            <w:pPr>
              <w:rPr>
                <w:sz w:val="2"/>
                <w:szCs w:val="2"/>
              </w:rPr>
            </w:pPr>
          </w:p>
        </w:tc>
        <w:tc>
          <w:tcPr>
            <w:tcW w:w="2414" w:type="dxa"/>
            <w:vMerge w:val="continue"/>
            <w:tcBorders>
              <w:top w:val="nil"/>
            </w:tcBorders>
          </w:tcPr>
          <w:p w14:paraId="32C746BC">
            <w:pPr>
              <w:rPr>
                <w:sz w:val="2"/>
                <w:szCs w:val="2"/>
              </w:rPr>
            </w:pPr>
          </w:p>
        </w:tc>
        <w:tc>
          <w:tcPr>
            <w:tcW w:w="5249" w:type="dxa"/>
          </w:tcPr>
          <w:p w14:paraId="2572703B">
            <w:pPr>
              <w:pStyle w:val="10"/>
              <w:spacing w:line="292" w:lineRule="exact"/>
              <w:ind w:left="1333"/>
              <w:rPr>
                <w:sz w:val="24"/>
              </w:rPr>
            </w:pPr>
            <w:r>
              <w:rPr>
                <w:sz w:val="24"/>
              </w:rPr>
              <w:t>SQLAlchemy1.4.x</w:t>
            </w:r>
            <w:r>
              <w:rPr>
                <w:spacing w:val="-18"/>
                <w:sz w:val="24"/>
              </w:rPr>
              <w:t xml:space="preserve"> 及以上</w:t>
            </w:r>
          </w:p>
        </w:tc>
      </w:tr>
      <w:tr w14:paraId="46A33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2EA361BC">
            <w:pPr>
              <w:rPr>
                <w:sz w:val="2"/>
                <w:szCs w:val="2"/>
              </w:rPr>
            </w:pPr>
          </w:p>
        </w:tc>
        <w:tc>
          <w:tcPr>
            <w:tcW w:w="2414" w:type="dxa"/>
            <w:vMerge w:val="continue"/>
            <w:tcBorders>
              <w:top w:val="nil"/>
            </w:tcBorders>
          </w:tcPr>
          <w:p w14:paraId="1CCDECE8">
            <w:pPr>
              <w:rPr>
                <w:sz w:val="2"/>
                <w:szCs w:val="2"/>
              </w:rPr>
            </w:pPr>
          </w:p>
        </w:tc>
        <w:tc>
          <w:tcPr>
            <w:tcW w:w="5249" w:type="dxa"/>
          </w:tcPr>
          <w:p w14:paraId="5AC6687F">
            <w:pPr>
              <w:pStyle w:val="10"/>
              <w:spacing w:line="291" w:lineRule="exact"/>
              <w:ind w:left="1333"/>
              <w:rPr>
                <w:sz w:val="24"/>
              </w:rPr>
            </w:pPr>
            <w:r>
              <w:rPr>
                <w:sz w:val="24"/>
              </w:rPr>
              <w:t>Matplotlib3.4.x</w:t>
            </w:r>
            <w:r>
              <w:rPr>
                <w:spacing w:val="-18"/>
                <w:sz w:val="24"/>
              </w:rPr>
              <w:t xml:space="preserve"> 及以上</w:t>
            </w:r>
          </w:p>
        </w:tc>
      </w:tr>
      <w:tr w14:paraId="4B731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5D734592">
            <w:pPr>
              <w:rPr>
                <w:sz w:val="2"/>
                <w:szCs w:val="2"/>
              </w:rPr>
            </w:pPr>
          </w:p>
        </w:tc>
        <w:tc>
          <w:tcPr>
            <w:tcW w:w="2414" w:type="dxa"/>
            <w:vMerge w:val="continue"/>
            <w:tcBorders>
              <w:top w:val="nil"/>
            </w:tcBorders>
          </w:tcPr>
          <w:p w14:paraId="0C9E8CF4">
            <w:pPr>
              <w:rPr>
                <w:sz w:val="2"/>
                <w:szCs w:val="2"/>
              </w:rPr>
            </w:pPr>
          </w:p>
        </w:tc>
        <w:tc>
          <w:tcPr>
            <w:tcW w:w="5249" w:type="dxa"/>
          </w:tcPr>
          <w:p w14:paraId="421B8900">
            <w:pPr>
              <w:pStyle w:val="10"/>
              <w:spacing w:line="291" w:lineRule="exact"/>
              <w:ind w:left="1453"/>
              <w:rPr>
                <w:sz w:val="24"/>
              </w:rPr>
            </w:pPr>
            <w:r>
              <w:rPr>
                <w:sz w:val="24"/>
              </w:rPr>
              <w:t>Seaborn0.11.x</w:t>
            </w:r>
            <w:r>
              <w:rPr>
                <w:spacing w:val="-18"/>
                <w:sz w:val="24"/>
              </w:rPr>
              <w:t xml:space="preserve"> 及以上</w:t>
            </w:r>
          </w:p>
        </w:tc>
      </w:tr>
      <w:tr w14:paraId="5038FA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525ACD6A">
            <w:pPr>
              <w:rPr>
                <w:sz w:val="2"/>
                <w:szCs w:val="2"/>
              </w:rPr>
            </w:pPr>
          </w:p>
        </w:tc>
        <w:tc>
          <w:tcPr>
            <w:tcW w:w="2414" w:type="dxa"/>
            <w:vMerge w:val="continue"/>
            <w:tcBorders>
              <w:top w:val="nil"/>
            </w:tcBorders>
          </w:tcPr>
          <w:p w14:paraId="26E1DFD6">
            <w:pPr>
              <w:rPr>
                <w:sz w:val="2"/>
                <w:szCs w:val="2"/>
              </w:rPr>
            </w:pPr>
          </w:p>
        </w:tc>
        <w:tc>
          <w:tcPr>
            <w:tcW w:w="5249" w:type="dxa"/>
          </w:tcPr>
          <w:p w14:paraId="15E45F5B">
            <w:pPr>
              <w:pStyle w:val="10"/>
              <w:spacing w:line="291" w:lineRule="exact"/>
              <w:ind w:left="1573"/>
              <w:rPr>
                <w:sz w:val="24"/>
              </w:rPr>
            </w:pPr>
            <w:r>
              <w:rPr>
                <w:sz w:val="24"/>
              </w:rPr>
              <w:t>Numpy1.19.x</w:t>
            </w:r>
            <w:r>
              <w:rPr>
                <w:spacing w:val="-18"/>
                <w:sz w:val="24"/>
              </w:rPr>
              <w:t xml:space="preserve"> 及以上</w:t>
            </w:r>
          </w:p>
        </w:tc>
      </w:tr>
      <w:tr w14:paraId="4FCC4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88" w:type="dxa"/>
            <w:vMerge w:val="continue"/>
            <w:tcBorders>
              <w:top w:val="nil"/>
            </w:tcBorders>
          </w:tcPr>
          <w:p w14:paraId="253FF84C">
            <w:pPr>
              <w:rPr>
                <w:sz w:val="2"/>
                <w:szCs w:val="2"/>
              </w:rPr>
            </w:pPr>
          </w:p>
        </w:tc>
        <w:tc>
          <w:tcPr>
            <w:tcW w:w="2414" w:type="dxa"/>
            <w:vMerge w:val="continue"/>
            <w:tcBorders>
              <w:top w:val="nil"/>
            </w:tcBorders>
          </w:tcPr>
          <w:p w14:paraId="2FD2129A">
            <w:pPr>
              <w:rPr>
                <w:sz w:val="2"/>
                <w:szCs w:val="2"/>
              </w:rPr>
            </w:pPr>
          </w:p>
        </w:tc>
        <w:tc>
          <w:tcPr>
            <w:tcW w:w="5249" w:type="dxa"/>
          </w:tcPr>
          <w:p w14:paraId="5E572091">
            <w:pPr>
              <w:pStyle w:val="10"/>
              <w:spacing w:line="292" w:lineRule="exact"/>
              <w:ind w:left="1573"/>
              <w:rPr>
                <w:sz w:val="24"/>
              </w:rPr>
            </w:pPr>
            <w:r>
              <w:rPr>
                <w:sz w:val="24"/>
              </w:rPr>
              <w:t>Pandas1.3.x</w:t>
            </w:r>
            <w:r>
              <w:rPr>
                <w:spacing w:val="-18"/>
                <w:sz w:val="24"/>
              </w:rPr>
              <w:t xml:space="preserve"> 及以上</w:t>
            </w:r>
          </w:p>
        </w:tc>
      </w:tr>
      <w:tr w14:paraId="47B5B0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2BEAC462">
            <w:pPr>
              <w:rPr>
                <w:sz w:val="2"/>
                <w:szCs w:val="2"/>
              </w:rPr>
            </w:pPr>
          </w:p>
        </w:tc>
        <w:tc>
          <w:tcPr>
            <w:tcW w:w="2414" w:type="dxa"/>
            <w:vMerge w:val="continue"/>
            <w:tcBorders>
              <w:top w:val="nil"/>
            </w:tcBorders>
          </w:tcPr>
          <w:p w14:paraId="16619D93">
            <w:pPr>
              <w:rPr>
                <w:sz w:val="2"/>
                <w:szCs w:val="2"/>
              </w:rPr>
            </w:pPr>
          </w:p>
        </w:tc>
        <w:tc>
          <w:tcPr>
            <w:tcW w:w="5249" w:type="dxa"/>
          </w:tcPr>
          <w:p w14:paraId="1AB9B948">
            <w:pPr>
              <w:pStyle w:val="10"/>
              <w:spacing w:line="291" w:lineRule="exact"/>
              <w:ind w:left="1513"/>
              <w:rPr>
                <w:sz w:val="24"/>
              </w:rPr>
            </w:pPr>
            <w:r>
              <w:rPr>
                <w:sz w:val="24"/>
              </w:rPr>
              <w:t>PyMySQL1.0.x</w:t>
            </w:r>
            <w:r>
              <w:rPr>
                <w:spacing w:val="-18"/>
                <w:sz w:val="24"/>
              </w:rPr>
              <w:t xml:space="preserve"> 及以上</w:t>
            </w:r>
          </w:p>
        </w:tc>
      </w:tr>
      <w:tr w14:paraId="137D8E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988" w:type="dxa"/>
            <w:vMerge w:val="continue"/>
            <w:tcBorders>
              <w:top w:val="nil"/>
            </w:tcBorders>
          </w:tcPr>
          <w:p w14:paraId="7E3049D3">
            <w:pPr>
              <w:rPr>
                <w:sz w:val="2"/>
                <w:szCs w:val="2"/>
              </w:rPr>
            </w:pPr>
          </w:p>
        </w:tc>
        <w:tc>
          <w:tcPr>
            <w:tcW w:w="2414" w:type="dxa"/>
          </w:tcPr>
          <w:p w14:paraId="5AA232F3">
            <w:pPr>
              <w:pStyle w:val="10"/>
              <w:spacing w:line="291" w:lineRule="exact"/>
              <w:ind w:left="9" w:right="2"/>
              <w:jc w:val="center"/>
              <w:rPr>
                <w:sz w:val="24"/>
              </w:rPr>
            </w:pPr>
            <w:r>
              <w:rPr>
                <w:spacing w:val="-3"/>
                <w:sz w:val="24"/>
              </w:rPr>
              <w:t>开发工具</w:t>
            </w:r>
          </w:p>
        </w:tc>
        <w:tc>
          <w:tcPr>
            <w:tcW w:w="5249" w:type="dxa"/>
          </w:tcPr>
          <w:p w14:paraId="592BE20D">
            <w:pPr>
              <w:pStyle w:val="10"/>
              <w:spacing w:line="291" w:lineRule="exact"/>
              <w:ind w:left="106"/>
              <w:rPr>
                <w:sz w:val="24"/>
              </w:rPr>
            </w:pPr>
            <w:r>
              <w:rPr>
                <w:sz w:val="24"/>
              </w:rPr>
              <w:t>PyCharmCommunityEdition2021</w:t>
            </w:r>
            <w:r>
              <w:rPr>
                <w:spacing w:val="-18"/>
                <w:sz w:val="24"/>
              </w:rPr>
              <w:t xml:space="preserve"> 及以上</w:t>
            </w:r>
          </w:p>
        </w:tc>
      </w:tr>
      <w:tr w14:paraId="43C2E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5A45CFF1">
            <w:pPr>
              <w:rPr>
                <w:sz w:val="2"/>
                <w:szCs w:val="2"/>
              </w:rPr>
            </w:pPr>
          </w:p>
        </w:tc>
        <w:tc>
          <w:tcPr>
            <w:tcW w:w="2414" w:type="dxa"/>
          </w:tcPr>
          <w:p w14:paraId="17FB6854">
            <w:pPr>
              <w:pStyle w:val="10"/>
              <w:spacing w:line="291" w:lineRule="exact"/>
              <w:ind w:left="9" w:right="2"/>
              <w:jc w:val="center"/>
              <w:rPr>
                <w:sz w:val="24"/>
              </w:rPr>
            </w:pPr>
            <w:r>
              <w:rPr>
                <w:spacing w:val="-3"/>
                <w:sz w:val="24"/>
              </w:rPr>
              <w:t>标注工具</w:t>
            </w:r>
          </w:p>
        </w:tc>
        <w:tc>
          <w:tcPr>
            <w:tcW w:w="5249" w:type="dxa"/>
          </w:tcPr>
          <w:p w14:paraId="7B8FF5C1">
            <w:pPr>
              <w:pStyle w:val="10"/>
              <w:spacing w:line="291" w:lineRule="exact"/>
              <w:ind w:left="764"/>
              <w:rPr>
                <w:sz w:val="24"/>
              </w:rPr>
            </w:pPr>
            <w:r>
              <w:rPr>
                <w:spacing w:val="-2"/>
                <w:sz w:val="24"/>
              </w:rPr>
              <w:t>Labelme/LableImg/YEDDA/BRAT/WPS</w:t>
            </w:r>
          </w:p>
        </w:tc>
      </w:tr>
      <w:tr w14:paraId="09122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88" w:type="dxa"/>
            <w:vMerge w:val="continue"/>
            <w:tcBorders>
              <w:top w:val="nil"/>
            </w:tcBorders>
          </w:tcPr>
          <w:p w14:paraId="705B81E4">
            <w:pPr>
              <w:rPr>
                <w:sz w:val="2"/>
                <w:szCs w:val="2"/>
              </w:rPr>
            </w:pPr>
          </w:p>
        </w:tc>
        <w:tc>
          <w:tcPr>
            <w:tcW w:w="2414" w:type="dxa"/>
          </w:tcPr>
          <w:p w14:paraId="48D7EA41">
            <w:pPr>
              <w:pStyle w:val="10"/>
              <w:spacing w:line="292" w:lineRule="exact"/>
              <w:ind w:left="9" w:right="2"/>
              <w:jc w:val="center"/>
              <w:rPr>
                <w:sz w:val="24"/>
              </w:rPr>
            </w:pPr>
            <w:r>
              <w:rPr>
                <w:spacing w:val="-4"/>
                <w:sz w:val="24"/>
              </w:rPr>
              <w:t>输入法</w:t>
            </w:r>
          </w:p>
        </w:tc>
        <w:tc>
          <w:tcPr>
            <w:tcW w:w="5249" w:type="dxa"/>
          </w:tcPr>
          <w:p w14:paraId="1094A13E">
            <w:pPr>
              <w:pStyle w:val="10"/>
              <w:spacing w:line="292" w:lineRule="exact"/>
              <w:ind w:left="1544"/>
              <w:rPr>
                <w:sz w:val="24"/>
              </w:rPr>
            </w:pPr>
            <w:r>
              <w:rPr>
                <w:sz w:val="24"/>
              </w:rPr>
              <w:t>fcitx-</w:t>
            </w:r>
            <w:r>
              <w:rPr>
                <w:spacing w:val="-2"/>
                <w:sz w:val="24"/>
              </w:rPr>
              <w:t>googlepinyin</w:t>
            </w:r>
          </w:p>
        </w:tc>
      </w:tr>
      <w:tr w14:paraId="1AE847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988" w:type="dxa"/>
            <w:vMerge w:val="continue"/>
            <w:tcBorders>
              <w:top w:val="nil"/>
            </w:tcBorders>
          </w:tcPr>
          <w:p w14:paraId="67B13559">
            <w:pPr>
              <w:rPr>
                <w:sz w:val="2"/>
                <w:szCs w:val="2"/>
              </w:rPr>
            </w:pPr>
          </w:p>
        </w:tc>
        <w:tc>
          <w:tcPr>
            <w:tcW w:w="2414" w:type="dxa"/>
          </w:tcPr>
          <w:p w14:paraId="4EA6A64C">
            <w:pPr>
              <w:pStyle w:val="10"/>
              <w:spacing w:line="308" w:lineRule="exact"/>
              <w:ind w:left="9" w:right="2"/>
              <w:jc w:val="center"/>
              <w:rPr>
                <w:sz w:val="24"/>
              </w:rPr>
            </w:pPr>
            <w:r>
              <w:rPr>
                <w:spacing w:val="-2"/>
                <w:sz w:val="24"/>
              </w:rPr>
              <w:t>文字处理软件与画图</w:t>
            </w:r>
          </w:p>
          <w:p w14:paraId="1026A3FD">
            <w:pPr>
              <w:pStyle w:val="10"/>
              <w:spacing w:line="294" w:lineRule="exact"/>
              <w:ind w:left="9" w:right="2"/>
              <w:jc w:val="center"/>
              <w:rPr>
                <w:sz w:val="24"/>
              </w:rPr>
            </w:pPr>
            <w:r>
              <w:rPr>
                <w:spacing w:val="-5"/>
                <w:sz w:val="24"/>
              </w:rPr>
              <w:t>工具</w:t>
            </w:r>
          </w:p>
        </w:tc>
        <w:tc>
          <w:tcPr>
            <w:tcW w:w="5249" w:type="dxa"/>
          </w:tcPr>
          <w:p w14:paraId="68C6D219">
            <w:pPr>
              <w:pStyle w:val="10"/>
              <w:spacing w:before="151"/>
              <w:ind w:left="9"/>
              <w:jc w:val="center"/>
              <w:rPr>
                <w:sz w:val="24"/>
              </w:rPr>
            </w:pPr>
            <w:r>
              <w:rPr>
                <w:sz w:val="24"/>
              </w:rPr>
              <w:t>WPS、</w:t>
            </w:r>
            <w:r>
              <w:rPr>
                <w:spacing w:val="-2"/>
                <w:sz w:val="24"/>
              </w:rPr>
              <w:t>DrawIO</w:t>
            </w:r>
          </w:p>
        </w:tc>
      </w:tr>
      <w:tr w14:paraId="2B7A10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restart"/>
          </w:tcPr>
          <w:p w14:paraId="038ADB09">
            <w:pPr>
              <w:pStyle w:val="10"/>
              <w:spacing w:before="158"/>
              <w:ind w:left="223"/>
              <w:rPr>
                <w:sz w:val="24"/>
              </w:rPr>
            </w:pPr>
            <w:r>
              <w:rPr>
                <w:sz w:val="24"/>
              </w:rPr>
              <w:t>PC</w:t>
            </w:r>
            <w:r>
              <w:rPr>
                <w:spacing w:val="-35"/>
                <w:sz w:val="24"/>
              </w:rPr>
              <w:t xml:space="preserve"> 机</w:t>
            </w:r>
          </w:p>
        </w:tc>
        <w:tc>
          <w:tcPr>
            <w:tcW w:w="2414" w:type="dxa"/>
          </w:tcPr>
          <w:p w14:paraId="2B00FF87">
            <w:pPr>
              <w:pStyle w:val="10"/>
              <w:spacing w:line="291" w:lineRule="exact"/>
              <w:ind w:left="9" w:right="2"/>
              <w:jc w:val="center"/>
              <w:rPr>
                <w:sz w:val="24"/>
              </w:rPr>
            </w:pPr>
            <w:r>
              <w:rPr>
                <w:spacing w:val="-3"/>
                <w:sz w:val="24"/>
              </w:rPr>
              <w:t>截图工具</w:t>
            </w:r>
          </w:p>
        </w:tc>
        <w:tc>
          <w:tcPr>
            <w:tcW w:w="5249" w:type="dxa"/>
          </w:tcPr>
          <w:p w14:paraId="4DDE8F10">
            <w:pPr>
              <w:pStyle w:val="10"/>
              <w:spacing w:line="291" w:lineRule="exact"/>
              <w:ind w:left="1093"/>
              <w:rPr>
                <w:sz w:val="24"/>
              </w:rPr>
            </w:pPr>
            <w:r>
              <w:rPr>
                <w:sz w:val="24"/>
              </w:rPr>
              <w:t>Windows10</w:t>
            </w:r>
            <w:r>
              <w:rPr>
                <w:spacing w:val="-9"/>
                <w:sz w:val="24"/>
              </w:rPr>
              <w:t xml:space="preserve"> 系统自带截图工具</w:t>
            </w:r>
          </w:p>
        </w:tc>
      </w:tr>
      <w:tr w14:paraId="2E6AAE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continue"/>
            <w:tcBorders>
              <w:top w:val="nil"/>
            </w:tcBorders>
          </w:tcPr>
          <w:p w14:paraId="2DC6ED7F">
            <w:pPr>
              <w:rPr>
                <w:sz w:val="2"/>
                <w:szCs w:val="2"/>
              </w:rPr>
            </w:pPr>
          </w:p>
        </w:tc>
        <w:tc>
          <w:tcPr>
            <w:tcW w:w="2414" w:type="dxa"/>
          </w:tcPr>
          <w:p w14:paraId="7FD78EEB">
            <w:pPr>
              <w:pStyle w:val="10"/>
              <w:spacing w:line="290" w:lineRule="exact"/>
              <w:ind w:left="9" w:right="2"/>
              <w:jc w:val="center"/>
              <w:rPr>
                <w:sz w:val="24"/>
              </w:rPr>
            </w:pPr>
            <w:r>
              <w:rPr>
                <w:spacing w:val="-2"/>
                <w:sz w:val="24"/>
              </w:rPr>
              <w:t>Excel</w:t>
            </w:r>
          </w:p>
        </w:tc>
        <w:tc>
          <w:tcPr>
            <w:tcW w:w="5249" w:type="dxa"/>
          </w:tcPr>
          <w:p w14:paraId="04087377">
            <w:pPr>
              <w:pStyle w:val="10"/>
              <w:spacing w:line="290" w:lineRule="exact"/>
              <w:ind w:left="9"/>
              <w:jc w:val="center"/>
              <w:rPr>
                <w:sz w:val="24"/>
              </w:rPr>
            </w:pPr>
            <w:r>
              <w:rPr>
                <w:spacing w:val="-2"/>
                <w:sz w:val="24"/>
              </w:rPr>
              <w:t>Excel2021</w:t>
            </w:r>
          </w:p>
        </w:tc>
      </w:tr>
    </w:tbl>
    <w:p w14:paraId="17B48F84">
      <w:pPr>
        <w:spacing w:line="290" w:lineRule="exact"/>
        <w:jc w:val="center"/>
        <w:rPr>
          <w:sz w:val="24"/>
        </w:rPr>
        <w:sectPr>
          <w:type w:val="continuous"/>
          <w:pgSz w:w="11910" w:h="16840"/>
          <w:pgMar w:top="1400" w:right="1180" w:bottom="1554" w:left="1520" w:header="0" w:footer="688" w:gutter="0"/>
          <w:cols w:space="720" w:num="1"/>
        </w:sectPr>
      </w:pPr>
    </w:p>
    <w:tbl>
      <w:tblPr>
        <w:tblStyle w:val="8"/>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88"/>
        <w:gridCol w:w="2414"/>
        <w:gridCol w:w="5249"/>
      </w:tblGrid>
      <w:tr w14:paraId="22EFD0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988" w:type="dxa"/>
            <w:vMerge w:val="restart"/>
          </w:tcPr>
          <w:p w14:paraId="20091450">
            <w:pPr>
              <w:pStyle w:val="10"/>
              <w:rPr>
                <w:rFonts w:ascii="Times New Roman"/>
                <w:sz w:val="26"/>
              </w:rPr>
            </w:pPr>
          </w:p>
        </w:tc>
        <w:tc>
          <w:tcPr>
            <w:tcW w:w="2414" w:type="dxa"/>
          </w:tcPr>
          <w:p w14:paraId="259F1635">
            <w:pPr>
              <w:pStyle w:val="10"/>
              <w:spacing w:line="291" w:lineRule="exact"/>
              <w:ind w:left="9" w:right="2"/>
              <w:jc w:val="center"/>
              <w:rPr>
                <w:sz w:val="24"/>
              </w:rPr>
            </w:pPr>
            <w:r>
              <w:rPr>
                <w:spacing w:val="-2"/>
                <w:sz w:val="24"/>
              </w:rPr>
              <w:t>Tableau</w:t>
            </w:r>
          </w:p>
        </w:tc>
        <w:tc>
          <w:tcPr>
            <w:tcW w:w="5249" w:type="dxa"/>
          </w:tcPr>
          <w:p w14:paraId="505F9553">
            <w:pPr>
              <w:pStyle w:val="10"/>
              <w:spacing w:line="291" w:lineRule="exact"/>
              <w:ind w:left="9" w:right="2"/>
              <w:jc w:val="center"/>
              <w:rPr>
                <w:sz w:val="24"/>
              </w:rPr>
            </w:pPr>
            <w:r>
              <w:rPr>
                <w:sz w:val="24"/>
              </w:rPr>
              <w:t>Tableau2019.2</w:t>
            </w:r>
            <w:r>
              <w:rPr>
                <w:spacing w:val="-18"/>
                <w:sz w:val="24"/>
              </w:rPr>
              <w:t xml:space="preserve"> 及以上</w:t>
            </w:r>
          </w:p>
        </w:tc>
      </w:tr>
      <w:tr w14:paraId="084339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988" w:type="dxa"/>
            <w:vMerge w:val="continue"/>
            <w:tcBorders>
              <w:top w:val="nil"/>
            </w:tcBorders>
          </w:tcPr>
          <w:p w14:paraId="25AEB4E8">
            <w:pPr>
              <w:rPr>
                <w:sz w:val="2"/>
                <w:szCs w:val="2"/>
              </w:rPr>
            </w:pPr>
          </w:p>
        </w:tc>
        <w:tc>
          <w:tcPr>
            <w:tcW w:w="2414" w:type="dxa"/>
          </w:tcPr>
          <w:p w14:paraId="50BDDD05">
            <w:pPr>
              <w:pStyle w:val="10"/>
              <w:spacing w:line="292" w:lineRule="exact"/>
              <w:ind w:left="9"/>
              <w:jc w:val="center"/>
              <w:rPr>
                <w:sz w:val="24"/>
              </w:rPr>
            </w:pPr>
            <w:r>
              <w:rPr>
                <w:sz w:val="24"/>
              </w:rPr>
              <w:t>PC</w:t>
            </w:r>
            <w:r>
              <w:rPr>
                <w:spacing w:val="-12"/>
                <w:sz w:val="24"/>
              </w:rPr>
              <w:t xml:space="preserve"> 机操作系统</w:t>
            </w:r>
          </w:p>
        </w:tc>
        <w:tc>
          <w:tcPr>
            <w:tcW w:w="5249" w:type="dxa"/>
          </w:tcPr>
          <w:p w14:paraId="3525F8B3">
            <w:pPr>
              <w:pStyle w:val="10"/>
              <w:spacing w:line="292" w:lineRule="exact"/>
              <w:ind w:left="9"/>
              <w:jc w:val="center"/>
              <w:rPr>
                <w:sz w:val="24"/>
              </w:rPr>
            </w:pPr>
            <w:r>
              <w:rPr>
                <w:spacing w:val="-2"/>
                <w:sz w:val="24"/>
              </w:rPr>
              <w:t>Windows10</w:t>
            </w:r>
          </w:p>
        </w:tc>
      </w:tr>
    </w:tbl>
    <w:p w14:paraId="6D409309">
      <w:pPr>
        <w:pStyle w:val="2"/>
        <w:spacing w:before="125"/>
      </w:pPr>
      <w:bookmarkStart w:id="14" w:name="九、评分办法"/>
      <w:bookmarkEnd w:id="14"/>
      <w:r>
        <w:rPr>
          <w:spacing w:val="-4"/>
        </w:rPr>
        <w:t>九、评分办法</w:t>
      </w:r>
    </w:p>
    <w:p w14:paraId="2E157E4D">
      <w:pPr>
        <w:pStyle w:val="3"/>
        <w:spacing w:before="232"/>
        <w:jc w:val="both"/>
      </w:pPr>
      <w:r>
        <w:rPr>
          <w:spacing w:val="2"/>
        </w:rPr>
        <w:t>(一) 评分标准制定原则</w:t>
      </w:r>
    </w:p>
    <w:p w14:paraId="4A2BCFCC">
      <w:pPr>
        <w:pStyle w:val="4"/>
        <w:spacing w:before="248" w:line="328" w:lineRule="auto"/>
        <w:jc w:val="both"/>
      </w:pPr>
      <w:r>
        <w:rPr>
          <w:spacing w:val="-2"/>
        </w:rPr>
        <w:t>本赛项根据高等教育教学特点和教育部颁布的相关教学指导方案，设置每个环节考核的知识点、技能点以及评价标准，以技能考核为主，组织专家制定比赛规程、实施方案与各项评分细则，对选手技能进行公开、公平、公正的评判。评分标准与赛项的竞赛内容完全一致。</w:t>
      </w:r>
    </w:p>
    <w:p w14:paraId="40A4B747">
      <w:pPr>
        <w:pStyle w:val="9"/>
        <w:numPr>
          <w:ilvl w:val="0"/>
          <w:numId w:val="13"/>
        </w:numPr>
        <w:tabs>
          <w:tab w:val="left" w:pos="1119"/>
        </w:tabs>
        <w:spacing w:before="7" w:line="328" w:lineRule="auto"/>
        <w:ind w:firstLine="559"/>
        <w:rPr>
          <w:sz w:val="28"/>
        </w:rPr>
      </w:pPr>
      <w:r>
        <w:rPr>
          <w:spacing w:val="-2"/>
          <w:sz w:val="28"/>
        </w:rPr>
        <w:t>赛项满分为100分。（数据库系统运维模块+数据采集与处理模块+大数据应用开发模块）</w:t>
      </w:r>
    </w:p>
    <w:p w14:paraId="2801CA1E">
      <w:pPr>
        <w:pStyle w:val="9"/>
        <w:numPr>
          <w:ilvl w:val="0"/>
          <w:numId w:val="13"/>
        </w:numPr>
        <w:tabs>
          <w:tab w:val="left" w:pos="1119"/>
        </w:tabs>
        <w:spacing w:before="3" w:line="328" w:lineRule="auto"/>
        <w:ind w:right="523" w:firstLine="559"/>
        <w:rPr>
          <w:sz w:val="28"/>
        </w:rPr>
      </w:pPr>
      <w:r>
        <w:rPr>
          <w:spacing w:val="-2"/>
          <w:sz w:val="28"/>
        </w:rPr>
        <w:t>为了确保赛事评判的客观性，针对每一套竞赛试题制定详细 的评分标准，细化评分项目，尽可能量化每一评分项目的评分标准，减少主观判断比例，确保赛事客观公正。</w:t>
      </w:r>
    </w:p>
    <w:p w14:paraId="3788035C">
      <w:pPr>
        <w:pStyle w:val="3"/>
      </w:pPr>
      <w:r>
        <w:rPr>
          <w:spacing w:val="6"/>
        </w:rPr>
        <w:t>(二) 评分方法</w:t>
      </w:r>
    </w:p>
    <w:p w14:paraId="4640808E">
      <w:pPr>
        <w:pStyle w:val="9"/>
        <w:numPr>
          <w:ilvl w:val="0"/>
          <w:numId w:val="14"/>
        </w:numPr>
        <w:tabs>
          <w:tab w:val="left" w:pos="1119"/>
        </w:tabs>
        <w:spacing w:before="248" w:line="328" w:lineRule="auto"/>
        <w:ind w:firstLine="559"/>
        <w:jc w:val="both"/>
        <w:rPr>
          <w:sz w:val="28"/>
        </w:rPr>
      </w:pPr>
      <w:r>
        <w:rPr>
          <w:spacing w:val="-2"/>
          <w:sz w:val="28"/>
        </w:rPr>
        <w:t>赛项采取分步得分、累计总分的计分方式进行评分。各模块间分别计算得分，模块间错误不传递。赛项计参赛选手个人成绩，各竞赛项目和竞赛总分均按照百分制计分。</w:t>
      </w:r>
    </w:p>
    <w:p w14:paraId="5D7F9BB1">
      <w:pPr>
        <w:pStyle w:val="9"/>
        <w:numPr>
          <w:ilvl w:val="0"/>
          <w:numId w:val="14"/>
        </w:numPr>
        <w:tabs>
          <w:tab w:val="left" w:pos="1119"/>
        </w:tabs>
        <w:spacing w:line="328" w:lineRule="auto"/>
        <w:ind w:firstLine="559"/>
        <w:jc w:val="both"/>
        <w:rPr>
          <w:sz w:val="28"/>
        </w:rPr>
      </w:pPr>
      <w:r>
        <w:rPr>
          <w:spacing w:val="-2"/>
          <w:sz w:val="28"/>
        </w:rPr>
        <w:t>赛项采取两层加密原则。第一组加密裁判组织参赛队选手第一次抽签，抽取参赛编号，替代选手参赛证等个人信息；第二组加密裁判组织参赛选手进行第二次抽签，确定工位号，替换选手参赛编号；两层加密信息由不同加密裁判密封后保管，在评分结束后进行解密并统计成绩。</w:t>
      </w:r>
    </w:p>
    <w:p w14:paraId="088230AF">
      <w:pPr>
        <w:pStyle w:val="9"/>
        <w:numPr>
          <w:ilvl w:val="0"/>
          <w:numId w:val="14"/>
        </w:numPr>
        <w:tabs>
          <w:tab w:val="left" w:pos="1119"/>
        </w:tabs>
        <w:spacing w:before="5" w:line="328" w:lineRule="auto"/>
        <w:ind w:right="523" w:firstLine="559"/>
        <w:rPr>
          <w:sz w:val="28"/>
        </w:rPr>
      </w:pPr>
      <w:r>
        <w:rPr>
          <w:spacing w:val="-2"/>
          <w:sz w:val="28"/>
        </w:rPr>
        <w:t>独立评分原则。评分前，由裁判进行随机抽签分组，杜绝主 观意愿组队，各裁判组按竞赛模块独立进行评分，评分后统计总分，确保成绩评定客观、严谨、准确。</w:t>
      </w:r>
    </w:p>
    <w:p w14:paraId="0908ECF6">
      <w:pPr>
        <w:pStyle w:val="9"/>
        <w:numPr>
          <w:ilvl w:val="0"/>
          <w:numId w:val="14"/>
        </w:numPr>
        <w:tabs>
          <w:tab w:val="left" w:pos="1119"/>
        </w:tabs>
        <w:ind w:left="1119" w:right="0" w:hanging="280"/>
        <w:rPr>
          <w:sz w:val="28"/>
        </w:rPr>
      </w:pPr>
      <w:r>
        <w:rPr>
          <w:spacing w:val="-3"/>
          <w:sz w:val="28"/>
        </w:rPr>
        <w:t>裁判长正式提交评分结果并复核无误后，加密裁判在监督人</w:t>
      </w:r>
    </w:p>
    <w:p w14:paraId="36C89BB7">
      <w:pPr>
        <w:rPr>
          <w:sz w:val="28"/>
        </w:rPr>
        <w:sectPr>
          <w:type w:val="continuous"/>
          <w:pgSz w:w="11910" w:h="16840"/>
          <w:pgMar w:top="1400" w:right="1180" w:bottom="880" w:left="1520" w:header="0" w:footer="688" w:gutter="0"/>
          <w:cols w:space="720" w:num="1"/>
        </w:sectPr>
      </w:pPr>
    </w:p>
    <w:p w14:paraId="08CE9C07">
      <w:pPr>
        <w:pStyle w:val="4"/>
        <w:spacing w:before="38" w:line="328" w:lineRule="auto"/>
        <w:ind w:firstLine="0"/>
      </w:pPr>
      <w:r>
        <w:rPr>
          <w:spacing w:val="-2"/>
        </w:rPr>
        <w:t>员监督下进行两层解密：工位号到参赛编号解密；参赛编号到参赛队名称解密。</w:t>
      </w:r>
    </w:p>
    <w:p w14:paraId="1C5A3E79">
      <w:pPr>
        <w:pStyle w:val="9"/>
        <w:numPr>
          <w:ilvl w:val="0"/>
          <w:numId w:val="14"/>
        </w:numPr>
        <w:tabs>
          <w:tab w:val="left" w:pos="1124"/>
        </w:tabs>
        <w:spacing w:before="1" w:line="328" w:lineRule="auto"/>
        <w:ind w:right="781" w:firstLine="559"/>
        <w:jc w:val="both"/>
        <w:rPr>
          <w:sz w:val="28"/>
        </w:rPr>
      </w:pPr>
      <w:r>
        <w:rPr>
          <w:spacing w:val="-2"/>
          <w:sz w:val="28"/>
        </w:rPr>
        <w:t>为保障成绩评判的准确性，监督组对赛项总成绩排名前30%的所有参赛队伍的成绩进行复核；其余成绩进行抽检复核，抽检覆盖率不低于15%。监督组在复检中发现错误，需以书面形式及时告知裁判长，由裁判长更正成绩并签字确认。如复核、抽检错误率超过5%，裁判组需对所有成绩进行复核。</w:t>
      </w:r>
    </w:p>
    <w:p w14:paraId="3E28B089">
      <w:pPr>
        <w:pStyle w:val="9"/>
        <w:numPr>
          <w:ilvl w:val="0"/>
          <w:numId w:val="14"/>
        </w:numPr>
        <w:tabs>
          <w:tab w:val="left" w:pos="1119"/>
        </w:tabs>
        <w:spacing w:before="8" w:line="328" w:lineRule="auto"/>
        <w:ind w:firstLine="559"/>
        <w:jc w:val="both"/>
        <w:rPr>
          <w:sz w:val="28"/>
        </w:rPr>
      </w:pPr>
      <w:r>
        <w:rPr>
          <w:spacing w:val="-2"/>
          <w:sz w:val="28"/>
        </w:rPr>
        <w:t>竞赛过程中，参赛选手如出现扰乱赛场秩序、干扰裁判和监考正常工作等不文明行为的，由裁判长扣减该专项相应分数，情节严重的取消竞赛资格，竞赛成绩为0分，选手退出比赛现场。</w:t>
      </w:r>
    </w:p>
    <w:p w14:paraId="01600BDC">
      <w:pPr>
        <w:pStyle w:val="9"/>
        <w:numPr>
          <w:ilvl w:val="0"/>
          <w:numId w:val="14"/>
        </w:numPr>
        <w:tabs>
          <w:tab w:val="left" w:pos="1119"/>
        </w:tabs>
        <w:spacing w:line="328" w:lineRule="auto"/>
        <w:ind w:firstLine="559"/>
        <w:rPr>
          <w:sz w:val="28"/>
        </w:rPr>
      </w:pPr>
      <w:r>
        <w:rPr>
          <w:spacing w:val="-2"/>
          <w:sz w:val="28"/>
        </w:rPr>
        <w:t>参赛选手不得在比赛结果上标注含有本参赛队信息的记号，如有发现，取消奖项评比资格。</w:t>
      </w:r>
    </w:p>
    <w:p w14:paraId="282A7D8A">
      <w:pPr>
        <w:spacing w:before="15"/>
        <w:ind w:left="923"/>
        <w:rPr>
          <w:b/>
          <w:sz w:val="28"/>
        </w:rPr>
      </w:pPr>
      <w:r>
        <w:rPr>
          <w:b/>
          <w:spacing w:val="6"/>
          <w:sz w:val="28"/>
        </w:rPr>
        <w:t>(三) 评分细则</w:t>
      </w:r>
    </w:p>
    <w:p w14:paraId="3710EE71">
      <w:pPr>
        <w:pStyle w:val="4"/>
        <w:spacing w:before="1" w:after="1"/>
        <w:ind w:left="0" w:right="0" w:firstLine="0"/>
        <w:rPr>
          <w:b/>
          <w:sz w:val="10"/>
        </w:rPr>
      </w:pPr>
    </w:p>
    <w:tbl>
      <w:tblPr>
        <w:tblStyle w:val="8"/>
        <w:tblW w:w="0" w:type="auto"/>
        <w:tblInd w:w="2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13"/>
        <w:gridCol w:w="1843"/>
        <w:gridCol w:w="708"/>
        <w:gridCol w:w="3508"/>
        <w:gridCol w:w="889"/>
      </w:tblGrid>
      <w:tr w14:paraId="334453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413" w:type="dxa"/>
            <w:shd w:val="clear" w:color="auto" w:fill="BDBDBD"/>
          </w:tcPr>
          <w:p w14:paraId="495024E6">
            <w:pPr>
              <w:pStyle w:val="10"/>
              <w:spacing w:before="152"/>
              <w:ind w:left="224"/>
              <w:rPr>
                <w:b/>
                <w:sz w:val="24"/>
              </w:rPr>
            </w:pPr>
            <w:r>
              <w:rPr>
                <w:b/>
                <w:spacing w:val="-4"/>
                <w:sz w:val="24"/>
              </w:rPr>
              <w:t>考试模块</w:t>
            </w:r>
          </w:p>
        </w:tc>
        <w:tc>
          <w:tcPr>
            <w:tcW w:w="1843" w:type="dxa"/>
            <w:shd w:val="clear" w:color="auto" w:fill="BDBDBD"/>
          </w:tcPr>
          <w:p w14:paraId="5047D544">
            <w:pPr>
              <w:pStyle w:val="10"/>
              <w:spacing w:before="152"/>
              <w:ind w:left="558"/>
              <w:rPr>
                <w:b/>
                <w:sz w:val="24"/>
              </w:rPr>
            </w:pPr>
            <w:r>
              <w:rPr>
                <w:b/>
                <w:spacing w:val="-5"/>
                <w:sz w:val="24"/>
              </w:rPr>
              <w:t>考查点</w:t>
            </w:r>
          </w:p>
        </w:tc>
        <w:tc>
          <w:tcPr>
            <w:tcW w:w="708" w:type="dxa"/>
            <w:shd w:val="clear" w:color="auto" w:fill="BDBDBD"/>
          </w:tcPr>
          <w:p w14:paraId="0D4C6032">
            <w:pPr>
              <w:pStyle w:val="10"/>
              <w:spacing w:before="152"/>
              <w:ind w:left="7"/>
              <w:jc w:val="center"/>
              <w:rPr>
                <w:b/>
                <w:sz w:val="24"/>
              </w:rPr>
            </w:pPr>
            <w:r>
              <w:rPr>
                <w:b/>
                <w:spacing w:val="-7"/>
                <w:sz w:val="24"/>
              </w:rPr>
              <w:t>权重</w:t>
            </w:r>
          </w:p>
        </w:tc>
        <w:tc>
          <w:tcPr>
            <w:tcW w:w="3508" w:type="dxa"/>
            <w:shd w:val="clear" w:color="auto" w:fill="BDBDBD"/>
          </w:tcPr>
          <w:p w14:paraId="121949BC">
            <w:pPr>
              <w:pStyle w:val="10"/>
              <w:spacing w:before="152"/>
              <w:ind w:left="5"/>
              <w:jc w:val="center"/>
              <w:rPr>
                <w:b/>
                <w:sz w:val="24"/>
              </w:rPr>
            </w:pPr>
            <w:r>
              <w:rPr>
                <w:b/>
                <w:spacing w:val="-7"/>
                <w:sz w:val="24"/>
              </w:rPr>
              <w:t>描述</w:t>
            </w:r>
          </w:p>
        </w:tc>
        <w:tc>
          <w:tcPr>
            <w:tcW w:w="889" w:type="dxa"/>
            <w:shd w:val="clear" w:color="auto" w:fill="BDBDBD"/>
          </w:tcPr>
          <w:p w14:paraId="2318C029">
            <w:pPr>
              <w:pStyle w:val="10"/>
              <w:spacing w:line="310" w:lineRule="exact"/>
              <w:ind w:left="202"/>
              <w:rPr>
                <w:b/>
                <w:sz w:val="24"/>
              </w:rPr>
            </w:pPr>
            <w:r>
              <w:rPr>
                <w:b/>
                <w:spacing w:val="-7"/>
                <w:sz w:val="24"/>
              </w:rPr>
              <w:t>评分</w:t>
            </w:r>
          </w:p>
          <w:p w14:paraId="4BC2DDF4">
            <w:pPr>
              <w:pStyle w:val="10"/>
              <w:spacing w:line="293" w:lineRule="exact"/>
              <w:ind w:left="202"/>
              <w:rPr>
                <w:b/>
                <w:sz w:val="24"/>
              </w:rPr>
            </w:pPr>
            <w:r>
              <w:rPr>
                <w:b/>
                <w:spacing w:val="-7"/>
                <w:sz w:val="24"/>
              </w:rPr>
              <w:t>标准</w:t>
            </w:r>
          </w:p>
        </w:tc>
      </w:tr>
      <w:tr w14:paraId="3233E8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1413" w:type="dxa"/>
            <w:vMerge w:val="restart"/>
            <w:vAlign w:val="center"/>
          </w:tcPr>
          <w:p w14:paraId="0E5554AB">
            <w:pPr>
              <w:pStyle w:val="10"/>
              <w:spacing w:line="274" w:lineRule="exact"/>
              <w:ind w:left="106"/>
              <w:jc w:val="center"/>
              <w:rPr>
                <w:sz w:val="24"/>
              </w:rPr>
            </w:pPr>
            <w:r>
              <w:rPr>
                <w:spacing w:val="-3"/>
                <w:sz w:val="24"/>
              </w:rPr>
              <w:t>数据库系</w:t>
            </w:r>
          </w:p>
          <w:p w14:paraId="1BBA2C19">
            <w:pPr>
              <w:pStyle w:val="10"/>
              <w:spacing w:line="310" w:lineRule="exact"/>
              <w:ind w:left="106"/>
              <w:jc w:val="center"/>
              <w:rPr>
                <w:rFonts w:ascii="Times New Roman"/>
                <w:sz w:val="24"/>
              </w:rPr>
            </w:pPr>
            <w:r>
              <w:rPr>
                <w:spacing w:val="-4"/>
                <w:sz w:val="24"/>
              </w:rPr>
              <w:t>统运维</w:t>
            </w:r>
          </w:p>
        </w:tc>
        <w:tc>
          <w:tcPr>
            <w:tcW w:w="1843" w:type="dxa"/>
            <w:tcBorders>
              <w:bottom w:val="nil"/>
            </w:tcBorders>
          </w:tcPr>
          <w:p w14:paraId="2FB440AD">
            <w:pPr>
              <w:pStyle w:val="10"/>
              <w:spacing w:before="25" w:line="293" w:lineRule="exact"/>
              <w:ind w:left="107"/>
              <w:rPr>
                <w:sz w:val="24"/>
              </w:rPr>
            </w:pPr>
            <w:r>
              <w:rPr>
                <w:sz w:val="24"/>
              </w:rPr>
              <w:t>搭建MySQL</w:t>
            </w:r>
            <w:r>
              <w:rPr>
                <w:spacing w:val="-5"/>
                <w:sz w:val="24"/>
              </w:rPr>
              <w:t>数据</w:t>
            </w:r>
          </w:p>
        </w:tc>
        <w:tc>
          <w:tcPr>
            <w:tcW w:w="708" w:type="dxa"/>
            <w:tcBorders>
              <w:bottom w:val="nil"/>
            </w:tcBorders>
          </w:tcPr>
          <w:p w14:paraId="6F466646">
            <w:pPr>
              <w:pStyle w:val="10"/>
              <w:rPr>
                <w:rFonts w:ascii="Times New Roman"/>
                <w:sz w:val="24"/>
              </w:rPr>
            </w:pPr>
          </w:p>
        </w:tc>
        <w:tc>
          <w:tcPr>
            <w:tcW w:w="3508" w:type="dxa"/>
            <w:tcBorders>
              <w:bottom w:val="nil"/>
            </w:tcBorders>
          </w:tcPr>
          <w:p w14:paraId="401C7521">
            <w:pPr>
              <w:pStyle w:val="10"/>
              <w:spacing w:before="25" w:line="293" w:lineRule="exact"/>
              <w:ind w:left="107"/>
              <w:rPr>
                <w:sz w:val="24"/>
              </w:rPr>
            </w:pPr>
            <w:r>
              <w:rPr>
                <w:spacing w:val="-1"/>
                <w:sz w:val="24"/>
              </w:rPr>
              <w:t>根据竞赛相关内容安装、部署</w:t>
            </w:r>
          </w:p>
        </w:tc>
        <w:tc>
          <w:tcPr>
            <w:tcW w:w="889" w:type="dxa"/>
            <w:tcBorders>
              <w:bottom w:val="nil"/>
            </w:tcBorders>
          </w:tcPr>
          <w:p w14:paraId="14409B72">
            <w:pPr>
              <w:pStyle w:val="10"/>
              <w:rPr>
                <w:rFonts w:ascii="Times New Roman"/>
                <w:sz w:val="24"/>
              </w:rPr>
            </w:pPr>
          </w:p>
        </w:tc>
      </w:tr>
      <w:tr w14:paraId="4A1F25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1" w:hRule="atLeast"/>
        </w:trPr>
        <w:tc>
          <w:tcPr>
            <w:tcW w:w="1413" w:type="dxa"/>
            <w:vMerge w:val="continue"/>
            <w:vAlign w:val="center"/>
          </w:tcPr>
          <w:p w14:paraId="46F09965">
            <w:pPr>
              <w:pStyle w:val="10"/>
              <w:spacing w:line="310" w:lineRule="exact"/>
              <w:ind w:left="106"/>
              <w:jc w:val="center"/>
              <w:rPr>
                <w:rFonts w:ascii="Times New Roman"/>
                <w:sz w:val="24"/>
              </w:rPr>
            </w:pPr>
          </w:p>
        </w:tc>
        <w:tc>
          <w:tcPr>
            <w:tcW w:w="1843" w:type="dxa"/>
            <w:tcBorders>
              <w:top w:val="nil"/>
            </w:tcBorders>
          </w:tcPr>
          <w:p w14:paraId="5E4C1E12">
            <w:pPr>
              <w:pStyle w:val="10"/>
              <w:spacing w:line="309" w:lineRule="exact"/>
              <w:ind w:left="107"/>
              <w:rPr>
                <w:sz w:val="24"/>
              </w:rPr>
            </w:pPr>
            <w:r>
              <w:rPr>
                <w:spacing w:val="-4"/>
                <w:sz w:val="24"/>
              </w:rPr>
              <w:t>库系统</w:t>
            </w:r>
          </w:p>
        </w:tc>
        <w:tc>
          <w:tcPr>
            <w:tcW w:w="708" w:type="dxa"/>
            <w:tcBorders>
              <w:top w:val="nil"/>
              <w:bottom w:val="nil"/>
            </w:tcBorders>
          </w:tcPr>
          <w:p w14:paraId="1F681430">
            <w:pPr>
              <w:pStyle w:val="10"/>
              <w:rPr>
                <w:rFonts w:ascii="Times New Roman"/>
                <w:sz w:val="24"/>
              </w:rPr>
            </w:pPr>
          </w:p>
        </w:tc>
        <w:tc>
          <w:tcPr>
            <w:tcW w:w="3508" w:type="dxa"/>
            <w:tcBorders>
              <w:top w:val="nil"/>
            </w:tcBorders>
          </w:tcPr>
          <w:p w14:paraId="33DF6518">
            <w:pPr>
              <w:pStyle w:val="10"/>
              <w:spacing w:line="309" w:lineRule="exact"/>
              <w:ind w:left="107"/>
              <w:rPr>
                <w:sz w:val="24"/>
              </w:rPr>
            </w:pPr>
            <w:r>
              <w:rPr>
                <w:sz w:val="24"/>
              </w:rPr>
              <w:t>MySQL</w:t>
            </w:r>
            <w:r>
              <w:rPr>
                <w:spacing w:val="-2"/>
                <w:sz w:val="24"/>
              </w:rPr>
              <w:t>数据库系统。</w:t>
            </w:r>
          </w:p>
        </w:tc>
        <w:tc>
          <w:tcPr>
            <w:tcW w:w="889" w:type="dxa"/>
            <w:tcBorders>
              <w:top w:val="nil"/>
              <w:bottom w:val="nil"/>
            </w:tcBorders>
          </w:tcPr>
          <w:p w14:paraId="3DF92049">
            <w:pPr>
              <w:pStyle w:val="10"/>
              <w:spacing w:before="3"/>
              <w:ind w:left="108"/>
              <w:rPr>
                <w:sz w:val="24"/>
              </w:rPr>
            </w:pPr>
            <w:r>
              <w:rPr>
                <w:spacing w:val="-5"/>
                <w:sz w:val="24"/>
              </w:rPr>
              <w:t>结果</w:t>
            </w:r>
          </w:p>
        </w:tc>
      </w:tr>
      <w:tr w14:paraId="5E4141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413" w:type="dxa"/>
            <w:vMerge w:val="continue"/>
            <w:vAlign w:val="center"/>
          </w:tcPr>
          <w:p w14:paraId="4CAD3F61">
            <w:pPr>
              <w:pStyle w:val="10"/>
              <w:spacing w:line="310" w:lineRule="exact"/>
              <w:ind w:left="106"/>
              <w:jc w:val="center"/>
              <w:rPr>
                <w:sz w:val="24"/>
              </w:rPr>
            </w:pPr>
          </w:p>
        </w:tc>
        <w:tc>
          <w:tcPr>
            <w:tcW w:w="1843" w:type="dxa"/>
            <w:tcBorders>
              <w:bottom w:val="nil"/>
            </w:tcBorders>
          </w:tcPr>
          <w:p w14:paraId="33E87CE9">
            <w:pPr>
              <w:pStyle w:val="10"/>
              <w:spacing w:before="307" w:line="276" w:lineRule="exact"/>
              <w:ind w:left="107"/>
              <w:rPr>
                <w:sz w:val="24"/>
              </w:rPr>
            </w:pPr>
            <w:r>
              <w:rPr>
                <w:sz w:val="24"/>
              </w:rPr>
              <w:t>MySQL</w:t>
            </w:r>
            <w:r>
              <w:rPr>
                <w:spacing w:val="-3"/>
                <w:sz w:val="24"/>
              </w:rPr>
              <w:t>数据库运</w:t>
            </w:r>
          </w:p>
        </w:tc>
        <w:tc>
          <w:tcPr>
            <w:tcW w:w="708" w:type="dxa"/>
            <w:tcBorders>
              <w:top w:val="nil"/>
              <w:bottom w:val="nil"/>
            </w:tcBorders>
          </w:tcPr>
          <w:p w14:paraId="461B5569">
            <w:pPr>
              <w:pStyle w:val="10"/>
              <w:spacing w:before="118"/>
              <w:ind w:left="7"/>
              <w:jc w:val="center"/>
              <w:rPr>
                <w:sz w:val="24"/>
              </w:rPr>
            </w:pPr>
            <w:r>
              <w:rPr>
                <w:spacing w:val="-5"/>
                <w:sz w:val="24"/>
              </w:rPr>
              <w:t>25%</w:t>
            </w:r>
          </w:p>
        </w:tc>
        <w:tc>
          <w:tcPr>
            <w:tcW w:w="3508" w:type="dxa"/>
            <w:tcBorders>
              <w:bottom w:val="nil"/>
            </w:tcBorders>
          </w:tcPr>
          <w:p w14:paraId="1A4F5CB4">
            <w:pPr>
              <w:pStyle w:val="10"/>
              <w:spacing w:line="308" w:lineRule="exact"/>
              <w:ind w:left="107"/>
              <w:rPr>
                <w:sz w:val="24"/>
              </w:rPr>
            </w:pPr>
            <w:r>
              <w:rPr>
                <w:sz w:val="24"/>
              </w:rPr>
              <w:t>根据竞赛相关内容对MySQL</w:t>
            </w:r>
            <w:r>
              <w:rPr>
                <w:spacing w:val="-5"/>
                <w:sz w:val="24"/>
              </w:rPr>
              <w:t>数据</w:t>
            </w:r>
          </w:p>
          <w:p w14:paraId="78A0EF17">
            <w:pPr>
              <w:pStyle w:val="10"/>
              <w:spacing w:line="276" w:lineRule="exact"/>
              <w:ind w:left="107"/>
              <w:rPr>
                <w:sz w:val="24"/>
              </w:rPr>
            </w:pPr>
            <w:r>
              <w:rPr>
                <w:spacing w:val="-1"/>
                <w:sz w:val="24"/>
              </w:rPr>
              <w:t>库进行用户权限管理，对数据</w:t>
            </w:r>
          </w:p>
        </w:tc>
        <w:tc>
          <w:tcPr>
            <w:tcW w:w="889" w:type="dxa"/>
            <w:tcBorders>
              <w:top w:val="nil"/>
              <w:bottom w:val="nil"/>
            </w:tcBorders>
          </w:tcPr>
          <w:p w14:paraId="0A104BDA">
            <w:pPr>
              <w:pStyle w:val="10"/>
              <w:spacing w:line="274" w:lineRule="exact"/>
              <w:ind w:left="108"/>
              <w:rPr>
                <w:sz w:val="24"/>
              </w:rPr>
            </w:pPr>
            <w:r>
              <w:rPr>
                <w:spacing w:val="-5"/>
                <w:sz w:val="24"/>
              </w:rPr>
              <w:t>评分</w:t>
            </w:r>
          </w:p>
          <w:p w14:paraId="141031A6">
            <w:pPr>
              <w:pStyle w:val="10"/>
              <w:spacing w:line="310" w:lineRule="exact"/>
              <w:ind w:left="108"/>
              <w:rPr>
                <w:sz w:val="24"/>
              </w:rPr>
            </w:pPr>
            <w:r>
              <w:rPr>
                <w:sz w:val="24"/>
              </w:rPr>
              <w:t>（</w:t>
            </w:r>
            <w:r>
              <w:rPr>
                <w:spacing w:val="-10"/>
                <w:sz w:val="24"/>
              </w:rPr>
              <w:t>客</w:t>
            </w:r>
          </w:p>
        </w:tc>
      </w:tr>
      <w:tr w14:paraId="6C65E4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 w:hRule="atLeast"/>
        </w:trPr>
        <w:tc>
          <w:tcPr>
            <w:tcW w:w="1413" w:type="dxa"/>
            <w:vMerge w:val="continue"/>
            <w:vAlign w:val="center"/>
          </w:tcPr>
          <w:p w14:paraId="2375A6FB">
            <w:pPr>
              <w:pStyle w:val="10"/>
              <w:jc w:val="center"/>
              <w:rPr>
                <w:rFonts w:ascii="Times New Roman"/>
                <w:sz w:val="24"/>
              </w:rPr>
            </w:pPr>
          </w:p>
        </w:tc>
        <w:tc>
          <w:tcPr>
            <w:tcW w:w="1843" w:type="dxa"/>
            <w:tcBorders>
              <w:top w:val="nil"/>
              <w:bottom w:val="nil"/>
            </w:tcBorders>
          </w:tcPr>
          <w:p w14:paraId="1A081D7A">
            <w:pPr>
              <w:pStyle w:val="10"/>
              <w:spacing w:before="15" w:line="293" w:lineRule="exact"/>
              <w:ind w:left="107"/>
              <w:rPr>
                <w:sz w:val="24"/>
              </w:rPr>
            </w:pPr>
            <w:r>
              <w:rPr>
                <w:spacing w:val="-3"/>
                <w:sz w:val="24"/>
              </w:rPr>
              <w:t>维及管理</w:t>
            </w:r>
          </w:p>
        </w:tc>
        <w:tc>
          <w:tcPr>
            <w:tcW w:w="708" w:type="dxa"/>
            <w:tcBorders>
              <w:top w:val="nil"/>
              <w:bottom w:val="nil"/>
            </w:tcBorders>
          </w:tcPr>
          <w:p w14:paraId="5AE7D34C">
            <w:pPr>
              <w:pStyle w:val="10"/>
              <w:rPr>
                <w:rFonts w:ascii="Times New Roman"/>
                <w:sz w:val="24"/>
              </w:rPr>
            </w:pPr>
          </w:p>
        </w:tc>
        <w:tc>
          <w:tcPr>
            <w:tcW w:w="3508" w:type="dxa"/>
            <w:tcBorders>
              <w:top w:val="nil"/>
              <w:bottom w:val="nil"/>
            </w:tcBorders>
          </w:tcPr>
          <w:p w14:paraId="332CBC33">
            <w:pPr>
              <w:pStyle w:val="10"/>
              <w:spacing w:before="15" w:line="293" w:lineRule="exact"/>
              <w:ind w:left="107"/>
              <w:rPr>
                <w:sz w:val="24"/>
              </w:rPr>
            </w:pPr>
            <w:r>
              <w:rPr>
                <w:spacing w:val="-1"/>
                <w:sz w:val="24"/>
              </w:rPr>
              <w:t>库、数据表及表数据进行运维</w:t>
            </w:r>
          </w:p>
        </w:tc>
        <w:tc>
          <w:tcPr>
            <w:tcW w:w="889" w:type="dxa"/>
            <w:tcBorders>
              <w:top w:val="nil"/>
              <w:bottom w:val="nil"/>
            </w:tcBorders>
          </w:tcPr>
          <w:p w14:paraId="03F26FAA">
            <w:pPr>
              <w:pStyle w:val="10"/>
              <w:spacing w:line="292" w:lineRule="exact"/>
              <w:ind w:left="108"/>
              <w:rPr>
                <w:sz w:val="24"/>
              </w:rPr>
            </w:pPr>
            <w:r>
              <w:rPr>
                <w:sz w:val="24"/>
              </w:rPr>
              <w:t>观</w:t>
            </w:r>
            <w:r>
              <w:rPr>
                <w:spacing w:val="-10"/>
                <w:sz w:val="24"/>
              </w:rPr>
              <w:t>）</w:t>
            </w:r>
          </w:p>
        </w:tc>
      </w:tr>
      <w:tr w14:paraId="77C64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1413" w:type="dxa"/>
            <w:vMerge w:val="continue"/>
            <w:tcBorders>
              <w:bottom w:val="single" w:color="auto" w:sz="4" w:space="0"/>
            </w:tcBorders>
            <w:vAlign w:val="center"/>
          </w:tcPr>
          <w:p w14:paraId="29876435">
            <w:pPr>
              <w:pStyle w:val="10"/>
              <w:jc w:val="center"/>
              <w:rPr>
                <w:rFonts w:ascii="Times New Roman"/>
              </w:rPr>
            </w:pPr>
          </w:p>
        </w:tc>
        <w:tc>
          <w:tcPr>
            <w:tcW w:w="1843" w:type="dxa"/>
            <w:tcBorders>
              <w:top w:val="nil"/>
              <w:bottom w:val="single" w:color="auto" w:sz="4" w:space="0"/>
            </w:tcBorders>
          </w:tcPr>
          <w:p w14:paraId="4424652F">
            <w:pPr>
              <w:pStyle w:val="10"/>
              <w:rPr>
                <w:rFonts w:ascii="Times New Roman"/>
              </w:rPr>
            </w:pPr>
          </w:p>
        </w:tc>
        <w:tc>
          <w:tcPr>
            <w:tcW w:w="708" w:type="dxa"/>
            <w:tcBorders>
              <w:top w:val="nil"/>
              <w:bottom w:val="single" w:color="auto" w:sz="4" w:space="0"/>
            </w:tcBorders>
          </w:tcPr>
          <w:p w14:paraId="2F3A6B50">
            <w:pPr>
              <w:pStyle w:val="10"/>
              <w:rPr>
                <w:rFonts w:ascii="Times New Roman"/>
              </w:rPr>
            </w:pPr>
          </w:p>
        </w:tc>
        <w:tc>
          <w:tcPr>
            <w:tcW w:w="3508" w:type="dxa"/>
            <w:tcBorders>
              <w:top w:val="nil"/>
              <w:bottom w:val="single" w:color="auto" w:sz="4" w:space="0"/>
            </w:tcBorders>
          </w:tcPr>
          <w:p w14:paraId="7614750F">
            <w:pPr>
              <w:pStyle w:val="10"/>
              <w:spacing w:line="292" w:lineRule="exact"/>
              <w:ind w:left="107"/>
              <w:rPr>
                <w:sz w:val="24"/>
              </w:rPr>
            </w:pPr>
            <w:r>
              <w:rPr>
                <w:spacing w:val="-2"/>
                <w:sz w:val="24"/>
              </w:rPr>
              <w:t>管理操作和使用。</w:t>
            </w:r>
          </w:p>
        </w:tc>
        <w:tc>
          <w:tcPr>
            <w:tcW w:w="889" w:type="dxa"/>
            <w:tcBorders>
              <w:top w:val="nil"/>
              <w:bottom w:val="single" w:color="auto" w:sz="4" w:space="0"/>
            </w:tcBorders>
          </w:tcPr>
          <w:p w14:paraId="222AC4FE">
            <w:pPr>
              <w:pStyle w:val="10"/>
              <w:rPr>
                <w:rFonts w:ascii="Times New Roman"/>
              </w:rPr>
            </w:pPr>
          </w:p>
        </w:tc>
      </w:tr>
      <w:tr w14:paraId="1F8CE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13" w:type="dxa"/>
            <w:vMerge w:val="restart"/>
            <w:tcBorders>
              <w:top w:val="single" w:color="auto" w:sz="4" w:space="0"/>
              <w:left w:val="single" w:color="auto" w:sz="4" w:space="0"/>
            </w:tcBorders>
            <w:vAlign w:val="center"/>
          </w:tcPr>
          <w:p w14:paraId="0378BFE5">
            <w:pPr>
              <w:pStyle w:val="10"/>
              <w:spacing w:line="311" w:lineRule="exact"/>
              <w:ind w:left="106"/>
              <w:jc w:val="center"/>
              <w:rPr>
                <w:sz w:val="24"/>
              </w:rPr>
            </w:pPr>
            <w:r>
              <w:rPr>
                <w:spacing w:val="-3"/>
                <w:sz w:val="24"/>
              </w:rPr>
              <w:t>数据采集</w:t>
            </w:r>
          </w:p>
          <w:p w14:paraId="57E63117">
            <w:pPr>
              <w:pStyle w:val="10"/>
              <w:spacing w:line="290" w:lineRule="exact"/>
              <w:ind w:left="106"/>
              <w:jc w:val="center"/>
              <w:rPr>
                <w:rFonts w:ascii="Times New Roman"/>
              </w:rPr>
            </w:pPr>
            <w:r>
              <w:rPr>
                <w:spacing w:val="-4"/>
                <w:sz w:val="24"/>
              </w:rPr>
              <w:t>与处理</w:t>
            </w:r>
          </w:p>
        </w:tc>
        <w:tc>
          <w:tcPr>
            <w:tcW w:w="1843" w:type="dxa"/>
            <w:tcBorders>
              <w:top w:val="single" w:color="auto" w:sz="4" w:space="0"/>
              <w:bottom w:val="nil"/>
            </w:tcBorders>
          </w:tcPr>
          <w:p w14:paraId="59649C18">
            <w:pPr>
              <w:pStyle w:val="10"/>
              <w:rPr>
                <w:rFonts w:ascii="Times New Roman"/>
              </w:rPr>
            </w:pPr>
          </w:p>
        </w:tc>
        <w:tc>
          <w:tcPr>
            <w:tcW w:w="708" w:type="dxa"/>
            <w:tcBorders>
              <w:top w:val="single" w:color="auto" w:sz="4" w:space="0"/>
              <w:bottom w:val="nil"/>
            </w:tcBorders>
          </w:tcPr>
          <w:p w14:paraId="20FA7FFA">
            <w:pPr>
              <w:pStyle w:val="10"/>
              <w:rPr>
                <w:rFonts w:ascii="Times New Roman"/>
              </w:rPr>
            </w:pPr>
          </w:p>
        </w:tc>
        <w:tc>
          <w:tcPr>
            <w:tcW w:w="3508" w:type="dxa"/>
            <w:tcBorders>
              <w:top w:val="single" w:color="auto" w:sz="4" w:space="0"/>
              <w:bottom w:val="nil"/>
            </w:tcBorders>
          </w:tcPr>
          <w:p w14:paraId="139AB11A">
            <w:pPr>
              <w:pStyle w:val="10"/>
              <w:spacing w:line="290" w:lineRule="exact"/>
              <w:ind w:left="107"/>
              <w:rPr>
                <w:sz w:val="24"/>
              </w:rPr>
            </w:pPr>
            <w:r>
              <w:rPr>
                <w:sz w:val="24"/>
              </w:rPr>
              <w:t>根据竞赛内容使用Requests</w:t>
            </w:r>
            <w:r>
              <w:rPr>
                <w:spacing w:val="-10"/>
                <w:sz w:val="24"/>
              </w:rPr>
              <w:t>、</w:t>
            </w:r>
          </w:p>
        </w:tc>
        <w:tc>
          <w:tcPr>
            <w:tcW w:w="889" w:type="dxa"/>
            <w:vMerge w:val="restart"/>
            <w:tcBorders>
              <w:top w:val="single" w:color="auto" w:sz="4" w:space="0"/>
              <w:right w:val="single" w:color="auto" w:sz="4" w:space="0"/>
            </w:tcBorders>
            <w:vAlign w:val="center"/>
          </w:tcPr>
          <w:p w14:paraId="317B5FF1">
            <w:pPr>
              <w:pStyle w:val="10"/>
              <w:spacing w:before="2" w:line="291" w:lineRule="exact"/>
              <w:ind w:left="108"/>
              <w:jc w:val="center"/>
              <w:rPr>
                <w:sz w:val="24"/>
              </w:rPr>
            </w:pPr>
            <w:r>
              <w:rPr>
                <w:spacing w:val="-5"/>
                <w:sz w:val="24"/>
              </w:rPr>
              <w:t>结果</w:t>
            </w:r>
          </w:p>
          <w:p w14:paraId="7CB727FA">
            <w:pPr>
              <w:pStyle w:val="10"/>
              <w:spacing w:line="311" w:lineRule="exact"/>
              <w:ind w:left="108"/>
              <w:jc w:val="center"/>
              <w:rPr>
                <w:sz w:val="24"/>
              </w:rPr>
            </w:pPr>
            <w:r>
              <w:rPr>
                <w:spacing w:val="-5"/>
                <w:sz w:val="24"/>
              </w:rPr>
              <w:t>评分</w:t>
            </w:r>
          </w:p>
        </w:tc>
      </w:tr>
      <w:tr w14:paraId="2EE02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13" w:type="dxa"/>
            <w:vMerge w:val="continue"/>
            <w:tcBorders>
              <w:left w:val="single" w:color="auto" w:sz="4" w:space="0"/>
            </w:tcBorders>
          </w:tcPr>
          <w:p w14:paraId="181850BA">
            <w:pPr>
              <w:pStyle w:val="10"/>
              <w:jc w:val="center"/>
              <w:rPr>
                <w:rFonts w:ascii="Times New Roman"/>
              </w:rPr>
            </w:pPr>
          </w:p>
        </w:tc>
        <w:tc>
          <w:tcPr>
            <w:tcW w:w="1843" w:type="dxa"/>
            <w:tcBorders>
              <w:top w:val="nil"/>
              <w:bottom w:val="nil"/>
            </w:tcBorders>
          </w:tcPr>
          <w:p w14:paraId="2CA54868">
            <w:pPr>
              <w:pStyle w:val="10"/>
              <w:rPr>
                <w:rFonts w:ascii="Times New Roman"/>
              </w:rPr>
            </w:pPr>
          </w:p>
        </w:tc>
        <w:tc>
          <w:tcPr>
            <w:tcW w:w="708" w:type="dxa"/>
            <w:tcBorders>
              <w:top w:val="nil"/>
              <w:bottom w:val="nil"/>
            </w:tcBorders>
          </w:tcPr>
          <w:p w14:paraId="630A8C80">
            <w:pPr>
              <w:pStyle w:val="10"/>
              <w:rPr>
                <w:rFonts w:ascii="Times New Roman"/>
              </w:rPr>
            </w:pPr>
          </w:p>
        </w:tc>
        <w:tc>
          <w:tcPr>
            <w:tcW w:w="3508" w:type="dxa"/>
            <w:tcBorders>
              <w:top w:val="nil"/>
              <w:bottom w:val="nil"/>
            </w:tcBorders>
          </w:tcPr>
          <w:p w14:paraId="45755C8A">
            <w:pPr>
              <w:pStyle w:val="10"/>
              <w:spacing w:line="291" w:lineRule="exact"/>
              <w:ind w:left="107"/>
              <w:rPr>
                <w:sz w:val="24"/>
              </w:rPr>
            </w:pPr>
            <w:r>
              <w:rPr>
                <w:sz w:val="24"/>
              </w:rPr>
              <w:t>urllib等爬虫库，Scrapy</w:t>
            </w:r>
            <w:r>
              <w:rPr>
                <w:spacing w:val="-10"/>
                <w:sz w:val="24"/>
              </w:rPr>
              <w:t>、</w:t>
            </w:r>
          </w:p>
        </w:tc>
        <w:tc>
          <w:tcPr>
            <w:tcW w:w="889" w:type="dxa"/>
            <w:vMerge w:val="continue"/>
            <w:tcBorders>
              <w:right w:val="single" w:color="auto" w:sz="4" w:space="0"/>
            </w:tcBorders>
            <w:vAlign w:val="center"/>
          </w:tcPr>
          <w:p w14:paraId="6F870457">
            <w:pPr>
              <w:pStyle w:val="10"/>
              <w:spacing w:line="290" w:lineRule="exact"/>
              <w:ind w:left="108"/>
              <w:jc w:val="center"/>
              <w:rPr>
                <w:rFonts w:ascii="Times New Roman"/>
              </w:rPr>
            </w:pPr>
          </w:p>
        </w:tc>
      </w:tr>
      <w:tr w14:paraId="11A04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413" w:type="dxa"/>
            <w:vMerge w:val="continue"/>
            <w:tcBorders>
              <w:left w:val="single" w:color="auto" w:sz="4" w:space="0"/>
            </w:tcBorders>
          </w:tcPr>
          <w:p w14:paraId="04A39CF0">
            <w:pPr>
              <w:pStyle w:val="10"/>
              <w:jc w:val="center"/>
              <w:rPr>
                <w:rFonts w:ascii="Times New Roman"/>
              </w:rPr>
            </w:pPr>
          </w:p>
        </w:tc>
        <w:tc>
          <w:tcPr>
            <w:tcW w:w="1843" w:type="dxa"/>
            <w:tcBorders>
              <w:top w:val="nil"/>
              <w:bottom w:val="nil"/>
            </w:tcBorders>
          </w:tcPr>
          <w:p w14:paraId="153CCC7B">
            <w:pPr>
              <w:pStyle w:val="10"/>
              <w:rPr>
                <w:rFonts w:ascii="Times New Roman"/>
              </w:rPr>
            </w:pPr>
          </w:p>
        </w:tc>
        <w:tc>
          <w:tcPr>
            <w:tcW w:w="708" w:type="dxa"/>
            <w:tcBorders>
              <w:top w:val="nil"/>
              <w:bottom w:val="nil"/>
            </w:tcBorders>
          </w:tcPr>
          <w:p w14:paraId="03B245E5">
            <w:pPr>
              <w:pStyle w:val="10"/>
              <w:rPr>
                <w:rFonts w:ascii="Times New Roman"/>
              </w:rPr>
            </w:pPr>
          </w:p>
        </w:tc>
        <w:tc>
          <w:tcPr>
            <w:tcW w:w="3508" w:type="dxa"/>
            <w:tcBorders>
              <w:top w:val="nil"/>
              <w:bottom w:val="nil"/>
            </w:tcBorders>
          </w:tcPr>
          <w:p w14:paraId="78998D60">
            <w:pPr>
              <w:pStyle w:val="10"/>
              <w:spacing w:line="291" w:lineRule="exact"/>
              <w:ind w:left="107"/>
              <w:rPr>
                <w:sz w:val="24"/>
              </w:rPr>
            </w:pPr>
            <w:r>
              <w:rPr>
                <w:sz w:val="24"/>
              </w:rPr>
              <w:t>Scrapy-Redis</w:t>
            </w:r>
            <w:r>
              <w:rPr>
                <w:spacing w:val="-2"/>
                <w:sz w:val="24"/>
              </w:rPr>
              <w:t>等框架采集数据,</w:t>
            </w:r>
          </w:p>
        </w:tc>
        <w:tc>
          <w:tcPr>
            <w:tcW w:w="889" w:type="dxa"/>
            <w:vMerge w:val="continue"/>
            <w:tcBorders>
              <w:right w:val="single" w:color="auto" w:sz="4" w:space="0"/>
            </w:tcBorders>
            <w:vAlign w:val="center"/>
          </w:tcPr>
          <w:p w14:paraId="305F68CE">
            <w:pPr>
              <w:pStyle w:val="10"/>
              <w:spacing w:line="290" w:lineRule="exact"/>
              <w:ind w:left="108"/>
              <w:jc w:val="center"/>
              <w:rPr>
                <w:rFonts w:ascii="Times New Roman"/>
              </w:rPr>
            </w:pPr>
          </w:p>
        </w:tc>
      </w:tr>
      <w:tr w14:paraId="77113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413" w:type="dxa"/>
            <w:vMerge w:val="continue"/>
            <w:tcBorders>
              <w:left w:val="single" w:color="auto" w:sz="4" w:space="0"/>
            </w:tcBorders>
          </w:tcPr>
          <w:p w14:paraId="7D997E07">
            <w:pPr>
              <w:pStyle w:val="10"/>
              <w:jc w:val="center"/>
              <w:rPr>
                <w:rFonts w:ascii="Times New Roman"/>
                <w:sz w:val="24"/>
              </w:rPr>
            </w:pPr>
          </w:p>
        </w:tc>
        <w:tc>
          <w:tcPr>
            <w:tcW w:w="1843" w:type="dxa"/>
            <w:tcBorders>
              <w:top w:val="nil"/>
              <w:bottom w:val="nil"/>
            </w:tcBorders>
          </w:tcPr>
          <w:p w14:paraId="7A9F0240">
            <w:pPr>
              <w:pStyle w:val="10"/>
              <w:spacing w:before="153"/>
              <w:ind w:left="107"/>
              <w:rPr>
                <w:sz w:val="24"/>
              </w:rPr>
            </w:pPr>
            <w:r>
              <w:rPr>
                <w:spacing w:val="-3"/>
                <w:sz w:val="24"/>
              </w:rPr>
              <w:t>数据采集</w:t>
            </w:r>
          </w:p>
        </w:tc>
        <w:tc>
          <w:tcPr>
            <w:tcW w:w="708" w:type="dxa"/>
            <w:tcBorders>
              <w:top w:val="nil"/>
              <w:bottom w:val="nil"/>
            </w:tcBorders>
          </w:tcPr>
          <w:p w14:paraId="4F4E3BD3">
            <w:pPr>
              <w:pStyle w:val="10"/>
              <w:rPr>
                <w:rFonts w:ascii="Times New Roman"/>
                <w:sz w:val="24"/>
              </w:rPr>
            </w:pPr>
          </w:p>
        </w:tc>
        <w:tc>
          <w:tcPr>
            <w:tcW w:w="3508" w:type="dxa"/>
            <w:tcBorders>
              <w:top w:val="nil"/>
              <w:bottom w:val="nil"/>
            </w:tcBorders>
          </w:tcPr>
          <w:p w14:paraId="3826839C">
            <w:pPr>
              <w:pStyle w:val="10"/>
              <w:spacing w:line="310" w:lineRule="exact"/>
              <w:ind w:left="107"/>
              <w:rPr>
                <w:sz w:val="24"/>
              </w:rPr>
            </w:pPr>
            <w:r>
              <w:rPr>
                <w:sz w:val="24"/>
              </w:rPr>
              <w:t>使用Xpath或BeautifulSoup</w:t>
            </w:r>
            <w:r>
              <w:rPr>
                <w:spacing w:val="-10"/>
                <w:sz w:val="24"/>
              </w:rPr>
              <w:t>等</w:t>
            </w:r>
          </w:p>
          <w:p w14:paraId="54FB2E99">
            <w:pPr>
              <w:pStyle w:val="10"/>
              <w:spacing w:line="294" w:lineRule="exact"/>
              <w:ind w:left="107"/>
              <w:rPr>
                <w:sz w:val="24"/>
              </w:rPr>
            </w:pPr>
            <w:r>
              <w:rPr>
                <w:spacing w:val="-1"/>
                <w:sz w:val="24"/>
              </w:rPr>
              <w:t>从响应内容中解析数据,通过</w:t>
            </w:r>
          </w:p>
        </w:tc>
        <w:tc>
          <w:tcPr>
            <w:tcW w:w="889" w:type="dxa"/>
            <w:vMerge w:val="continue"/>
            <w:tcBorders>
              <w:right w:val="single" w:color="auto" w:sz="4" w:space="0"/>
            </w:tcBorders>
            <w:vAlign w:val="center"/>
          </w:tcPr>
          <w:p w14:paraId="07F730B9">
            <w:pPr>
              <w:pStyle w:val="10"/>
              <w:spacing w:line="290" w:lineRule="exact"/>
              <w:ind w:left="108"/>
              <w:jc w:val="center"/>
              <w:rPr>
                <w:rFonts w:ascii="Times New Roman"/>
                <w:sz w:val="24"/>
              </w:rPr>
            </w:pPr>
          </w:p>
        </w:tc>
      </w:tr>
      <w:tr w14:paraId="1CF3B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3" w:hRule="atLeast"/>
        </w:trPr>
        <w:tc>
          <w:tcPr>
            <w:tcW w:w="1413" w:type="dxa"/>
            <w:vMerge w:val="continue"/>
            <w:tcBorders>
              <w:left w:val="single" w:color="auto" w:sz="4" w:space="0"/>
            </w:tcBorders>
          </w:tcPr>
          <w:p w14:paraId="510FBEA2">
            <w:pPr>
              <w:pStyle w:val="10"/>
              <w:jc w:val="center"/>
              <w:rPr>
                <w:rFonts w:ascii="Times New Roman"/>
              </w:rPr>
            </w:pPr>
          </w:p>
        </w:tc>
        <w:tc>
          <w:tcPr>
            <w:tcW w:w="1843" w:type="dxa"/>
            <w:tcBorders>
              <w:top w:val="nil"/>
              <w:bottom w:val="nil"/>
            </w:tcBorders>
          </w:tcPr>
          <w:p w14:paraId="65A26B3A">
            <w:pPr>
              <w:pStyle w:val="10"/>
              <w:rPr>
                <w:rFonts w:ascii="Times New Roman"/>
              </w:rPr>
            </w:pPr>
          </w:p>
        </w:tc>
        <w:tc>
          <w:tcPr>
            <w:tcW w:w="708" w:type="dxa"/>
            <w:tcBorders>
              <w:top w:val="nil"/>
              <w:bottom w:val="nil"/>
            </w:tcBorders>
          </w:tcPr>
          <w:p w14:paraId="3AB18F81">
            <w:pPr>
              <w:pStyle w:val="10"/>
              <w:rPr>
                <w:rFonts w:ascii="Times New Roman"/>
              </w:rPr>
            </w:pPr>
          </w:p>
        </w:tc>
        <w:tc>
          <w:tcPr>
            <w:tcW w:w="3508" w:type="dxa"/>
            <w:tcBorders>
              <w:top w:val="nil"/>
              <w:bottom w:val="nil"/>
            </w:tcBorders>
          </w:tcPr>
          <w:p w14:paraId="6427ED07">
            <w:pPr>
              <w:pStyle w:val="10"/>
              <w:spacing w:line="293" w:lineRule="exact"/>
              <w:ind w:left="107"/>
              <w:rPr>
                <w:sz w:val="24"/>
              </w:rPr>
            </w:pPr>
            <w:r>
              <w:rPr>
                <w:sz w:val="24"/>
              </w:rPr>
              <w:t>Python文件操作或Pandas</w:t>
            </w:r>
            <w:r>
              <w:rPr>
                <w:spacing w:val="-5"/>
                <w:sz w:val="24"/>
              </w:rPr>
              <w:t>库等</w:t>
            </w:r>
          </w:p>
        </w:tc>
        <w:tc>
          <w:tcPr>
            <w:tcW w:w="889" w:type="dxa"/>
            <w:vMerge w:val="continue"/>
            <w:tcBorders>
              <w:right w:val="single" w:color="auto" w:sz="4" w:space="0"/>
            </w:tcBorders>
            <w:vAlign w:val="center"/>
          </w:tcPr>
          <w:p w14:paraId="3E773F1B">
            <w:pPr>
              <w:pStyle w:val="10"/>
              <w:spacing w:line="290" w:lineRule="exact"/>
              <w:ind w:left="108"/>
              <w:jc w:val="center"/>
              <w:rPr>
                <w:sz w:val="24"/>
              </w:rPr>
            </w:pPr>
          </w:p>
        </w:tc>
      </w:tr>
      <w:tr w14:paraId="1159B0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1413" w:type="dxa"/>
            <w:vMerge w:val="continue"/>
            <w:tcBorders>
              <w:left w:val="single" w:color="auto" w:sz="4" w:space="0"/>
            </w:tcBorders>
          </w:tcPr>
          <w:p w14:paraId="6CDFF7BF">
            <w:pPr>
              <w:pStyle w:val="10"/>
              <w:jc w:val="center"/>
              <w:rPr>
                <w:sz w:val="24"/>
              </w:rPr>
            </w:pPr>
          </w:p>
        </w:tc>
        <w:tc>
          <w:tcPr>
            <w:tcW w:w="1843" w:type="dxa"/>
            <w:tcBorders>
              <w:top w:val="nil"/>
              <w:bottom w:val="single" w:color="auto" w:sz="4" w:space="0"/>
            </w:tcBorders>
          </w:tcPr>
          <w:p w14:paraId="35A575B0">
            <w:pPr>
              <w:pStyle w:val="10"/>
              <w:rPr>
                <w:rFonts w:ascii="Times New Roman"/>
                <w:sz w:val="24"/>
              </w:rPr>
            </w:pPr>
          </w:p>
        </w:tc>
        <w:tc>
          <w:tcPr>
            <w:tcW w:w="708" w:type="dxa"/>
            <w:tcBorders>
              <w:top w:val="nil"/>
              <w:bottom w:val="single" w:color="auto" w:sz="4" w:space="0"/>
            </w:tcBorders>
          </w:tcPr>
          <w:p w14:paraId="7B525B4B">
            <w:pPr>
              <w:pStyle w:val="10"/>
              <w:spacing w:before="155"/>
              <w:ind w:left="7"/>
              <w:jc w:val="center"/>
              <w:rPr>
                <w:sz w:val="24"/>
              </w:rPr>
            </w:pPr>
            <w:r>
              <w:rPr>
                <w:spacing w:val="-5"/>
                <w:sz w:val="24"/>
              </w:rPr>
              <w:t>30%</w:t>
            </w:r>
          </w:p>
        </w:tc>
        <w:tc>
          <w:tcPr>
            <w:tcW w:w="3508" w:type="dxa"/>
            <w:tcBorders>
              <w:top w:val="nil"/>
              <w:bottom w:val="single" w:color="auto" w:sz="4" w:space="0"/>
            </w:tcBorders>
          </w:tcPr>
          <w:p w14:paraId="5823B891">
            <w:pPr>
              <w:pStyle w:val="10"/>
              <w:spacing w:line="306" w:lineRule="exact"/>
              <w:ind w:left="107"/>
              <w:rPr>
                <w:sz w:val="24"/>
              </w:rPr>
            </w:pPr>
            <w:r>
              <w:rPr>
                <w:spacing w:val="-1"/>
                <w:sz w:val="24"/>
              </w:rPr>
              <w:t>方式将爬取的数据存储到文件</w:t>
            </w:r>
          </w:p>
          <w:p w14:paraId="7499F1C6">
            <w:pPr>
              <w:pStyle w:val="10"/>
              <w:spacing w:line="295" w:lineRule="exact"/>
              <w:ind w:left="107"/>
              <w:rPr>
                <w:sz w:val="24"/>
              </w:rPr>
            </w:pPr>
            <w:r>
              <w:rPr>
                <w:spacing w:val="-2"/>
                <w:sz w:val="24"/>
              </w:rPr>
              <w:t>或数据库中。</w:t>
            </w:r>
          </w:p>
        </w:tc>
        <w:tc>
          <w:tcPr>
            <w:tcW w:w="889" w:type="dxa"/>
            <w:vMerge w:val="continue"/>
            <w:tcBorders>
              <w:bottom w:val="single" w:color="auto" w:sz="4" w:space="0"/>
              <w:right w:val="single" w:color="auto" w:sz="4" w:space="0"/>
            </w:tcBorders>
            <w:vAlign w:val="center"/>
          </w:tcPr>
          <w:p w14:paraId="79754466">
            <w:pPr>
              <w:pStyle w:val="10"/>
              <w:spacing w:line="290" w:lineRule="exact"/>
              <w:ind w:left="108"/>
              <w:jc w:val="center"/>
              <w:rPr>
                <w:sz w:val="24"/>
              </w:rPr>
            </w:pPr>
          </w:p>
        </w:tc>
      </w:tr>
      <w:tr w14:paraId="0EF72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5" w:hRule="atLeast"/>
        </w:trPr>
        <w:tc>
          <w:tcPr>
            <w:tcW w:w="1413" w:type="dxa"/>
            <w:vMerge w:val="continue"/>
            <w:tcBorders>
              <w:left w:val="single" w:color="auto" w:sz="4" w:space="0"/>
            </w:tcBorders>
            <w:vAlign w:val="center"/>
          </w:tcPr>
          <w:p w14:paraId="6F1F26D5">
            <w:pPr>
              <w:pStyle w:val="10"/>
              <w:jc w:val="center"/>
              <w:rPr>
                <w:rFonts w:ascii="Times New Roman"/>
                <w:sz w:val="24"/>
              </w:rPr>
            </w:pPr>
          </w:p>
        </w:tc>
        <w:tc>
          <w:tcPr>
            <w:tcW w:w="1843" w:type="dxa"/>
          </w:tcPr>
          <w:p w14:paraId="2DC62D95">
            <w:pPr>
              <w:pStyle w:val="10"/>
              <w:spacing w:before="152"/>
              <w:rPr>
                <w:b/>
                <w:sz w:val="24"/>
              </w:rPr>
            </w:pPr>
          </w:p>
          <w:p w14:paraId="4F974237">
            <w:pPr>
              <w:pStyle w:val="10"/>
              <w:ind w:left="107"/>
              <w:rPr>
                <w:sz w:val="24"/>
              </w:rPr>
            </w:pPr>
            <w:r>
              <w:rPr>
                <w:spacing w:val="-3"/>
                <w:sz w:val="24"/>
              </w:rPr>
              <w:t>数据处理</w:t>
            </w:r>
          </w:p>
        </w:tc>
        <w:tc>
          <w:tcPr>
            <w:tcW w:w="708" w:type="dxa"/>
            <w:vMerge w:val="restart"/>
          </w:tcPr>
          <w:p w14:paraId="63028F0A">
            <w:pPr>
              <w:pStyle w:val="10"/>
              <w:rPr>
                <w:rFonts w:ascii="Times New Roman"/>
                <w:sz w:val="24"/>
              </w:rPr>
            </w:pPr>
          </w:p>
        </w:tc>
        <w:tc>
          <w:tcPr>
            <w:tcW w:w="3508" w:type="dxa"/>
          </w:tcPr>
          <w:p w14:paraId="655C1A6A">
            <w:pPr>
              <w:pStyle w:val="10"/>
              <w:spacing w:before="154"/>
              <w:ind w:left="107" w:right="268"/>
              <w:rPr>
                <w:sz w:val="24"/>
              </w:rPr>
            </w:pPr>
            <w:r>
              <w:rPr>
                <w:spacing w:val="-2"/>
                <w:sz w:val="24"/>
              </w:rPr>
              <w:t>根据竞赛内容使用Python工具 NumPy、Pandas等进行数据清洗、数据处理操作。</w:t>
            </w:r>
          </w:p>
        </w:tc>
        <w:tc>
          <w:tcPr>
            <w:tcW w:w="889" w:type="dxa"/>
            <w:vMerge w:val="restart"/>
          </w:tcPr>
          <w:p w14:paraId="58472E9D">
            <w:pPr>
              <w:pStyle w:val="10"/>
              <w:rPr>
                <w:rFonts w:ascii="Times New Roman"/>
                <w:sz w:val="24"/>
              </w:rPr>
            </w:pPr>
          </w:p>
        </w:tc>
      </w:tr>
      <w:tr w14:paraId="5DF33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1" w:hRule="atLeast"/>
        </w:trPr>
        <w:tc>
          <w:tcPr>
            <w:tcW w:w="1413" w:type="dxa"/>
            <w:vMerge w:val="continue"/>
            <w:tcBorders>
              <w:left w:val="single" w:color="auto" w:sz="4" w:space="0"/>
            </w:tcBorders>
          </w:tcPr>
          <w:p w14:paraId="44ACC42B">
            <w:pPr>
              <w:rPr>
                <w:sz w:val="2"/>
                <w:szCs w:val="2"/>
              </w:rPr>
            </w:pPr>
          </w:p>
        </w:tc>
        <w:tc>
          <w:tcPr>
            <w:tcW w:w="1843" w:type="dxa"/>
          </w:tcPr>
          <w:p w14:paraId="2C4FD5A4">
            <w:pPr>
              <w:pStyle w:val="10"/>
              <w:spacing w:before="84"/>
              <w:rPr>
                <w:b/>
                <w:sz w:val="24"/>
              </w:rPr>
            </w:pPr>
          </w:p>
          <w:p w14:paraId="2BBE0133">
            <w:pPr>
              <w:pStyle w:val="10"/>
              <w:ind w:left="107"/>
              <w:rPr>
                <w:sz w:val="24"/>
              </w:rPr>
            </w:pPr>
            <w:r>
              <w:rPr>
                <w:spacing w:val="-3"/>
                <w:sz w:val="24"/>
              </w:rPr>
              <w:t>数据存储</w:t>
            </w:r>
          </w:p>
        </w:tc>
        <w:tc>
          <w:tcPr>
            <w:tcW w:w="708" w:type="dxa"/>
            <w:vMerge w:val="continue"/>
            <w:tcBorders>
              <w:top w:val="nil"/>
            </w:tcBorders>
          </w:tcPr>
          <w:p w14:paraId="70AE1CA4">
            <w:pPr>
              <w:rPr>
                <w:sz w:val="2"/>
                <w:szCs w:val="2"/>
              </w:rPr>
            </w:pPr>
          </w:p>
        </w:tc>
        <w:tc>
          <w:tcPr>
            <w:tcW w:w="3508" w:type="dxa"/>
          </w:tcPr>
          <w:p w14:paraId="197A9C17">
            <w:pPr>
              <w:pStyle w:val="10"/>
              <w:spacing w:before="86"/>
              <w:ind w:left="107" w:right="268"/>
              <w:rPr>
                <w:sz w:val="24"/>
              </w:rPr>
            </w:pPr>
            <w:r>
              <w:rPr>
                <w:spacing w:val="-2"/>
                <w:sz w:val="24"/>
              </w:rPr>
              <w:t>根据竞赛内容使用Python开发语言将处理后的数据存储到 MySQL、Excel、CSV、TXT中。</w:t>
            </w:r>
          </w:p>
        </w:tc>
        <w:tc>
          <w:tcPr>
            <w:tcW w:w="889" w:type="dxa"/>
            <w:vMerge w:val="continue"/>
            <w:tcBorders>
              <w:top w:val="nil"/>
            </w:tcBorders>
          </w:tcPr>
          <w:p w14:paraId="54CEF151">
            <w:pPr>
              <w:rPr>
                <w:sz w:val="2"/>
                <w:szCs w:val="2"/>
              </w:rPr>
            </w:pPr>
          </w:p>
        </w:tc>
      </w:tr>
      <w:tr w14:paraId="3457D3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3" w:hRule="atLeast"/>
        </w:trPr>
        <w:tc>
          <w:tcPr>
            <w:tcW w:w="1413" w:type="dxa"/>
            <w:vMerge w:val="restart"/>
            <w:vAlign w:val="center"/>
          </w:tcPr>
          <w:p w14:paraId="2F2330E2">
            <w:pPr>
              <w:pStyle w:val="10"/>
              <w:spacing w:line="237" w:lineRule="auto"/>
              <w:ind w:left="106" w:right="334"/>
              <w:jc w:val="center"/>
              <w:rPr>
                <w:sz w:val="24"/>
              </w:rPr>
            </w:pPr>
            <w:r>
              <w:rPr>
                <w:spacing w:val="-4"/>
                <w:sz w:val="24"/>
              </w:rPr>
              <w:t>大数据应用开发</w:t>
            </w:r>
          </w:p>
        </w:tc>
        <w:tc>
          <w:tcPr>
            <w:tcW w:w="1843" w:type="dxa"/>
          </w:tcPr>
          <w:p w14:paraId="6480FB47">
            <w:pPr>
              <w:pStyle w:val="10"/>
              <w:spacing w:before="307"/>
              <w:ind w:left="107"/>
              <w:rPr>
                <w:sz w:val="24"/>
              </w:rPr>
            </w:pPr>
            <w:r>
              <w:rPr>
                <w:spacing w:val="-2"/>
                <w:sz w:val="24"/>
              </w:rPr>
              <w:t>业务需求分析</w:t>
            </w:r>
          </w:p>
        </w:tc>
        <w:tc>
          <w:tcPr>
            <w:tcW w:w="708" w:type="dxa"/>
            <w:vMerge w:val="restart"/>
          </w:tcPr>
          <w:p w14:paraId="5AB08773">
            <w:pPr>
              <w:pStyle w:val="10"/>
              <w:rPr>
                <w:b/>
                <w:sz w:val="24"/>
              </w:rPr>
            </w:pPr>
          </w:p>
          <w:p w14:paraId="2C358835">
            <w:pPr>
              <w:pStyle w:val="10"/>
              <w:rPr>
                <w:b/>
                <w:sz w:val="24"/>
              </w:rPr>
            </w:pPr>
          </w:p>
          <w:p w14:paraId="15CFA50D">
            <w:pPr>
              <w:pStyle w:val="10"/>
              <w:rPr>
                <w:b/>
                <w:sz w:val="24"/>
              </w:rPr>
            </w:pPr>
          </w:p>
          <w:p w14:paraId="78D161F5">
            <w:pPr>
              <w:pStyle w:val="10"/>
              <w:rPr>
                <w:b/>
                <w:sz w:val="24"/>
              </w:rPr>
            </w:pPr>
          </w:p>
          <w:p w14:paraId="74E2ED5C">
            <w:pPr>
              <w:pStyle w:val="10"/>
              <w:rPr>
                <w:b/>
                <w:sz w:val="24"/>
              </w:rPr>
            </w:pPr>
          </w:p>
          <w:p w14:paraId="61DEBBFA">
            <w:pPr>
              <w:pStyle w:val="10"/>
              <w:rPr>
                <w:b/>
                <w:sz w:val="24"/>
              </w:rPr>
            </w:pPr>
          </w:p>
          <w:p w14:paraId="77015D65">
            <w:pPr>
              <w:pStyle w:val="10"/>
              <w:rPr>
                <w:b/>
                <w:sz w:val="24"/>
              </w:rPr>
            </w:pPr>
          </w:p>
          <w:p w14:paraId="39F71872">
            <w:pPr>
              <w:pStyle w:val="10"/>
              <w:rPr>
                <w:b/>
                <w:sz w:val="24"/>
              </w:rPr>
            </w:pPr>
          </w:p>
          <w:p w14:paraId="208B5B8F">
            <w:pPr>
              <w:pStyle w:val="10"/>
              <w:spacing w:before="40"/>
              <w:rPr>
                <w:b/>
                <w:sz w:val="24"/>
              </w:rPr>
            </w:pPr>
          </w:p>
          <w:p w14:paraId="4417AF4B">
            <w:pPr>
              <w:pStyle w:val="10"/>
              <w:spacing w:before="1"/>
              <w:ind w:left="172"/>
              <w:rPr>
                <w:sz w:val="24"/>
              </w:rPr>
            </w:pPr>
            <w:r>
              <w:rPr>
                <w:spacing w:val="-5"/>
                <w:sz w:val="24"/>
              </w:rPr>
              <w:t>45%</w:t>
            </w:r>
          </w:p>
        </w:tc>
        <w:tc>
          <w:tcPr>
            <w:tcW w:w="3508" w:type="dxa"/>
          </w:tcPr>
          <w:p w14:paraId="1ADC4D7B">
            <w:pPr>
              <w:pStyle w:val="10"/>
              <w:ind w:left="107" w:right="268"/>
              <w:rPr>
                <w:sz w:val="24"/>
              </w:rPr>
            </w:pPr>
            <w:r>
              <w:rPr>
                <w:spacing w:val="-2"/>
                <w:sz w:val="24"/>
              </w:rPr>
              <w:t>根据竞赛内容通过文字描述的</w:t>
            </w:r>
            <w:r>
              <w:rPr>
                <w:spacing w:val="-1"/>
                <w:sz w:val="24"/>
              </w:rPr>
              <w:t>方式完成大数据业务分析说明</w:t>
            </w:r>
          </w:p>
          <w:p w14:paraId="2DC422E8">
            <w:pPr>
              <w:pStyle w:val="10"/>
              <w:spacing w:line="292" w:lineRule="exact"/>
              <w:ind w:left="107"/>
              <w:rPr>
                <w:sz w:val="24"/>
              </w:rPr>
            </w:pPr>
            <w:r>
              <w:rPr>
                <w:spacing w:val="-1"/>
                <w:sz w:val="24"/>
              </w:rPr>
              <w:t>及方案架构流程说明。</w:t>
            </w:r>
          </w:p>
        </w:tc>
        <w:tc>
          <w:tcPr>
            <w:tcW w:w="889" w:type="dxa"/>
            <w:vMerge w:val="restart"/>
          </w:tcPr>
          <w:p w14:paraId="22950E79">
            <w:pPr>
              <w:pStyle w:val="10"/>
              <w:rPr>
                <w:b/>
                <w:sz w:val="24"/>
              </w:rPr>
            </w:pPr>
          </w:p>
          <w:p w14:paraId="40D4E4ED">
            <w:pPr>
              <w:pStyle w:val="10"/>
              <w:rPr>
                <w:b/>
                <w:sz w:val="24"/>
              </w:rPr>
            </w:pPr>
          </w:p>
          <w:p w14:paraId="50872129">
            <w:pPr>
              <w:pStyle w:val="10"/>
              <w:rPr>
                <w:b/>
                <w:sz w:val="24"/>
              </w:rPr>
            </w:pPr>
          </w:p>
          <w:p w14:paraId="1CC5E899">
            <w:pPr>
              <w:pStyle w:val="10"/>
              <w:rPr>
                <w:b/>
                <w:sz w:val="24"/>
              </w:rPr>
            </w:pPr>
          </w:p>
          <w:p w14:paraId="375584C7">
            <w:pPr>
              <w:pStyle w:val="10"/>
              <w:rPr>
                <w:b/>
                <w:sz w:val="24"/>
              </w:rPr>
            </w:pPr>
          </w:p>
          <w:p w14:paraId="65EC7F47">
            <w:pPr>
              <w:pStyle w:val="10"/>
              <w:rPr>
                <w:b/>
                <w:sz w:val="24"/>
              </w:rPr>
            </w:pPr>
          </w:p>
          <w:p w14:paraId="73FA8331">
            <w:pPr>
              <w:pStyle w:val="10"/>
              <w:spacing w:before="199"/>
              <w:rPr>
                <w:b/>
                <w:sz w:val="24"/>
              </w:rPr>
            </w:pPr>
          </w:p>
          <w:p w14:paraId="192C7B00">
            <w:pPr>
              <w:pStyle w:val="10"/>
              <w:ind w:left="108" w:right="288"/>
              <w:rPr>
                <w:sz w:val="24"/>
              </w:rPr>
            </w:pPr>
            <w:r>
              <w:rPr>
                <w:spacing w:val="-6"/>
                <w:sz w:val="24"/>
              </w:rPr>
              <w:t>结果</w:t>
            </w:r>
            <w:r>
              <w:rPr>
                <w:spacing w:val="-5"/>
                <w:sz w:val="24"/>
              </w:rPr>
              <w:t>评分</w:t>
            </w:r>
          </w:p>
          <w:p w14:paraId="017CF11A">
            <w:pPr>
              <w:pStyle w:val="10"/>
              <w:ind w:left="108" w:right="288"/>
              <w:rPr>
                <w:sz w:val="24"/>
              </w:rPr>
            </w:pPr>
            <w:r>
              <w:rPr>
                <w:spacing w:val="-6"/>
                <w:sz w:val="24"/>
              </w:rPr>
              <w:t>（客</w:t>
            </w:r>
            <w:r>
              <w:rPr>
                <w:sz w:val="24"/>
              </w:rPr>
              <w:t>观</w:t>
            </w:r>
            <w:r>
              <w:rPr>
                <w:spacing w:val="-10"/>
                <w:sz w:val="24"/>
              </w:rPr>
              <w:t>）</w:t>
            </w:r>
          </w:p>
        </w:tc>
      </w:tr>
      <w:tr w14:paraId="57C07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24" w:hRule="atLeast"/>
        </w:trPr>
        <w:tc>
          <w:tcPr>
            <w:tcW w:w="1413" w:type="dxa"/>
            <w:vMerge w:val="continue"/>
            <w:tcBorders>
              <w:top w:val="nil"/>
            </w:tcBorders>
          </w:tcPr>
          <w:p w14:paraId="5F499C0E">
            <w:pPr>
              <w:rPr>
                <w:sz w:val="2"/>
                <w:szCs w:val="2"/>
              </w:rPr>
            </w:pPr>
          </w:p>
        </w:tc>
        <w:tc>
          <w:tcPr>
            <w:tcW w:w="1843" w:type="dxa"/>
          </w:tcPr>
          <w:p w14:paraId="60940B08">
            <w:pPr>
              <w:pStyle w:val="10"/>
              <w:rPr>
                <w:b/>
                <w:sz w:val="24"/>
              </w:rPr>
            </w:pPr>
          </w:p>
          <w:p w14:paraId="01684B7F">
            <w:pPr>
              <w:pStyle w:val="10"/>
              <w:rPr>
                <w:b/>
                <w:sz w:val="24"/>
              </w:rPr>
            </w:pPr>
          </w:p>
          <w:p w14:paraId="6527B5A7">
            <w:pPr>
              <w:pStyle w:val="10"/>
              <w:rPr>
                <w:b/>
                <w:sz w:val="24"/>
              </w:rPr>
            </w:pPr>
          </w:p>
          <w:p w14:paraId="24ED661B">
            <w:pPr>
              <w:pStyle w:val="10"/>
              <w:spacing w:before="148"/>
              <w:rPr>
                <w:b/>
                <w:sz w:val="24"/>
              </w:rPr>
            </w:pPr>
          </w:p>
          <w:p w14:paraId="676D673D">
            <w:pPr>
              <w:pStyle w:val="10"/>
              <w:ind w:left="107" w:right="283"/>
              <w:rPr>
                <w:sz w:val="24"/>
              </w:rPr>
            </w:pPr>
            <w:r>
              <w:rPr>
                <w:spacing w:val="-2"/>
                <w:sz w:val="24"/>
              </w:rPr>
              <w:t>数据分析与可</w:t>
            </w:r>
            <w:r>
              <w:rPr>
                <w:spacing w:val="-6"/>
                <w:sz w:val="24"/>
              </w:rPr>
              <w:t>视化</w:t>
            </w:r>
          </w:p>
        </w:tc>
        <w:tc>
          <w:tcPr>
            <w:tcW w:w="708" w:type="dxa"/>
            <w:vMerge w:val="continue"/>
            <w:tcBorders>
              <w:top w:val="nil"/>
            </w:tcBorders>
          </w:tcPr>
          <w:p w14:paraId="06D089AA">
            <w:pPr>
              <w:rPr>
                <w:sz w:val="2"/>
                <w:szCs w:val="2"/>
              </w:rPr>
            </w:pPr>
          </w:p>
        </w:tc>
        <w:tc>
          <w:tcPr>
            <w:tcW w:w="3508" w:type="dxa"/>
          </w:tcPr>
          <w:p w14:paraId="3BFAAA10">
            <w:pPr>
              <w:pStyle w:val="10"/>
              <w:ind w:left="107" w:right="148"/>
              <w:rPr>
                <w:sz w:val="24"/>
              </w:rPr>
            </w:pPr>
            <w:r>
              <w:rPr>
                <w:spacing w:val="-2"/>
                <w:sz w:val="24"/>
              </w:rPr>
              <w:t>根据竞赛内容使用Excel工具绘制柱状图、折线图、饼图、条形图、面积图、散点图、雷达图、地图、组合图等。使用可视化Tableau工具绘制柱状图、折线图、玫瑰图、气泡图、饼图、热力图、3D图、散点图、混合图等。使用python可视化库绘制柱状图、折线图、玫瑰图、气泡图、饼图、热力图、</w:t>
            </w:r>
          </w:p>
          <w:p w14:paraId="25B4BCE5">
            <w:pPr>
              <w:pStyle w:val="10"/>
              <w:spacing w:line="287" w:lineRule="exact"/>
              <w:ind w:left="107"/>
              <w:rPr>
                <w:sz w:val="24"/>
              </w:rPr>
            </w:pPr>
            <w:r>
              <w:rPr>
                <w:sz w:val="24"/>
              </w:rPr>
              <w:t>3D</w:t>
            </w:r>
            <w:r>
              <w:rPr>
                <w:spacing w:val="-1"/>
                <w:sz w:val="24"/>
              </w:rPr>
              <w:t>图、散点图、混合图等。</w:t>
            </w:r>
          </w:p>
        </w:tc>
        <w:tc>
          <w:tcPr>
            <w:tcW w:w="889" w:type="dxa"/>
            <w:vMerge w:val="continue"/>
            <w:tcBorders>
              <w:top w:val="nil"/>
            </w:tcBorders>
          </w:tcPr>
          <w:p w14:paraId="45BE3EEA">
            <w:pPr>
              <w:rPr>
                <w:sz w:val="2"/>
                <w:szCs w:val="2"/>
              </w:rPr>
            </w:pPr>
          </w:p>
        </w:tc>
      </w:tr>
      <w:tr w14:paraId="3001E7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1413" w:type="dxa"/>
            <w:vMerge w:val="continue"/>
            <w:tcBorders>
              <w:top w:val="nil"/>
            </w:tcBorders>
          </w:tcPr>
          <w:p w14:paraId="14D08339">
            <w:pPr>
              <w:rPr>
                <w:sz w:val="2"/>
                <w:szCs w:val="2"/>
              </w:rPr>
            </w:pPr>
          </w:p>
        </w:tc>
        <w:tc>
          <w:tcPr>
            <w:tcW w:w="1843" w:type="dxa"/>
          </w:tcPr>
          <w:p w14:paraId="3782E967">
            <w:pPr>
              <w:pStyle w:val="10"/>
              <w:spacing w:before="11"/>
              <w:rPr>
                <w:b/>
                <w:sz w:val="24"/>
              </w:rPr>
            </w:pPr>
          </w:p>
          <w:p w14:paraId="5EAD7915">
            <w:pPr>
              <w:pStyle w:val="10"/>
              <w:ind w:left="107"/>
              <w:rPr>
                <w:sz w:val="24"/>
              </w:rPr>
            </w:pPr>
            <w:r>
              <w:rPr>
                <w:spacing w:val="-2"/>
                <w:sz w:val="24"/>
              </w:rPr>
              <w:t>业务分析报告</w:t>
            </w:r>
          </w:p>
        </w:tc>
        <w:tc>
          <w:tcPr>
            <w:tcW w:w="708" w:type="dxa"/>
            <w:vMerge w:val="continue"/>
            <w:tcBorders>
              <w:top w:val="nil"/>
            </w:tcBorders>
          </w:tcPr>
          <w:p w14:paraId="113F78F1">
            <w:pPr>
              <w:rPr>
                <w:sz w:val="2"/>
                <w:szCs w:val="2"/>
              </w:rPr>
            </w:pPr>
          </w:p>
        </w:tc>
        <w:tc>
          <w:tcPr>
            <w:tcW w:w="3508" w:type="dxa"/>
          </w:tcPr>
          <w:p w14:paraId="491B79AC">
            <w:pPr>
              <w:pStyle w:val="10"/>
              <w:spacing w:before="11"/>
              <w:ind w:left="107"/>
              <w:rPr>
                <w:sz w:val="24"/>
              </w:rPr>
            </w:pPr>
            <w:r>
              <w:rPr>
                <w:spacing w:val="32"/>
                <w:sz w:val="24"/>
              </w:rPr>
              <w:t>根据竞赛内容及对业务的了</w:t>
            </w:r>
          </w:p>
          <w:p w14:paraId="132A7F28">
            <w:pPr>
              <w:pStyle w:val="10"/>
              <w:spacing w:before="3" w:line="237" w:lineRule="auto"/>
              <w:ind w:left="107" w:right="95"/>
              <w:rPr>
                <w:sz w:val="24"/>
              </w:rPr>
            </w:pPr>
            <w:r>
              <w:rPr>
                <w:spacing w:val="11"/>
                <w:sz w:val="24"/>
              </w:rPr>
              <w:t>解，解决业务问题，输出业务</w:t>
            </w:r>
            <w:r>
              <w:rPr>
                <w:spacing w:val="-2"/>
                <w:sz w:val="24"/>
              </w:rPr>
              <w:t>分析报告。</w:t>
            </w:r>
          </w:p>
        </w:tc>
        <w:tc>
          <w:tcPr>
            <w:tcW w:w="889" w:type="dxa"/>
            <w:vMerge w:val="continue"/>
            <w:tcBorders>
              <w:top w:val="nil"/>
            </w:tcBorders>
          </w:tcPr>
          <w:p w14:paraId="706740CD">
            <w:pPr>
              <w:rPr>
                <w:sz w:val="2"/>
                <w:szCs w:val="2"/>
              </w:rPr>
            </w:pPr>
          </w:p>
        </w:tc>
      </w:tr>
      <w:tr w14:paraId="7EFE6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6" w:hRule="atLeast"/>
        </w:trPr>
        <w:tc>
          <w:tcPr>
            <w:tcW w:w="1413" w:type="dxa"/>
            <w:vMerge w:val="continue"/>
            <w:tcBorders>
              <w:top w:val="nil"/>
            </w:tcBorders>
          </w:tcPr>
          <w:p w14:paraId="30853643">
            <w:pPr>
              <w:rPr>
                <w:sz w:val="2"/>
                <w:szCs w:val="2"/>
              </w:rPr>
            </w:pPr>
          </w:p>
        </w:tc>
        <w:tc>
          <w:tcPr>
            <w:tcW w:w="1843" w:type="dxa"/>
          </w:tcPr>
          <w:p w14:paraId="63DF2BE9">
            <w:pPr>
              <w:pStyle w:val="10"/>
              <w:spacing w:before="173"/>
              <w:ind w:left="107"/>
              <w:rPr>
                <w:sz w:val="24"/>
              </w:rPr>
            </w:pPr>
            <w:r>
              <w:rPr>
                <w:spacing w:val="-3"/>
                <w:sz w:val="24"/>
              </w:rPr>
              <w:t>职业素养</w:t>
            </w:r>
          </w:p>
        </w:tc>
        <w:tc>
          <w:tcPr>
            <w:tcW w:w="708" w:type="dxa"/>
            <w:vMerge w:val="continue"/>
            <w:tcBorders>
              <w:top w:val="nil"/>
            </w:tcBorders>
          </w:tcPr>
          <w:p w14:paraId="3FDE1DD9">
            <w:pPr>
              <w:rPr>
                <w:sz w:val="2"/>
                <w:szCs w:val="2"/>
              </w:rPr>
            </w:pPr>
          </w:p>
        </w:tc>
        <w:tc>
          <w:tcPr>
            <w:tcW w:w="3508" w:type="dxa"/>
          </w:tcPr>
          <w:p w14:paraId="050D889E">
            <w:pPr>
              <w:pStyle w:val="10"/>
              <w:spacing w:before="173"/>
              <w:ind w:left="107"/>
              <w:rPr>
                <w:sz w:val="24"/>
              </w:rPr>
            </w:pPr>
            <w:r>
              <w:rPr>
                <w:spacing w:val="-1"/>
                <w:sz w:val="24"/>
              </w:rPr>
              <w:t>考核选手参赛的职业素养。</w:t>
            </w:r>
          </w:p>
        </w:tc>
        <w:tc>
          <w:tcPr>
            <w:tcW w:w="889" w:type="dxa"/>
            <w:vMerge w:val="continue"/>
            <w:tcBorders>
              <w:top w:val="nil"/>
            </w:tcBorders>
          </w:tcPr>
          <w:p w14:paraId="12E65450">
            <w:pPr>
              <w:rPr>
                <w:sz w:val="2"/>
                <w:szCs w:val="2"/>
              </w:rPr>
            </w:pPr>
          </w:p>
        </w:tc>
      </w:tr>
    </w:tbl>
    <w:p w14:paraId="2B6AD9E8">
      <w:pPr>
        <w:pStyle w:val="2"/>
        <w:spacing w:before="126"/>
      </w:pPr>
      <w:bookmarkStart w:id="15" w:name="十、奖项设定"/>
      <w:bookmarkEnd w:id="15"/>
      <w:r>
        <w:rPr>
          <w:spacing w:val="-4"/>
        </w:rPr>
        <w:t>十、奖项设定</w:t>
      </w:r>
    </w:p>
    <w:p w14:paraId="35D4EEB5">
      <w:pPr>
        <w:pStyle w:val="4"/>
        <w:spacing w:before="220" w:line="331" w:lineRule="auto"/>
        <w:ind w:right="663" w:firstLine="420"/>
        <w:rPr>
          <w:rFonts w:ascii="宋体" w:eastAsia="宋体"/>
        </w:rPr>
      </w:pPr>
      <w:r>
        <w:rPr>
          <w:rFonts w:ascii="宋体" w:eastAsia="宋体"/>
        </w:rPr>
        <w:t>按实际参</w:t>
      </w:r>
      <w:r>
        <w:rPr>
          <w:rFonts w:ascii="宋体" w:eastAsia="宋体"/>
          <w:spacing w:val="9"/>
          <w:position w:val="-2"/>
        </w:rPr>
        <w:drawing>
          <wp:inline distT="0" distB="0" distL="0" distR="0">
            <wp:extent cx="164465" cy="164465"/>
            <wp:effectExtent l="0" t="0" r="0" b="0"/>
            <wp:docPr id="4" name="Image 4"/>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rPr>
        <w:t>人（队）数的</w:t>
      </w:r>
      <w:r>
        <w:rPr>
          <w:rFonts w:ascii="宋体" w:eastAsia="宋体"/>
          <w:spacing w:val="-14"/>
        </w:rPr>
        <w:t xml:space="preserve"> </w:t>
      </w:r>
      <w:r>
        <w:rPr>
          <w:rFonts w:ascii="宋体" w:eastAsia="宋体"/>
        </w:rPr>
        <w:t>10%、20%、30%（小数点后四舍五入）</w:t>
      </w:r>
      <w:r>
        <w:rPr>
          <w:rFonts w:ascii="宋体" w:eastAsia="宋体"/>
          <w:spacing w:val="-2"/>
        </w:rPr>
        <w:t>分设一、二、三等奖。其他情况按照竞</w:t>
      </w:r>
      <w:r>
        <w:rPr>
          <w:rFonts w:ascii="宋体" w:eastAsia="宋体"/>
          <w:spacing w:val="7"/>
          <w:position w:val="-2"/>
        </w:rPr>
        <w:drawing>
          <wp:inline distT="0" distB="0" distL="0" distR="0">
            <wp:extent cx="164465" cy="164465"/>
            <wp:effectExtent l="0" t="0" r="0" b="0"/>
            <wp:docPr id="5" name="Image 5"/>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rPr>
        <w:t>规程总则执行。</w:t>
      </w:r>
    </w:p>
    <w:p w14:paraId="5A7C31D8">
      <w:pPr>
        <w:pStyle w:val="2"/>
        <w:spacing w:line="398" w:lineRule="exact"/>
      </w:pPr>
      <w:bookmarkStart w:id="16" w:name="十一、申诉与仲裁"/>
      <w:bookmarkEnd w:id="16"/>
      <w:r>
        <w:rPr>
          <w:spacing w:val="-4"/>
        </w:rPr>
        <w:t>十一、申诉与仲裁</w:t>
      </w:r>
    </w:p>
    <w:p w14:paraId="7271A222">
      <w:pPr>
        <w:pStyle w:val="9"/>
        <w:numPr>
          <w:ilvl w:val="0"/>
          <w:numId w:val="15"/>
        </w:numPr>
        <w:tabs>
          <w:tab w:val="left" w:pos="980"/>
        </w:tabs>
        <w:spacing w:before="223" w:line="328" w:lineRule="auto"/>
        <w:ind w:right="521" w:firstLine="420"/>
        <w:rPr>
          <w:rFonts w:ascii="宋体" w:eastAsia="宋体"/>
          <w:sz w:val="28"/>
        </w:rPr>
      </w:pPr>
      <w:r>
        <w:rPr>
          <w:rFonts w:ascii="宋体" w:eastAsia="宋体"/>
          <w:spacing w:val="-2"/>
          <w:sz w:val="28"/>
        </w:rPr>
        <w:t>各参</w:t>
      </w:r>
      <w:r>
        <w:rPr>
          <w:rFonts w:ascii="宋体" w:eastAsia="宋体"/>
          <w:spacing w:val="7"/>
          <w:position w:val="-2"/>
          <w:sz w:val="28"/>
        </w:rPr>
        <w:drawing>
          <wp:inline distT="0" distB="0" distL="0" distR="0">
            <wp:extent cx="164465" cy="164465"/>
            <wp:effectExtent l="0" t="0" r="0" b="0"/>
            <wp:docPr id="6" name="Image 6"/>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队对不符合</w:t>
      </w:r>
      <w:r>
        <w:rPr>
          <w:rFonts w:ascii="宋体" w:eastAsia="宋体"/>
          <w:spacing w:val="9"/>
          <w:position w:val="-2"/>
          <w:sz w:val="28"/>
        </w:rPr>
        <w:drawing>
          <wp:inline distT="0" distB="0" distL="0" distR="0">
            <wp:extent cx="164465" cy="164465"/>
            <wp:effectExtent l="0" t="0" r="0" b="0"/>
            <wp:docPr id="7" name="Image 7"/>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项规程规定的仪器、设备、工装、材料、物件、计算机软硬件、竞</w:t>
      </w:r>
      <w:r>
        <w:rPr>
          <w:rFonts w:ascii="宋体" w:eastAsia="宋体"/>
          <w:spacing w:val="9"/>
          <w:position w:val="-2"/>
          <w:sz w:val="28"/>
        </w:rPr>
        <w:drawing>
          <wp:inline distT="0" distB="0" distL="0" distR="0">
            <wp:extent cx="164465" cy="164465"/>
            <wp:effectExtent l="0" t="0" r="0" b="0"/>
            <wp:docPr id="8"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使用工具、用品，竞</w:t>
      </w:r>
      <w:r>
        <w:rPr>
          <w:rFonts w:ascii="宋体" w:eastAsia="宋体"/>
          <w:spacing w:val="7"/>
          <w:position w:val="-2"/>
          <w:sz w:val="28"/>
        </w:rPr>
        <w:drawing>
          <wp:inline distT="0" distB="0" distL="0" distR="0">
            <wp:extent cx="164465" cy="164465"/>
            <wp:effectExtent l="0" t="0" r="0" b="0"/>
            <wp:docPr id="9" name="Image 9"/>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执裁、</w:t>
      </w:r>
      <w:r>
        <w:rPr>
          <w:rFonts w:ascii="宋体" w:eastAsia="宋体"/>
          <w:spacing w:val="9"/>
          <w:position w:val="-2"/>
          <w:sz w:val="28"/>
        </w:rPr>
        <w:drawing>
          <wp:inline distT="0" distB="0" distL="0" distR="0">
            <wp:extent cx="164465" cy="164465"/>
            <wp:effectExtent l="0" t="0" r="0" b="0"/>
            <wp:docPr id="10" name="Image 10"/>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场管理、竞</w:t>
      </w:r>
      <w:r>
        <w:rPr>
          <w:rFonts w:ascii="宋体" w:eastAsia="宋体"/>
          <w:spacing w:val="9"/>
          <w:position w:val="-2"/>
          <w:sz w:val="28"/>
        </w:rPr>
        <w:drawing>
          <wp:inline distT="0" distB="0" distL="0" distR="0">
            <wp:extent cx="164465" cy="164465"/>
            <wp:effectExtent l="0" t="0" r="0" b="0"/>
            <wp:docPr id="11" name="Image 11"/>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成绩，以及工作人员的不规范行为等，可向</w:t>
      </w:r>
      <w:r>
        <w:rPr>
          <w:rFonts w:ascii="宋体" w:eastAsia="宋体"/>
          <w:spacing w:val="7"/>
          <w:position w:val="-2"/>
          <w:sz w:val="28"/>
        </w:rPr>
        <w:drawing>
          <wp:inline distT="0" distB="0" distL="0" distR="0">
            <wp:extent cx="164465" cy="164465"/>
            <wp:effectExtent l="0" t="0" r="0" b="0"/>
            <wp:docPr id="12" name="Image 12"/>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项仲裁组提出申</w:t>
      </w:r>
      <w:r>
        <w:rPr>
          <w:rFonts w:ascii="宋体" w:eastAsia="宋体"/>
          <w:spacing w:val="40"/>
          <w:sz w:val="28"/>
        </w:rPr>
        <w:t xml:space="preserve"> </w:t>
      </w:r>
      <w:r>
        <w:rPr>
          <w:rFonts w:ascii="宋体" w:eastAsia="宋体"/>
          <w:spacing w:val="-2"/>
          <w:sz w:val="28"/>
        </w:rPr>
        <w:t>诉，申诉主体为参</w:t>
      </w:r>
      <w:r>
        <w:rPr>
          <w:rFonts w:ascii="宋体" w:eastAsia="宋体"/>
          <w:spacing w:val="7"/>
          <w:position w:val="-2"/>
          <w:sz w:val="28"/>
        </w:rPr>
        <w:drawing>
          <wp:inline distT="0" distB="0" distL="0" distR="0">
            <wp:extent cx="164465" cy="164465"/>
            <wp:effectExtent l="0" t="0" r="0" b="0"/>
            <wp:docPr id="13" name="Image 13"/>
            <wp:cNvGraphicFramePr/>
            <a:graphic xmlns:a="http://schemas.openxmlformats.org/drawingml/2006/main">
              <a:graphicData uri="http://schemas.openxmlformats.org/drawingml/2006/picture">
                <pic:pic xmlns:pic="http://schemas.openxmlformats.org/drawingml/2006/picture">
                  <pic:nvPicPr>
                    <pic:cNvPr id="13" name="Image 13"/>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队领队。</w:t>
      </w:r>
    </w:p>
    <w:p w14:paraId="78E28C08">
      <w:pPr>
        <w:spacing w:line="328" w:lineRule="auto"/>
        <w:rPr>
          <w:rFonts w:ascii="宋体" w:eastAsia="宋体"/>
          <w:sz w:val="28"/>
        </w:rPr>
        <w:sectPr>
          <w:type w:val="continuous"/>
          <w:pgSz w:w="11910" w:h="16840"/>
          <w:pgMar w:top="1400" w:right="1180" w:bottom="880" w:left="1520" w:header="0" w:footer="688" w:gutter="0"/>
          <w:cols w:space="720" w:num="1"/>
        </w:sectPr>
      </w:pPr>
    </w:p>
    <w:p w14:paraId="38A5097A">
      <w:pPr>
        <w:pStyle w:val="9"/>
        <w:numPr>
          <w:ilvl w:val="0"/>
          <w:numId w:val="15"/>
        </w:numPr>
        <w:tabs>
          <w:tab w:val="left" w:pos="980"/>
        </w:tabs>
        <w:spacing w:before="38" w:line="328" w:lineRule="auto"/>
        <w:ind w:right="802" w:firstLine="420"/>
        <w:rPr>
          <w:rFonts w:ascii="宋体" w:eastAsia="宋体"/>
          <w:sz w:val="28"/>
        </w:rPr>
      </w:pPr>
      <w:r>
        <w:rPr>
          <w:rFonts w:ascii="宋体" w:eastAsia="宋体"/>
          <w:spacing w:val="-2"/>
          <w:sz w:val="28"/>
        </w:rPr>
        <w:t>申诉启动时，参</w:t>
      </w:r>
      <w:r>
        <w:rPr>
          <w:rFonts w:ascii="宋体" w:eastAsia="宋体"/>
          <w:spacing w:val="7"/>
          <w:position w:val="-2"/>
          <w:sz w:val="28"/>
        </w:rPr>
        <w:drawing>
          <wp:inline distT="0" distB="0" distL="0" distR="0">
            <wp:extent cx="164465" cy="164465"/>
            <wp:effectExtent l="0" t="0" r="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队向</w:t>
      </w:r>
      <w:r>
        <w:rPr>
          <w:rFonts w:ascii="宋体" w:eastAsia="宋体"/>
          <w:spacing w:val="7"/>
          <w:position w:val="-2"/>
          <w:sz w:val="28"/>
        </w:rPr>
        <w:drawing>
          <wp:inline distT="0" distB="0" distL="0" distR="0">
            <wp:extent cx="164465" cy="164465"/>
            <wp:effectExtent l="0" t="0" r="0" b="0"/>
            <wp:docPr id="15" name="Image 15"/>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项仲裁组递交领队亲笔签字的书面报告。书面报告应对申诉事件的现象、发生时间、涉及人员、申诉依据等进行充分、实事求是的叙述。非书面申诉不予受理。</w:t>
      </w:r>
    </w:p>
    <w:p w14:paraId="079C7F72">
      <w:pPr>
        <w:pStyle w:val="9"/>
        <w:numPr>
          <w:ilvl w:val="0"/>
          <w:numId w:val="15"/>
        </w:numPr>
        <w:tabs>
          <w:tab w:val="left" w:pos="980"/>
        </w:tabs>
        <w:spacing w:line="328" w:lineRule="auto"/>
        <w:ind w:right="1083" w:firstLine="420"/>
        <w:rPr>
          <w:rFonts w:ascii="宋体" w:eastAsia="宋体"/>
          <w:sz w:val="28"/>
        </w:rPr>
      </w:pPr>
      <w:r>
        <w:rPr>
          <w:rFonts w:ascii="宋体" w:eastAsia="宋体"/>
          <w:spacing w:val="-2"/>
          <w:sz w:val="28"/>
        </w:rPr>
        <w:t>提出申诉的时间应在比</w:t>
      </w:r>
      <w:r>
        <w:rPr>
          <w:rFonts w:ascii="宋体" w:eastAsia="宋体"/>
          <w:spacing w:val="9"/>
          <w:position w:val="-2"/>
          <w:sz w:val="28"/>
        </w:rPr>
        <w:drawing>
          <wp:inline distT="0" distB="0" distL="0" distR="0">
            <wp:extent cx="164465" cy="164465"/>
            <wp:effectExtent l="0" t="0" r="0" b="0"/>
            <wp:docPr id="16" name="Image 16"/>
            <wp:cNvGraphicFramePr/>
            <a:graphic xmlns:a="http://schemas.openxmlformats.org/drawingml/2006/main">
              <a:graphicData uri="http://schemas.openxmlformats.org/drawingml/2006/picture">
                <pic:pic xmlns:pic="http://schemas.openxmlformats.org/drawingml/2006/picture">
                  <pic:nvPicPr>
                    <pic:cNvPr id="16" name="Image 16"/>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结束后(选手</w:t>
      </w:r>
      <w:r>
        <w:rPr>
          <w:rFonts w:ascii="宋体" w:eastAsia="宋体"/>
          <w:spacing w:val="9"/>
          <w:position w:val="-2"/>
          <w:sz w:val="28"/>
        </w:rPr>
        <w:drawing>
          <wp:inline distT="0" distB="0" distL="0" distR="0">
            <wp:extent cx="164465" cy="164465"/>
            <wp:effectExtent l="0" t="0" r="0" b="0"/>
            <wp:docPr id="17" name="Image 17"/>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场比</w:t>
      </w:r>
      <w:r>
        <w:rPr>
          <w:rFonts w:ascii="宋体" w:eastAsia="宋体"/>
          <w:spacing w:val="9"/>
          <w:position w:val="-2"/>
          <w:sz w:val="28"/>
        </w:rPr>
        <w:drawing>
          <wp:inline distT="0" distB="0" distL="0" distR="0">
            <wp:extent cx="164465" cy="164465"/>
            <wp:effectExtent l="0" t="0" r="0" b="0"/>
            <wp:docPr id="18" name="Image 18"/>
            <wp:cNvGraphicFramePr/>
            <a:graphic xmlns:a="http://schemas.openxmlformats.org/drawingml/2006/main">
              <a:graphicData uri="http://schemas.openxmlformats.org/drawingml/2006/picture">
                <pic:pic xmlns:pic="http://schemas.openxmlformats.org/drawingml/2006/picture">
                  <pic:nvPicPr>
                    <pic:cNvPr id="18" name="Image 18"/>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内容全部完成)2小时内。超过时效不予受理。</w:t>
      </w:r>
    </w:p>
    <w:p w14:paraId="583C80A1">
      <w:pPr>
        <w:pStyle w:val="9"/>
        <w:numPr>
          <w:ilvl w:val="0"/>
          <w:numId w:val="15"/>
        </w:numPr>
        <w:tabs>
          <w:tab w:val="left" w:pos="990"/>
        </w:tabs>
        <w:spacing w:before="1" w:line="328" w:lineRule="auto"/>
        <w:ind w:right="802" w:firstLine="420"/>
        <w:jc w:val="both"/>
        <w:rPr>
          <w:rFonts w:ascii="宋体" w:eastAsia="宋体"/>
          <w:sz w:val="28"/>
        </w:rPr>
      </w:pPr>
      <w:r>
        <w:rPr>
          <w:rFonts w:ascii="宋体" w:eastAsia="宋体"/>
          <w:spacing w:val="8"/>
          <w:position w:val="-2"/>
          <w:sz w:val="28"/>
        </w:rPr>
        <w:drawing>
          <wp:inline distT="0" distB="0" distL="0" distR="0">
            <wp:extent cx="164465" cy="164465"/>
            <wp:effectExtent l="0" t="0" r="0" b="0"/>
            <wp:docPr id="19" name="Image 19"/>
            <wp:cNvGraphicFramePr/>
            <a:graphic xmlns:a="http://schemas.openxmlformats.org/drawingml/2006/main">
              <a:graphicData uri="http://schemas.openxmlformats.org/drawingml/2006/picture">
                <pic:pic xmlns:pic="http://schemas.openxmlformats.org/drawingml/2006/picture">
                  <pic:nvPicPr>
                    <pic:cNvPr id="19" name="Image 19"/>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项仲裁组在接到申诉报告后的2小时内组织复议，并及时将复议结果以书面形式告知申诉方。申诉方对复议结果仍有异议，可由领队向比</w:t>
      </w:r>
      <w:r>
        <w:rPr>
          <w:rFonts w:ascii="宋体" w:eastAsia="宋体"/>
          <w:spacing w:val="9"/>
          <w:position w:val="-2"/>
          <w:sz w:val="28"/>
        </w:rPr>
        <w:drawing>
          <wp:inline distT="0" distB="0" distL="0" distR="0">
            <wp:extent cx="164465" cy="164465"/>
            <wp:effectExtent l="0" t="0" r="0" b="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监督员提出申诉，由监督员传达最终仲裁结果。</w:t>
      </w:r>
    </w:p>
    <w:p w14:paraId="7A579C73">
      <w:pPr>
        <w:pStyle w:val="9"/>
        <w:numPr>
          <w:ilvl w:val="0"/>
          <w:numId w:val="15"/>
        </w:numPr>
        <w:tabs>
          <w:tab w:val="left" w:pos="980"/>
        </w:tabs>
        <w:spacing w:line="328" w:lineRule="auto"/>
        <w:ind w:right="802" w:firstLine="420"/>
        <w:rPr>
          <w:rFonts w:ascii="宋体" w:eastAsia="宋体"/>
          <w:sz w:val="28"/>
        </w:rPr>
      </w:pPr>
      <w:r>
        <w:rPr>
          <w:rFonts w:ascii="宋体" w:eastAsia="宋体"/>
          <w:spacing w:val="-2"/>
          <w:sz w:val="28"/>
        </w:rPr>
        <w:t>申诉方不得以任何理由拒绝接收仲裁结果，不得以任何理由采取过激行为扰乱</w:t>
      </w:r>
      <w:r>
        <w:rPr>
          <w:rFonts w:ascii="宋体" w:eastAsia="宋体"/>
          <w:spacing w:val="7"/>
          <w:position w:val="-2"/>
          <w:sz w:val="28"/>
        </w:rPr>
        <w:drawing>
          <wp:inline distT="0" distB="0" distL="0" distR="0">
            <wp:extent cx="164465" cy="164465"/>
            <wp:effectExtent l="0" t="0" r="0" b="0"/>
            <wp:docPr id="21" name="Image 21"/>
            <wp:cNvGraphicFramePr/>
            <a:graphic xmlns:a="http://schemas.openxmlformats.org/drawingml/2006/main">
              <a:graphicData uri="http://schemas.openxmlformats.org/drawingml/2006/picture">
                <pic:pic xmlns:pic="http://schemas.openxmlformats.org/drawingml/2006/picture">
                  <pic:nvPicPr>
                    <pic:cNvPr id="21" name="Image 21"/>
                    <pic:cNvPicPr/>
                  </pic:nvPicPr>
                  <pic:blipFill>
                    <a:blip r:embed="rId7" cstate="print"/>
                    <a:stretch>
                      <a:fillRect/>
                    </a:stretch>
                  </pic:blipFill>
                  <pic:spPr>
                    <a:xfrm>
                      <a:off x="0" y="0"/>
                      <a:ext cx="165099" cy="165099"/>
                    </a:xfrm>
                    <a:prstGeom prst="rect">
                      <a:avLst/>
                    </a:prstGeom>
                  </pic:spPr>
                </pic:pic>
              </a:graphicData>
            </a:graphic>
          </wp:inline>
        </w:drawing>
      </w:r>
      <w:r>
        <w:rPr>
          <w:rFonts w:ascii="宋体" w:eastAsia="宋体"/>
          <w:spacing w:val="-2"/>
          <w:sz w:val="28"/>
        </w:rPr>
        <w:t>场秩序。仲裁结果由申诉人签收，不能代收，如在约定时间和地点申诉人离开，视为自行放弃申诉。</w:t>
      </w:r>
    </w:p>
    <w:p w14:paraId="259B778C">
      <w:pPr>
        <w:pStyle w:val="9"/>
        <w:numPr>
          <w:ilvl w:val="0"/>
          <w:numId w:val="15"/>
        </w:numPr>
        <w:tabs>
          <w:tab w:val="left" w:pos="980"/>
        </w:tabs>
        <w:ind w:left="980" w:right="0" w:hanging="280"/>
        <w:rPr>
          <w:rFonts w:ascii="宋体" w:eastAsia="宋体"/>
          <w:sz w:val="28"/>
        </w:rPr>
      </w:pPr>
      <w:r>
        <w:rPr>
          <w:rFonts w:ascii="宋体" w:eastAsia="宋体"/>
          <w:spacing w:val="-3"/>
          <w:sz w:val="28"/>
        </w:rPr>
        <w:t>申诉方可随时提出放弃申诉。</w:t>
      </w:r>
    </w:p>
    <w:p w14:paraId="68581F89">
      <w:pPr>
        <w:pStyle w:val="2"/>
        <w:spacing w:before="123"/>
      </w:pPr>
      <w:bookmarkStart w:id="17" w:name="十二、安全预案"/>
      <w:bookmarkEnd w:id="17"/>
      <w:r>
        <w:rPr>
          <w:spacing w:val="-4"/>
        </w:rPr>
        <w:t>十二、安全预案</w:t>
      </w:r>
    </w:p>
    <w:p w14:paraId="5278BC66">
      <w:pPr>
        <w:pStyle w:val="3"/>
        <w:spacing w:before="235"/>
        <w:jc w:val="both"/>
      </w:pPr>
      <w:r>
        <w:rPr>
          <w:spacing w:val="-1"/>
        </w:rPr>
        <w:t>(一) 竞赛环境突发应急预案</w:t>
      </w:r>
    </w:p>
    <w:p w14:paraId="34C5925B">
      <w:pPr>
        <w:pStyle w:val="4"/>
        <w:spacing w:before="248" w:line="328" w:lineRule="auto"/>
        <w:jc w:val="both"/>
      </w:pPr>
      <w:r>
        <w:rPr>
          <w:spacing w:val="-2"/>
        </w:rPr>
        <w:t>设置赛项安全保障组，组长由赛项组委会主任担任。赛项安全保障组成员由各赛场安全责任人担任。每一赛场指定一名安全责任人，对本赛场的安全负全责，在发生意外情况时负责调集救援队伍和专业救援人员，安排场内人员疏散。</w:t>
      </w:r>
    </w:p>
    <w:p w14:paraId="34911DE3">
      <w:pPr>
        <w:pStyle w:val="3"/>
        <w:jc w:val="both"/>
      </w:pPr>
      <w:r>
        <w:rPr>
          <w:spacing w:val="2"/>
        </w:rPr>
        <w:t>(二) 比赛环境安全管理</w:t>
      </w:r>
    </w:p>
    <w:p w14:paraId="334CE674">
      <w:pPr>
        <w:pStyle w:val="9"/>
        <w:numPr>
          <w:ilvl w:val="1"/>
          <w:numId w:val="15"/>
        </w:numPr>
        <w:tabs>
          <w:tab w:val="left" w:pos="1119"/>
        </w:tabs>
        <w:spacing w:before="248" w:line="328" w:lineRule="auto"/>
        <w:ind w:firstLine="559"/>
        <w:jc w:val="both"/>
        <w:rPr>
          <w:sz w:val="28"/>
        </w:rPr>
      </w:pPr>
      <w:r>
        <w:rPr>
          <w:spacing w:val="-2"/>
          <w:sz w:val="28"/>
        </w:rPr>
        <w:t>赛场的布置，赛场内的器材、设备符合国家有关安全规定，竞赛设备和设施安装严格按照安全施工标准施工，电源布线、电器安装按规范施工。竞赛前进行赛场仿真模拟测试，以发现可能出现的安全问题。</w:t>
      </w:r>
    </w:p>
    <w:p w14:paraId="78E061FF">
      <w:pPr>
        <w:pStyle w:val="9"/>
        <w:numPr>
          <w:ilvl w:val="1"/>
          <w:numId w:val="15"/>
        </w:numPr>
        <w:tabs>
          <w:tab w:val="left" w:pos="1119"/>
        </w:tabs>
        <w:spacing w:before="5" w:line="331" w:lineRule="auto"/>
        <w:ind w:right="523" w:firstLine="559"/>
        <w:rPr>
          <w:sz w:val="28"/>
        </w:rPr>
      </w:pPr>
      <w:r>
        <w:rPr>
          <w:spacing w:val="-2"/>
          <w:sz w:val="28"/>
        </w:rPr>
        <w:t>每组竞赛设备使用独立的电源，保障安全。竞赛选手在进行 计算机编程或文档编辑时要及时保存，避免突然停电造成数据丢失。</w:t>
      </w:r>
    </w:p>
    <w:p w14:paraId="54A158DA">
      <w:pPr>
        <w:pStyle w:val="9"/>
        <w:numPr>
          <w:ilvl w:val="1"/>
          <w:numId w:val="15"/>
        </w:numPr>
        <w:tabs>
          <w:tab w:val="left" w:pos="1119"/>
        </w:tabs>
        <w:spacing w:before="0" w:line="328" w:lineRule="auto"/>
        <w:ind w:firstLine="559"/>
        <w:rPr>
          <w:sz w:val="28"/>
        </w:rPr>
      </w:pPr>
      <w:r>
        <w:rPr>
          <w:spacing w:val="-2"/>
          <w:sz w:val="28"/>
        </w:rPr>
        <w:t>按防火安全要求配置灭火器，并指定赛场安全责任人在紧急时候使用。</w:t>
      </w:r>
    </w:p>
    <w:p w14:paraId="4E6B5118">
      <w:pPr>
        <w:spacing w:line="328" w:lineRule="auto"/>
        <w:rPr>
          <w:sz w:val="28"/>
        </w:rPr>
        <w:sectPr>
          <w:pgSz w:w="11910" w:h="16840"/>
          <w:pgMar w:top="1500" w:right="1180" w:bottom="880" w:left="1520" w:header="0" w:footer="688" w:gutter="0"/>
          <w:cols w:space="720" w:num="1"/>
        </w:sectPr>
      </w:pPr>
    </w:p>
    <w:p w14:paraId="08EBA1A2">
      <w:pPr>
        <w:pStyle w:val="9"/>
        <w:numPr>
          <w:ilvl w:val="1"/>
          <w:numId w:val="15"/>
        </w:numPr>
        <w:tabs>
          <w:tab w:val="left" w:pos="1119"/>
        </w:tabs>
        <w:spacing w:before="38"/>
        <w:ind w:left="1119" w:right="0" w:hanging="280"/>
        <w:rPr>
          <w:sz w:val="28"/>
        </w:rPr>
      </w:pPr>
      <w:r>
        <w:rPr>
          <w:spacing w:val="-3"/>
          <w:sz w:val="28"/>
        </w:rPr>
        <w:t>赛场周围设立警戒线，防止无关人员进入，发生意外事件。</w:t>
      </w:r>
    </w:p>
    <w:p w14:paraId="4F4D51A4">
      <w:pPr>
        <w:pStyle w:val="9"/>
        <w:numPr>
          <w:ilvl w:val="1"/>
          <w:numId w:val="15"/>
        </w:numPr>
        <w:tabs>
          <w:tab w:val="left" w:pos="1119"/>
        </w:tabs>
        <w:spacing w:before="135" w:line="328" w:lineRule="auto"/>
        <w:ind w:firstLine="559"/>
        <w:jc w:val="both"/>
        <w:rPr>
          <w:sz w:val="28"/>
        </w:rPr>
      </w:pPr>
      <w:r>
        <w:rPr>
          <w:spacing w:val="-2"/>
          <w:sz w:val="28"/>
        </w:rPr>
        <w:t>场地布置划分区域，按安全要求设定疏散通道，并在墙面显著位置张贴安全疏散通道和路线示意图。如果出现安全问题，在赛场安全负责人的指挥下，迅速按紧急疏散路线撤离现场。</w:t>
      </w:r>
    </w:p>
    <w:p w14:paraId="04F451DF">
      <w:pPr>
        <w:pStyle w:val="9"/>
        <w:numPr>
          <w:ilvl w:val="1"/>
          <w:numId w:val="15"/>
        </w:numPr>
        <w:tabs>
          <w:tab w:val="left" w:pos="1119"/>
        </w:tabs>
        <w:spacing w:line="328" w:lineRule="auto"/>
        <w:ind w:firstLine="559"/>
        <w:rPr>
          <w:sz w:val="28"/>
        </w:rPr>
      </w:pPr>
      <w:r>
        <w:rPr>
          <w:spacing w:val="-2"/>
          <w:sz w:val="28"/>
        </w:rPr>
        <w:t>比赛期间所有进入赛区的车辆、人员需凭证入内，并主动向工作人员出示有效证件。</w:t>
      </w:r>
    </w:p>
    <w:p w14:paraId="41382360">
      <w:pPr>
        <w:pStyle w:val="9"/>
        <w:numPr>
          <w:ilvl w:val="1"/>
          <w:numId w:val="15"/>
        </w:numPr>
        <w:tabs>
          <w:tab w:val="left" w:pos="1119"/>
        </w:tabs>
        <w:spacing w:line="328" w:lineRule="auto"/>
        <w:ind w:firstLine="559"/>
        <w:rPr>
          <w:sz w:val="28"/>
        </w:rPr>
      </w:pPr>
      <w:r>
        <w:rPr>
          <w:spacing w:val="-2"/>
          <w:sz w:val="28"/>
        </w:rPr>
        <w:t>赛项组委会会同承办院校在赛场人员密集、车流人流交错的区域，设置齐全的指示标志、增加引导人员，同时开辟备用通道。</w:t>
      </w:r>
    </w:p>
    <w:p w14:paraId="34EBAA9A">
      <w:pPr>
        <w:pStyle w:val="3"/>
        <w:spacing w:before="13"/>
      </w:pPr>
      <w:r>
        <w:rPr>
          <w:spacing w:val="4"/>
        </w:rPr>
        <w:t>(三) 生活条件保障</w:t>
      </w:r>
    </w:p>
    <w:p w14:paraId="4CF1D525">
      <w:pPr>
        <w:pStyle w:val="9"/>
        <w:numPr>
          <w:ilvl w:val="0"/>
          <w:numId w:val="16"/>
        </w:numPr>
        <w:tabs>
          <w:tab w:val="left" w:pos="1119"/>
        </w:tabs>
        <w:spacing w:before="248" w:line="328" w:lineRule="auto"/>
        <w:ind w:firstLine="559"/>
        <w:jc w:val="both"/>
        <w:rPr>
          <w:sz w:val="28"/>
        </w:rPr>
      </w:pPr>
      <w:r>
        <w:rPr>
          <w:spacing w:val="-2"/>
          <w:sz w:val="28"/>
        </w:rPr>
        <w:t>竞赛期间由赛项承办院校统一安排参赛选手和指导教师的食宿。承办院校须尊重少数民族参赛人员的宗教信仰及文化习俗，根据国家相关的民族、宗教政策，安排好少数民族参赛选手和教师的饮食起居。</w:t>
      </w:r>
    </w:p>
    <w:p w14:paraId="2E78A2B2">
      <w:pPr>
        <w:pStyle w:val="9"/>
        <w:numPr>
          <w:ilvl w:val="0"/>
          <w:numId w:val="16"/>
        </w:numPr>
        <w:tabs>
          <w:tab w:val="left" w:pos="1119"/>
        </w:tabs>
        <w:spacing w:before="7"/>
        <w:ind w:left="1119" w:right="0" w:hanging="280"/>
        <w:rPr>
          <w:sz w:val="28"/>
        </w:rPr>
      </w:pPr>
      <w:r>
        <w:rPr>
          <w:spacing w:val="-3"/>
          <w:sz w:val="28"/>
        </w:rPr>
        <w:t>竞赛期间安排的住宿地要求具有宾馆、住宿经营许可资质。</w:t>
      </w:r>
    </w:p>
    <w:p w14:paraId="2010EF8F">
      <w:pPr>
        <w:pStyle w:val="9"/>
        <w:numPr>
          <w:ilvl w:val="0"/>
          <w:numId w:val="16"/>
        </w:numPr>
        <w:tabs>
          <w:tab w:val="left" w:pos="1119"/>
        </w:tabs>
        <w:spacing w:before="135" w:line="328" w:lineRule="auto"/>
        <w:ind w:firstLine="559"/>
        <w:jc w:val="both"/>
        <w:rPr>
          <w:sz w:val="28"/>
        </w:rPr>
      </w:pPr>
      <w:r>
        <w:rPr>
          <w:spacing w:val="-2"/>
          <w:sz w:val="28"/>
        </w:rPr>
        <w:t>竞赛期间有组织的参观和观摩活动的交通安全由赛区组委会负责。赛项组委会和承办院校须保证比赛期间选手、指导教师和裁判员、工作人员的交通安全。</w:t>
      </w:r>
    </w:p>
    <w:p w14:paraId="06DB9265">
      <w:pPr>
        <w:pStyle w:val="9"/>
        <w:numPr>
          <w:ilvl w:val="0"/>
          <w:numId w:val="16"/>
        </w:numPr>
        <w:tabs>
          <w:tab w:val="left" w:pos="1119"/>
        </w:tabs>
        <w:spacing w:line="328" w:lineRule="auto"/>
        <w:ind w:firstLine="559"/>
        <w:rPr>
          <w:sz w:val="28"/>
        </w:rPr>
      </w:pPr>
      <w:r>
        <w:rPr>
          <w:spacing w:val="-2"/>
          <w:sz w:val="28"/>
        </w:rPr>
        <w:t>除必要的安全隔离措施外，严格遵守国家相关法律法规，保护个人隐私和人身自由。</w:t>
      </w:r>
    </w:p>
    <w:p w14:paraId="309D00FB">
      <w:pPr>
        <w:pStyle w:val="3"/>
        <w:spacing w:before="15"/>
      </w:pPr>
      <w:r>
        <w:rPr>
          <w:spacing w:val="5"/>
        </w:rPr>
        <w:t>(四) 参赛队职责</w:t>
      </w:r>
    </w:p>
    <w:p w14:paraId="795E2CB2">
      <w:pPr>
        <w:pStyle w:val="9"/>
        <w:numPr>
          <w:ilvl w:val="0"/>
          <w:numId w:val="17"/>
        </w:numPr>
        <w:tabs>
          <w:tab w:val="left" w:pos="1119"/>
        </w:tabs>
        <w:spacing w:before="248" w:line="328" w:lineRule="auto"/>
        <w:ind w:firstLine="559"/>
        <w:rPr>
          <w:sz w:val="28"/>
        </w:rPr>
      </w:pPr>
      <w:r>
        <w:rPr>
          <w:spacing w:val="-2"/>
          <w:sz w:val="28"/>
        </w:rPr>
        <w:t>各参赛单位在组织参赛队时，须安排为参赛选手购买大赛期间的人身意外伤害保险。</w:t>
      </w:r>
    </w:p>
    <w:p w14:paraId="3D847EAF">
      <w:pPr>
        <w:pStyle w:val="9"/>
        <w:numPr>
          <w:ilvl w:val="0"/>
          <w:numId w:val="17"/>
        </w:numPr>
        <w:tabs>
          <w:tab w:val="left" w:pos="1119"/>
        </w:tabs>
        <w:spacing w:before="1" w:line="331" w:lineRule="auto"/>
        <w:ind w:firstLine="559"/>
        <w:rPr>
          <w:sz w:val="28"/>
        </w:rPr>
      </w:pPr>
      <w:r>
        <w:rPr>
          <w:spacing w:val="-2"/>
          <w:sz w:val="28"/>
        </w:rPr>
        <w:t>各单位参赛队组成后，须制定相关管理制度，并对所有参赛选手、指导教师进行安全教育。</w:t>
      </w:r>
    </w:p>
    <w:p w14:paraId="559B5378">
      <w:pPr>
        <w:pStyle w:val="9"/>
        <w:numPr>
          <w:ilvl w:val="0"/>
          <w:numId w:val="17"/>
        </w:numPr>
        <w:tabs>
          <w:tab w:val="left" w:pos="1119"/>
        </w:tabs>
        <w:spacing w:before="0" w:line="328" w:lineRule="auto"/>
        <w:ind w:firstLine="559"/>
        <w:rPr>
          <w:sz w:val="28"/>
        </w:rPr>
      </w:pPr>
      <w:r>
        <w:rPr>
          <w:spacing w:val="-2"/>
          <w:sz w:val="28"/>
        </w:rPr>
        <w:t>各参赛队伍须加强参赛人员的安全管理，并与赛场安全管理</w:t>
      </w:r>
      <w:r>
        <w:rPr>
          <w:spacing w:val="-4"/>
          <w:sz w:val="28"/>
        </w:rPr>
        <w:t>对接。</w:t>
      </w:r>
    </w:p>
    <w:p w14:paraId="3B71EF25">
      <w:pPr>
        <w:pStyle w:val="9"/>
        <w:numPr>
          <w:ilvl w:val="0"/>
          <w:numId w:val="17"/>
        </w:numPr>
        <w:tabs>
          <w:tab w:val="left" w:pos="1119"/>
        </w:tabs>
        <w:spacing w:before="0"/>
        <w:ind w:left="1119" w:right="0" w:hanging="280"/>
        <w:rPr>
          <w:sz w:val="28"/>
        </w:rPr>
      </w:pPr>
      <w:r>
        <w:rPr>
          <w:spacing w:val="-3"/>
          <w:sz w:val="28"/>
        </w:rPr>
        <w:t>参赛队如有车辆，一律凭大赛组委会核发的证件出入校门，</w:t>
      </w:r>
    </w:p>
    <w:p w14:paraId="316C4154">
      <w:pPr>
        <w:rPr>
          <w:sz w:val="28"/>
        </w:rPr>
        <w:sectPr>
          <w:pgSz w:w="11910" w:h="16840"/>
          <w:pgMar w:top="1500" w:right="1180" w:bottom="880" w:left="1520" w:header="0" w:footer="688" w:gutter="0"/>
          <w:cols w:space="720" w:num="1"/>
        </w:sectPr>
      </w:pPr>
    </w:p>
    <w:p w14:paraId="67A12A59">
      <w:pPr>
        <w:pStyle w:val="4"/>
        <w:spacing w:before="38"/>
        <w:ind w:right="0" w:firstLine="0"/>
      </w:pPr>
      <w:r>
        <w:rPr>
          <w:spacing w:val="-3"/>
        </w:rPr>
        <w:t>并按指定线路行驶，按指定地点停放。</w:t>
      </w:r>
    </w:p>
    <w:p w14:paraId="0A29524E">
      <w:pPr>
        <w:pStyle w:val="2"/>
        <w:spacing w:before="121"/>
      </w:pPr>
      <w:bookmarkStart w:id="18" w:name="十三、其他规定"/>
      <w:bookmarkEnd w:id="18"/>
      <w:r>
        <w:rPr>
          <w:spacing w:val="-4"/>
        </w:rPr>
        <w:t>十三、其他规定</w:t>
      </w:r>
    </w:p>
    <w:p w14:paraId="25E6EAB2">
      <w:pPr>
        <w:pStyle w:val="3"/>
        <w:spacing w:before="234"/>
      </w:pPr>
      <w:r>
        <w:rPr>
          <w:spacing w:val="5"/>
        </w:rPr>
        <w:t>(一) 参赛队须知</w:t>
      </w:r>
    </w:p>
    <w:p w14:paraId="50CE5AD1">
      <w:pPr>
        <w:pStyle w:val="9"/>
        <w:numPr>
          <w:ilvl w:val="0"/>
          <w:numId w:val="18"/>
        </w:numPr>
        <w:tabs>
          <w:tab w:val="left" w:pos="1119"/>
        </w:tabs>
        <w:spacing w:before="248"/>
        <w:ind w:left="1119" w:right="0" w:hanging="280"/>
        <w:rPr>
          <w:sz w:val="28"/>
        </w:rPr>
      </w:pPr>
      <w:r>
        <w:rPr>
          <w:spacing w:val="-3"/>
          <w:sz w:val="28"/>
        </w:rPr>
        <w:t>参赛队名称：统一使用院校代表队的名称，不接受跨校组队。</w:t>
      </w:r>
    </w:p>
    <w:p w14:paraId="686DB2CB">
      <w:pPr>
        <w:pStyle w:val="9"/>
        <w:numPr>
          <w:ilvl w:val="0"/>
          <w:numId w:val="18"/>
        </w:numPr>
        <w:tabs>
          <w:tab w:val="left" w:pos="1124"/>
        </w:tabs>
        <w:spacing w:before="136" w:line="328" w:lineRule="auto"/>
        <w:ind w:left="280" w:right="781" w:firstLine="559"/>
        <w:jc w:val="both"/>
        <w:rPr>
          <w:sz w:val="28"/>
        </w:rPr>
      </w:pPr>
      <w:r>
        <w:rPr>
          <w:spacing w:val="-2"/>
          <w:sz w:val="28"/>
        </w:rPr>
        <w:t>参赛队组成：竞赛以团队方式参赛，每支参赛队由</w:t>
      </w:r>
      <w:r>
        <w:rPr>
          <w:rFonts w:hint="eastAsia"/>
          <w:spacing w:val="-2"/>
          <w:sz w:val="28"/>
        </w:rPr>
        <w:t>3</w:t>
      </w:r>
      <w:r>
        <w:rPr>
          <w:spacing w:val="-2"/>
          <w:sz w:val="28"/>
        </w:rPr>
        <w:t>名选手组成，须为同校在籍学生，其中队长1名，性别和年级不限，可配2名指导教师。参赛选手为在籍中职学生，性别不限。参赛选手和指导教师均须经报名并通过资格审查后确定。</w:t>
      </w:r>
    </w:p>
    <w:p w14:paraId="39333FBE">
      <w:pPr>
        <w:pStyle w:val="9"/>
        <w:numPr>
          <w:ilvl w:val="0"/>
          <w:numId w:val="18"/>
        </w:numPr>
        <w:tabs>
          <w:tab w:val="left" w:pos="1119"/>
        </w:tabs>
        <w:spacing w:before="7" w:line="328" w:lineRule="auto"/>
        <w:ind w:left="280" w:firstLine="559"/>
        <w:rPr>
          <w:sz w:val="28"/>
        </w:rPr>
      </w:pPr>
      <w:r>
        <w:rPr>
          <w:spacing w:val="-2"/>
          <w:sz w:val="28"/>
        </w:rPr>
        <w:t>各参赛队在报到时，请出示为参赛选手购买的大赛期间的人身意外伤害保险。如未购买，将暂时不予办理报到手续。</w:t>
      </w:r>
    </w:p>
    <w:p w14:paraId="63356BDA">
      <w:pPr>
        <w:pStyle w:val="9"/>
        <w:numPr>
          <w:ilvl w:val="0"/>
          <w:numId w:val="18"/>
        </w:numPr>
        <w:tabs>
          <w:tab w:val="left" w:pos="1119"/>
        </w:tabs>
        <w:spacing w:before="1" w:line="328" w:lineRule="auto"/>
        <w:ind w:left="280" w:firstLine="559"/>
        <w:jc w:val="both"/>
        <w:rPr>
          <w:sz w:val="28"/>
        </w:rPr>
      </w:pPr>
      <w:r>
        <w:rPr>
          <w:spacing w:val="-2"/>
          <w:sz w:val="28"/>
        </w:rPr>
        <w:t>参赛队选手和指导教师要有良好的职业道德，严格遵守比赛规则和比赛纪律，服从裁判，尊重裁判和赛场工作人员，自觉维护赛场秩序。</w:t>
      </w:r>
    </w:p>
    <w:p w14:paraId="61BDE3C2">
      <w:pPr>
        <w:pStyle w:val="9"/>
        <w:numPr>
          <w:ilvl w:val="0"/>
          <w:numId w:val="18"/>
        </w:numPr>
        <w:tabs>
          <w:tab w:val="left" w:pos="1119"/>
        </w:tabs>
        <w:ind w:left="1119" w:right="0" w:hanging="280"/>
        <w:rPr>
          <w:sz w:val="28"/>
        </w:rPr>
      </w:pPr>
      <w:r>
        <w:rPr>
          <w:spacing w:val="-3"/>
          <w:sz w:val="28"/>
        </w:rPr>
        <w:t>比赛进行过程中及不同的赛段，参赛队不可以更换参赛选手。</w:t>
      </w:r>
    </w:p>
    <w:p w14:paraId="5B9A024D">
      <w:pPr>
        <w:pStyle w:val="9"/>
        <w:numPr>
          <w:ilvl w:val="0"/>
          <w:numId w:val="18"/>
        </w:numPr>
        <w:tabs>
          <w:tab w:val="left" w:pos="1119"/>
        </w:tabs>
        <w:spacing w:before="137" w:line="328" w:lineRule="auto"/>
        <w:ind w:left="280" w:firstLine="559"/>
        <w:rPr>
          <w:sz w:val="28"/>
        </w:rPr>
      </w:pPr>
      <w:r>
        <w:rPr>
          <w:spacing w:val="-2"/>
          <w:sz w:val="28"/>
        </w:rPr>
        <w:t>不允许增补新队员参赛，允许队员缺席比赛。任何情况下，不允许更换新的指导教师，允许指导教师缺席。</w:t>
      </w:r>
    </w:p>
    <w:p w14:paraId="6A19F5E6">
      <w:pPr>
        <w:pStyle w:val="3"/>
        <w:spacing w:before="13"/>
      </w:pPr>
      <w:r>
        <w:rPr>
          <w:spacing w:val="4"/>
        </w:rPr>
        <w:t>(二) 指导教师须知</w:t>
      </w:r>
    </w:p>
    <w:p w14:paraId="466DBB58">
      <w:pPr>
        <w:pStyle w:val="9"/>
        <w:numPr>
          <w:ilvl w:val="0"/>
          <w:numId w:val="19"/>
        </w:numPr>
        <w:tabs>
          <w:tab w:val="left" w:pos="1119"/>
        </w:tabs>
        <w:spacing w:before="248" w:line="331" w:lineRule="auto"/>
        <w:ind w:firstLine="559"/>
        <w:rPr>
          <w:sz w:val="28"/>
        </w:rPr>
      </w:pPr>
      <w:r>
        <w:rPr>
          <w:spacing w:val="-2"/>
          <w:sz w:val="28"/>
        </w:rPr>
        <w:t>各参赛代表队要发扬良好道德风尚，听从指挥，服从裁判，不弄虚作假。如发现弄虚作假者，取消参赛资格，名次无效。</w:t>
      </w:r>
    </w:p>
    <w:p w14:paraId="39966197">
      <w:pPr>
        <w:pStyle w:val="9"/>
        <w:numPr>
          <w:ilvl w:val="0"/>
          <w:numId w:val="19"/>
        </w:numPr>
        <w:tabs>
          <w:tab w:val="left" w:pos="1119"/>
        </w:tabs>
        <w:spacing w:before="0" w:line="328" w:lineRule="auto"/>
        <w:ind w:firstLine="559"/>
        <w:jc w:val="right"/>
        <w:rPr>
          <w:sz w:val="28"/>
        </w:rPr>
      </w:pPr>
      <w:r>
        <w:rPr>
          <w:spacing w:val="-2"/>
          <w:sz w:val="28"/>
        </w:rPr>
        <w:t>各代表队领队要坚决执行竞赛的各项规定，加强对参赛人员的管理，做好赛前准备工作，督促选手带好证件等竞赛相关材料。 3.竞赛过程中，除参加当场次竞赛的选手、执行裁判员、现场</w:t>
      </w:r>
    </w:p>
    <w:p w14:paraId="4D359B3B">
      <w:pPr>
        <w:pStyle w:val="4"/>
        <w:spacing w:before="0" w:line="328" w:lineRule="auto"/>
        <w:ind w:firstLine="0"/>
      </w:pPr>
      <w:r>
        <w:rPr>
          <w:spacing w:val="-2"/>
        </w:rPr>
        <w:t>工作人员和经批准的人员外，领队、指导教师及其他人员一律不得进入竞赛现场。</w:t>
      </w:r>
    </w:p>
    <w:p w14:paraId="22718AE0">
      <w:pPr>
        <w:pStyle w:val="9"/>
        <w:numPr>
          <w:ilvl w:val="0"/>
          <w:numId w:val="20"/>
        </w:numPr>
        <w:tabs>
          <w:tab w:val="left" w:pos="1119"/>
        </w:tabs>
        <w:spacing w:line="328" w:lineRule="auto"/>
        <w:ind w:firstLine="559"/>
        <w:rPr>
          <w:sz w:val="28"/>
        </w:rPr>
      </w:pPr>
      <w:r>
        <w:rPr>
          <w:spacing w:val="-2"/>
          <w:sz w:val="28"/>
        </w:rPr>
        <w:t>参赛代表队若对竞赛过程有异议，在规定的时间内由领队向赛项仲裁工作组提出书面报告。</w:t>
      </w:r>
    </w:p>
    <w:p w14:paraId="4565C8C9">
      <w:pPr>
        <w:pStyle w:val="9"/>
        <w:numPr>
          <w:ilvl w:val="0"/>
          <w:numId w:val="20"/>
        </w:numPr>
        <w:tabs>
          <w:tab w:val="left" w:pos="1119"/>
        </w:tabs>
        <w:spacing w:before="1"/>
        <w:ind w:left="1119" w:right="0" w:hanging="280"/>
        <w:rPr>
          <w:sz w:val="28"/>
        </w:rPr>
      </w:pPr>
      <w:r>
        <w:rPr>
          <w:spacing w:val="-3"/>
          <w:sz w:val="28"/>
        </w:rPr>
        <w:t>对申诉的仲裁结果，领队要带头服从和执行，并做好选手工</w:t>
      </w:r>
    </w:p>
    <w:p w14:paraId="6768356B">
      <w:pPr>
        <w:rPr>
          <w:sz w:val="28"/>
        </w:rPr>
        <w:sectPr>
          <w:pgSz w:w="11910" w:h="16840"/>
          <w:pgMar w:top="1500" w:right="1180" w:bottom="880" w:left="1520" w:header="0" w:footer="688" w:gutter="0"/>
          <w:cols w:space="720" w:num="1"/>
        </w:sectPr>
      </w:pPr>
    </w:p>
    <w:p w14:paraId="6D4BB2F6">
      <w:pPr>
        <w:pStyle w:val="4"/>
        <w:spacing w:before="38" w:line="328" w:lineRule="auto"/>
        <w:ind w:firstLine="0"/>
      </w:pPr>
      <w:r>
        <w:rPr>
          <w:spacing w:val="-2"/>
        </w:rPr>
        <w:t>作。参赛选手不得因申诉或对处理意见不服而停止竞赛，否则以弃</w:t>
      </w:r>
      <w:r>
        <w:rPr>
          <w:spacing w:val="-4"/>
        </w:rPr>
        <w:t>权处理。</w:t>
      </w:r>
    </w:p>
    <w:p w14:paraId="2FB6CB11">
      <w:pPr>
        <w:pStyle w:val="9"/>
        <w:numPr>
          <w:ilvl w:val="0"/>
          <w:numId w:val="20"/>
        </w:numPr>
        <w:tabs>
          <w:tab w:val="left" w:pos="1119"/>
        </w:tabs>
        <w:spacing w:before="1" w:line="328" w:lineRule="auto"/>
        <w:ind w:firstLine="559"/>
        <w:jc w:val="both"/>
        <w:rPr>
          <w:sz w:val="28"/>
        </w:rPr>
      </w:pPr>
      <w:r>
        <w:rPr>
          <w:spacing w:val="-2"/>
          <w:sz w:val="28"/>
        </w:rPr>
        <w:t>指导老师应及时查看大赛专用网页有关赛项的通知和内容，认真研究和掌握本赛项竞赛的规程、技术规范和赛场要求，指导选手做好赛前的一切技术准备和竞赛准备。</w:t>
      </w:r>
    </w:p>
    <w:p w14:paraId="2F91D8A6">
      <w:pPr>
        <w:pStyle w:val="3"/>
        <w:jc w:val="both"/>
      </w:pPr>
      <w:r>
        <w:rPr>
          <w:spacing w:val="4"/>
        </w:rPr>
        <w:t>(三) 参赛选手须知</w:t>
      </w:r>
    </w:p>
    <w:p w14:paraId="7804D443">
      <w:pPr>
        <w:pStyle w:val="9"/>
        <w:numPr>
          <w:ilvl w:val="0"/>
          <w:numId w:val="21"/>
        </w:numPr>
        <w:tabs>
          <w:tab w:val="left" w:pos="1119"/>
        </w:tabs>
        <w:spacing w:before="248" w:line="328" w:lineRule="auto"/>
        <w:ind w:firstLine="559"/>
        <w:jc w:val="both"/>
        <w:rPr>
          <w:sz w:val="28"/>
        </w:rPr>
      </w:pPr>
      <w:r>
        <w:rPr>
          <w:spacing w:val="-2"/>
          <w:sz w:val="28"/>
        </w:rPr>
        <w:t>参赛选手严格遵守赛项规章、安全操作规程和工艺准则，保证人身及设备安全，接受裁判员的监督和警示，文明竞赛，一旦出现较严重的安全事故，经裁判长批准后将立即取消其参赛资格。</w:t>
      </w:r>
    </w:p>
    <w:p w14:paraId="0FF9968F">
      <w:pPr>
        <w:pStyle w:val="9"/>
        <w:numPr>
          <w:ilvl w:val="0"/>
          <w:numId w:val="21"/>
        </w:numPr>
        <w:tabs>
          <w:tab w:val="left" w:pos="1119"/>
        </w:tabs>
        <w:spacing w:line="331" w:lineRule="auto"/>
        <w:ind w:firstLine="559"/>
        <w:rPr>
          <w:sz w:val="28"/>
        </w:rPr>
      </w:pPr>
      <w:r>
        <w:rPr>
          <w:spacing w:val="-2"/>
          <w:sz w:val="28"/>
        </w:rPr>
        <w:t>参赛选手应按有关要求如实填报个人信息，否则取消竞赛资</w:t>
      </w:r>
      <w:r>
        <w:rPr>
          <w:spacing w:val="-6"/>
          <w:sz w:val="28"/>
        </w:rPr>
        <w:t>格。</w:t>
      </w:r>
    </w:p>
    <w:p w14:paraId="7BE61874">
      <w:pPr>
        <w:pStyle w:val="9"/>
        <w:numPr>
          <w:ilvl w:val="0"/>
          <w:numId w:val="21"/>
        </w:numPr>
        <w:tabs>
          <w:tab w:val="left" w:pos="1119"/>
        </w:tabs>
        <w:spacing w:before="0" w:line="328" w:lineRule="auto"/>
        <w:ind w:firstLine="559"/>
        <w:rPr>
          <w:sz w:val="28"/>
        </w:rPr>
      </w:pPr>
      <w:r>
        <w:rPr>
          <w:spacing w:val="-2"/>
          <w:sz w:val="28"/>
        </w:rPr>
        <w:t>参赛选手凭统一印制的参赛证和有效身份证件参加竞赛，按赛项规定的时间、顺序、地点参赛。</w:t>
      </w:r>
    </w:p>
    <w:p w14:paraId="5C04693C">
      <w:pPr>
        <w:pStyle w:val="9"/>
        <w:numPr>
          <w:ilvl w:val="0"/>
          <w:numId w:val="21"/>
        </w:numPr>
        <w:tabs>
          <w:tab w:val="left" w:pos="1119"/>
        </w:tabs>
        <w:spacing w:before="0" w:line="328" w:lineRule="auto"/>
        <w:ind w:firstLine="559"/>
        <w:rPr>
          <w:sz w:val="28"/>
        </w:rPr>
      </w:pPr>
      <w:r>
        <w:rPr>
          <w:spacing w:val="-2"/>
          <w:sz w:val="28"/>
        </w:rPr>
        <w:t>参赛选手应认真学习领会本次竞赛相关文件，自觉遵守大赛纪律，服从指挥，听从安排，文明参赛。</w:t>
      </w:r>
    </w:p>
    <w:p w14:paraId="01E19389">
      <w:pPr>
        <w:pStyle w:val="9"/>
        <w:numPr>
          <w:ilvl w:val="0"/>
          <w:numId w:val="21"/>
        </w:numPr>
        <w:tabs>
          <w:tab w:val="left" w:pos="1119"/>
        </w:tabs>
        <w:spacing w:before="1" w:line="331" w:lineRule="auto"/>
        <w:ind w:firstLine="559"/>
        <w:rPr>
          <w:sz w:val="28"/>
        </w:rPr>
      </w:pPr>
      <w:r>
        <w:rPr>
          <w:spacing w:val="-2"/>
          <w:sz w:val="28"/>
        </w:rPr>
        <w:t>除比赛需要外，参赛选手请勿携带一切电子设备、通讯设备及其他资料进入赛场。</w:t>
      </w:r>
    </w:p>
    <w:p w14:paraId="1583762A">
      <w:pPr>
        <w:pStyle w:val="9"/>
        <w:numPr>
          <w:ilvl w:val="0"/>
          <w:numId w:val="21"/>
        </w:numPr>
        <w:tabs>
          <w:tab w:val="left" w:pos="1119"/>
        </w:tabs>
        <w:spacing w:before="0" w:line="328" w:lineRule="auto"/>
        <w:ind w:firstLine="559"/>
        <w:jc w:val="both"/>
        <w:rPr>
          <w:sz w:val="28"/>
        </w:rPr>
      </w:pPr>
      <w:r>
        <w:rPr>
          <w:spacing w:val="-2"/>
          <w:sz w:val="28"/>
        </w:rPr>
        <w:t>竞赛时，在收到开赛信号前不得启动操作，各参赛队自行决定分工、工作程序和时间安排，在指定工位上完成竞赛项目，严禁作弊行为。</w:t>
      </w:r>
    </w:p>
    <w:p w14:paraId="15B9EF2D">
      <w:pPr>
        <w:pStyle w:val="9"/>
        <w:numPr>
          <w:ilvl w:val="0"/>
          <w:numId w:val="21"/>
        </w:numPr>
        <w:tabs>
          <w:tab w:val="left" w:pos="1119"/>
        </w:tabs>
        <w:spacing w:before="0" w:line="328" w:lineRule="auto"/>
        <w:ind w:firstLine="559"/>
        <w:jc w:val="both"/>
        <w:rPr>
          <w:sz w:val="28"/>
        </w:rPr>
      </w:pPr>
      <w:r>
        <w:rPr>
          <w:spacing w:val="-2"/>
          <w:sz w:val="28"/>
        </w:rPr>
        <w:t>竞赛完毕，选手应全体起立，结束操作。将资料和工具整齐摆放在操作平台上，经工作人员清点后方可离开赛场，离开赛场时不得带走任何资料。</w:t>
      </w:r>
    </w:p>
    <w:p w14:paraId="3756AAEA">
      <w:pPr>
        <w:pStyle w:val="9"/>
        <w:numPr>
          <w:ilvl w:val="0"/>
          <w:numId w:val="21"/>
        </w:numPr>
        <w:tabs>
          <w:tab w:val="left" w:pos="1119"/>
        </w:tabs>
        <w:spacing w:line="328" w:lineRule="auto"/>
        <w:ind w:firstLine="559"/>
        <w:jc w:val="both"/>
        <w:rPr>
          <w:sz w:val="28"/>
        </w:rPr>
      </w:pPr>
      <w:r>
        <w:rPr>
          <w:spacing w:val="-2"/>
          <w:sz w:val="28"/>
        </w:rPr>
        <w:t>在竞赛期间，未经组委会的批准，参赛选手不得接受其他单位和个人进行的与竞赛内容相关的采访。参赛选手不得擅自公布竞赛的相关信息。</w:t>
      </w:r>
    </w:p>
    <w:p w14:paraId="3AFD95D2">
      <w:pPr>
        <w:pStyle w:val="9"/>
        <w:numPr>
          <w:ilvl w:val="0"/>
          <w:numId w:val="21"/>
        </w:numPr>
        <w:tabs>
          <w:tab w:val="left" w:pos="1119"/>
        </w:tabs>
        <w:ind w:left="1119" w:right="0" w:hanging="280"/>
        <w:rPr>
          <w:sz w:val="28"/>
        </w:rPr>
      </w:pPr>
      <w:r>
        <w:rPr>
          <w:spacing w:val="-3"/>
          <w:sz w:val="28"/>
        </w:rPr>
        <w:t>各竞赛队按照大赛要求和赛题要求提交竞赛成果，禁止在竞</w:t>
      </w:r>
    </w:p>
    <w:p w14:paraId="470D6B7A">
      <w:pPr>
        <w:rPr>
          <w:sz w:val="28"/>
        </w:rPr>
        <w:sectPr>
          <w:pgSz w:w="11910" w:h="16840"/>
          <w:pgMar w:top="1500" w:right="1180" w:bottom="880" w:left="1520" w:header="0" w:footer="688" w:gutter="0"/>
          <w:cols w:space="720" w:num="1"/>
        </w:sectPr>
      </w:pPr>
    </w:p>
    <w:p w14:paraId="07B9C52C">
      <w:pPr>
        <w:pStyle w:val="4"/>
        <w:spacing w:before="38"/>
        <w:ind w:right="0" w:firstLine="0"/>
      </w:pPr>
      <w:r>
        <w:rPr>
          <w:spacing w:val="-3"/>
        </w:rPr>
        <w:t>赛成果上做任何与竞赛无关的记号。</w:t>
      </w:r>
    </w:p>
    <w:p w14:paraId="53512197">
      <w:pPr>
        <w:pStyle w:val="9"/>
        <w:numPr>
          <w:ilvl w:val="0"/>
          <w:numId w:val="21"/>
        </w:numPr>
        <w:tabs>
          <w:tab w:val="left" w:pos="923"/>
          <w:tab w:val="left" w:pos="1257"/>
        </w:tabs>
        <w:spacing w:before="135" w:line="321" w:lineRule="auto"/>
        <w:ind w:left="923" w:right="1783" w:hanging="84"/>
        <w:rPr>
          <w:rFonts w:ascii="楷体" w:eastAsia="楷体"/>
          <w:b/>
          <w:sz w:val="32"/>
        </w:rPr>
      </w:pPr>
      <w:r>
        <w:rPr>
          <w:spacing w:val="-2"/>
          <w:sz w:val="28"/>
        </w:rPr>
        <w:t xml:space="preserve">按照要求提交竞赛结果，并与裁判一起签字确认。 </w:t>
      </w:r>
      <w:r>
        <w:rPr>
          <w:b/>
          <w:spacing w:val="23"/>
          <w:sz w:val="28"/>
        </w:rPr>
        <w:t xml:space="preserve">(四) </w:t>
      </w:r>
      <w:r>
        <w:rPr>
          <w:rFonts w:hint="eastAsia" w:ascii="楷体" w:eastAsia="楷体"/>
          <w:b/>
          <w:sz w:val="32"/>
        </w:rPr>
        <w:t>工作人员须知</w:t>
      </w:r>
    </w:p>
    <w:p w14:paraId="7897814C">
      <w:pPr>
        <w:pStyle w:val="9"/>
        <w:numPr>
          <w:ilvl w:val="0"/>
          <w:numId w:val="22"/>
        </w:numPr>
        <w:tabs>
          <w:tab w:val="left" w:pos="1119"/>
        </w:tabs>
        <w:spacing w:before="78" w:line="331" w:lineRule="auto"/>
        <w:ind w:firstLine="559"/>
        <w:rPr>
          <w:sz w:val="28"/>
        </w:rPr>
      </w:pPr>
      <w:r>
        <w:rPr>
          <w:spacing w:val="-2"/>
          <w:sz w:val="28"/>
        </w:rPr>
        <w:t>服从赛项组委会的领导，遵守职业道德、坚持原则、按章办事，切实做到严格认真，公正准确，文明执裁。</w:t>
      </w:r>
    </w:p>
    <w:p w14:paraId="653D8F23">
      <w:pPr>
        <w:pStyle w:val="9"/>
        <w:numPr>
          <w:ilvl w:val="0"/>
          <w:numId w:val="22"/>
        </w:numPr>
        <w:tabs>
          <w:tab w:val="left" w:pos="1119"/>
        </w:tabs>
        <w:spacing w:before="0" w:line="328" w:lineRule="auto"/>
        <w:ind w:firstLine="559"/>
        <w:jc w:val="both"/>
        <w:rPr>
          <w:sz w:val="28"/>
        </w:rPr>
      </w:pPr>
      <w:r>
        <w:rPr>
          <w:spacing w:val="-2"/>
          <w:sz w:val="28"/>
        </w:rPr>
        <w:t>以高度负责的精神、严肃认真的态度和严谨细致的作风做好工作。熟悉竞赛规则，认真执行竞赛规则，严格按照工作程序和有关规定办事。</w:t>
      </w:r>
    </w:p>
    <w:p w14:paraId="42195FF6">
      <w:pPr>
        <w:pStyle w:val="9"/>
        <w:numPr>
          <w:ilvl w:val="0"/>
          <w:numId w:val="22"/>
        </w:numPr>
        <w:tabs>
          <w:tab w:val="left" w:pos="1119"/>
        </w:tabs>
        <w:spacing w:before="1" w:line="328" w:lineRule="auto"/>
        <w:ind w:firstLine="559"/>
        <w:rPr>
          <w:sz w:val="28"/>
        </w:rPr>
      </w:pPr>
      <w:r>
        <w:rPr>
          <w:spacing w:val="-2"/>
          <w:sz w:val="28"/>
        </w:rPr>
        <w:t>佩戴裁判员胸卡，着裁判员服装，仪表整洁，语言举止文明礼貌，接受仲裁工作组成员和参赛人员的监督。</w:t>
      </w:r>
    </w:p>
    <w:p w14:paraId="187083DF">
      <w:pPr>
        <w:pStyle w:val="9"/>
        <w:numPr>
          <w:ilvl w:val="0"/>
          <w:numId w:val="22"/>
        </w:numPr>
        <w:tabs>
          <w:tab w:val="left" w:pos="1119"/>
        </w:tabs>
        <w:spacing w:before="3"/>
        <w:ind w:left="1119" w:right="0" w:hanging="280"/>
        <w:rPr>
          <w:sz w:val="28"/>
        </w:rPr>
      </w:pPr>
      <w:r>
        <w:rPr>
          <w:spacing w:val="-3"/>
          <w:sz w:val="28"/>
        </w:rPr>
        <w:t>须参加赛项组委会的赛前执裁培训。</w:t>
      </w:r>
    </w:p>
    <w:p w14:paraId="04761D6D">
      <w:pPr>
        <w:pStyle w:val="9"/>
        <w:numPr>
          <w:ilvl w:val="0"/>
          <w:numId w:val="22"/>
        </w:numPr>
        <w:tabs>
          <w:tab w:val="left" w:pos="1119"/>
        </w:tabs>
        <w:spacing w:before="135" w:line="328" w:lineRule="auto"/>
        <w:ind w:firstLine="559"/>
        <w:rPr>
          <w:sz w:val="28"/>
        </w:rPr>
      </w:pPr>
      <w:r>
        <w:rPr>
          <w:spacing w:val="-2"/>
          <w:sz w:val="28"/>
        </w:rPr>
        <w:t>竞赛期间，保守竞赛秘密，不得向各参赛队领队、指导教师及选手泄露、暗示大赛秘密。</w:t>
      </w:r>
    </w:p>
    <w:p w14:paraId="137D76E9">
      <w:pPr>
        <w:pStyle w:val="9"/>
        <w:numPr>
          <w:ilvl w:val="0"/>
          <w:numId w:val="22"/>
        </w:numPr>
        <w:tabs>
          <w:tab w:val="left" w:pos="1119"/>
        </w:tabs>
        <w:ind w:left="1119" w:right="0" w:hanging="280"/>
        <w:rPr>
          <w:sz w:val="28"/>
        </w:rPr>
      </w:pPr>
      <w:r>
        <w:rPr>
          <w:spacing w:val="-3"/>
          <w:sz w:val="28"/>
        </w:rPr>
        <w:t>严格遵守比赛时间，不得擅自提前或延长。</w:t>
      </w:r>
    </w:p>
    <w:p w14:paraId="13E39587">
      <w:pPr>
        <w:pStyle w:val="9"/>
        <w:numPr>
          <w:ilvl w:val="0"/>
          <w:numId w:val="22"/>
        </w:numPr>
        <w:tabs>
          <w:tab w:val="left" w:pos="1119"/>
        </w:tabs>
        <w:spacing w:before="135" w:line="328" w:lineRule="auto"/>
        <w:ind w:firstLine="559"/>
        <w:rPr>
          <w:sz w:val="28"/>
        </w:rPr>
      </w:pPr>
      <w:r>
        <w:rPr>
          <w:spacing w:val="-2"/>
          <w:sz w:val="28"/>
        </w:rPr>
        <w:t>严格执行竞赛纪律，不得向参赛选手暗示解答与竞赛有关的问题，更不得向选手进行指导或提供方便。</w:t>
      </w:r>
    </w:p>
    <w:p w14:paraId="190B70A7">
      <w:pPr>
        <w:pStyle w:val="9"/>
        <w:numPr>
          <w:ilvl w:val="0"/>
          <w:numId w:val="22"/>
        </w:numPr>
        <w:tabs>
          <w:tab w:val="left" w:pos="1119"/>
        </w:tabs>
        <w:spacing w:before="3"/>
        <w:ind w:left="1119" w:right="0" w:hanging="280"/>
        <w:rPr>
          <w:sz w:val="28"/>
        </w:rPr>
      </w:pPr>
      <w:r>
        <w:rPr>
          <w:spacing w:val="-3"/>
          <w:sz w:val="28"/>
        </w:rPr>
        <w:t>实行回避制度，不得与参赛选手及相关人员接触或联系。</w:t>
      </w:r>
    </w:p>
    <w:p w14:paraId="42D3D727">
      <w:pPr>
        <w:pStyle w:val="9"/>
        <w:numPr>
          <w:ilvl w:val="0"/>
          <w:numId w:val="22"/>
        </w:numPr>
        <w:tabs>
          <w:tab w:val="left" w:pos="1119"/>
        </w:tabs>
        <w:spacing w:before="135"/>
        <w:ind w:left="1119" w:right="0" w:hanging="280"/>
        <w:rPr>
          <w:sz w:val="28"/>
        </w:rPr>
      </w:pPr>
      <w:r>
        <w:rPr>
          <w:spacing w:val="-3"/>
          <w:sz w:val="28"/>
        </w:rPr>
        <w:t>坚守岗位，不迟到，不早退。</w:t>
      </w:r>
    </w:p>
    <w:p w14:paraId="1F8971AB">
      <w:pPr>
        <w:pStyle w:val="9"/>
        <w:numPr>
          <w:ilvl w:val="0"/>
          <w:numId w:val="22"/>
        </w:numPr>
        <w:tabs>
          <w:tab w:val="left" w:pos="1264"/>
        </w:tabs>
        <w:spacing w:before="136" w:line="331" w:lineRule="auto"/>
        <w:ind w:firstLine="559"/>
        <w:rPr>
          <w:sz w:val="28"/>
        </w:rPr>
      </w:pPr>
      <w:r>
        <w:rPr>
          <w:spacing w:val="-2"/>
          <w:sz w:val="28"/>
        </w:rPr>
        <w:t>监督选手遵守竞赛规则和安全操作规程的情况，不得无故干扰选手比赛，正确处理竞赛中出现的问题。</w:t>
      </w:r>
    </w:p>
    <w:p w14:paraId="7B3A3365">
      <w:pPr>
        <w:pStyle w:val="9"/>
        <w:numPr>
          <w:ilvl w:val="0"/>
          <w:numId w:val="22"/>
        </w:numPr>
        <w:tabs>
          <w:tab w:val="left" w:pos="1257"/>
        </w:tabs>
        <w:spacing w:before="0" w:line="360" w:lineRule="exact"/>
        <w:ind w:left="1257" w:right="0" w:hanging="418"/>
        <w:rPr>
          <w:sz w:val="28"/>
        </w:rPr>
      </w:pPr>
      <w:r>
        <w:rPr>
          <w:spacing w:val="-3"/>
          <w:sz w:val="28"/>
        </w:rPr>
        <w:t>遵循公平、公正原则，维护赛场纪律，如实填写赛场记录。</w:t>
      </w:r>
    </w:p>
    <w:sectPr>
      <w:pgSz w:w="11910" w:h="16840"/>
      <w:pgMar w:top="1500" w:right="1180" w:bottom="880" w:left="1520" w:header="0" w:footer="68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JhengHei">
    <w:panose1 w:val="020B0604030504040204"/>
    <w:charset w:val="88"/>
    <w:family w:val="swiss"/>
    <w:pitch w:val="default"/>
    <w:sig w:usb0="000002A7" w:usb1="28CF4400" w:usb2="00000016" w:usb3="00000000" w:csb0="00100009"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21887C">
    <w:pPr>
      <w:pStyle w:val="4"/>
      <w:spacing w:before="0" w:line="14" w:lineRule="auto"/>
      <w:ind w:left="0" w:right="0" w:firstLine="0"/>
      <w:rPr>
        <w:sz w:val="20"/>
      </w:rPr>
    </w:pPr>
    <w:r>
      <mc:AlternateContent>
        <mc:Choice Requires="wps">
          <w:drawing>
            <wp:anchor distT="0" distB="0" distL="0" distR="0" simplePos="0" relativeHeight="251659264" behindDoc="1" locked="0" layoutInCell="1" allowOverlap="1">
              <wp:simplePos x="0" y="0"/>
              <wp:positionH relativeFrom="page">
                <wp:posOffset>3223895</wp:posOffset>
              </wp:positionH>
              <wp:positionV relativeFrom="page">
                <wp:posOffset>10115550</wp:posOffset>
              </wp:positionV>
              <wp:extent cx="1112520" cy="141605"/>
              <wp:effectExtent l="0" t="0" r="0" b="0"/>
              <wp:wrapNone/>
              <wp:docPr id="1" name="Textbox 1"/>
              <wp:cNvGraphicFramePr/>
              <a:graphic xmlns:a="http://schemas.openxmlformats.org/drawingml/2006/main">
                <a:graphicData uri="http://schemas.microsoft.com/office/word/2010/wordprocessingShape">
                  <wps:wsp>
                    <wps:cNvSpPr txBox="1"/>
                    <wps:spPr>
                      <a:xfrm>
                        <a:off x="0" y="0"/>
                        <a:ext cx="1112520" cy="141605"/>
                      </a:xfrm>
                      <a:prstGeom prst="rect">
                        <a:avLst/>
                      </a:prstGeom>
                    </wps:spPr>
                    <wps:txbx>
                      <w:txbxContent>
                        <w:p w14:paraId="37FB4042">
                          <w:pPr>
                            <w:spacing w:line="222" w:lineRule="exact"/>
                            <w:ind w:left="20"/>
                            <w:rPr>
                              <w:rFonts w:ascii="宋体" w:eastAsia="宋体"/>
                              <w:sz w:val="18"/>
                            </w:rPr>
                          </w:pPr>
                          <w:r>
                            <w:rPr>
                              <w:rFonts w:ascii="宋体" w:eastAsia="宋体"/>
                              <w:sz w:val="18"/>
                            </w:rPr>
                            <w:t xml:space="preserve">第 </w:t>
                          </w:r>
                          <w:r>
                            <w:rPr>
                              <w:rFonts w:ascii="宋体" w:eastAsia="宋体"/>
                              <w:sz w:val="18"/>
                            </w:rPr>
                            <w:fldChar w:fldCharType="begin"/>
                          </w:r>
                          <w:r>
                            <w:rPr>
                              <w:rFonts w:ascii="宋体" w:eastAsia="宋体"/>
                              <w:sz w:val="18"/>
                            </w:rPr>
                            <w:instrText xml:space="preserve"> PAGE </w:instrText>
                          </w:r>
                          <w:r>
                            <w:rPr>
                              <w:rFonts w:ascii="宋体" w:eastAsia="宋体"/>
                              <w:sz w:val="18"/>
                            </w:rPr>
                            <w:fldChar w:fldCharType="separate"/>
                          </w:r>
                          <w:r>
                            <w:rPr>
                              <w:rFonts w:ascii="宋体" w:eastAsia="宋体"/>
                              <w:sz w:val="18"/>
                            </w:rPr>
                            <w:t>20</w:t>
                          </w:r>
                          <w:r>
                            <w:rPr>
                              <w:rFonts w:ascii="宋体" w:eastAsia="宋体"/>
                              <w:sz w:val="18"/>
                            </w:rPr>
                            <w:fldChar w:fldCharType="end"/>
                          </w:r>
                          <w:r>
                            <w:rPr>
                              <w:rFonts w:ascii="宋体" w:eastAsia="宋体"/>
                              <w:spacing w:val="-2"/>
                              <w:sz w:val="18"/>
                            </w:rPr>
                            <w:t xml:space="preserve"> 页 / 共 </w:t>
                          </w:r>
                          <w:r>
                            <w:rPr>
                              <w:rFonts w:ascii="宋体" w:eastAsia="宋体"/>
                              <w:sz w:val="18"/>
                            </w:rPr>
                            <w:fldChar w:fldCharType="begin"/>
                          </w:r>
                          <w:r>
                            <w:rPr>
                              <w:rFonts w:ascii="宋体" w:eastAsia="宋体"/>
                              <w:sz w:val="18"/>
                            </w:rPr>
                            <w:instrText xml:space="preserve"> NUMPAGES </w:instrText>
                          </w:r>
                          <w:r>
                            <w:rPr>
                              <w:rFonts w:ascii="宋体" w:eastAsia="宋体"/>
                              <w:sz w:val="18"/>
                            </w:rPr>
                            <w:fldChar w:fldCharType="separate"/>
                          </w:r>
                          <w:r>
                            <w:rPr>
                              <w:rFonts w:ascii="宋体" w:eastAsia="宋体"/>
                              <w:sz w:val="18"/>
                            </w:rPr>
                            <w:t>20</w:t>
                          </w:r>
                          <w:r>
                            <w:rPr>
                              <w:rFonts w:ascii="宋体" w:eastAsia="宋体"/>
                              <w:sz w:val="18"/>
                            </w:rPr>
                            <w:fldChar w:fldCharType="end"/>
                          </w:r>
                          <w:r>
                            <w:rPr>
                              <w:rFonts w:ascii="宋体" w:eastAsia="宋体"/>
                              <w:spacing w:val="-5"/>
                              <w:sz w:val="18"/>
                            </w:rPr>
                            <w:t xml:space="preserve"> 页</w:t>
                          </w:r>
                        </w:p>
                      </w:txbxContent>
                    </wps:txbx>
                    <wps:bodyPr wrap="square" lIns="0" tIns="0" rIns="0" bIns="0" rtlCol="0">
                      <a:noAutofit/>
                    </wps:bodyPr>
                  </wps:wsp>
                </a:graphicData>
              </a:graphic>
            </wp:anchor>
          </w:drawing>
        </mc:Choice>
        <mc:Fallback>
          <w:pict>
            <v:shape id="Textbox 1" o:spid="_x0000_s1026" o:spt="202" type="#_x0000_t202" style="position:absolute;left:0pt;margin-left:253.85pt;margin-top:796.5pt;height:11.15pt;width:87.6pt;mso-position-horizontal-relative:page;mso-position-vertical-relative:page;z-index:-251657216;mso-width-relative:page;mso-height-relative:page;" filled="f" stroked="f" coordsize="21600,21600" o:gfxdata="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gl4399sAAAANAQAADwAAAAAAAAABACAAAAAiAAAAZHJzL2Rvd25yZXYueG1sUEsBAhQAFAAAAAgA&#10;h07iQM/jr7CwAQAAdAMAAA4AAAAAAAAAAQAgAAAAKgEAAGRycy9lMm9Eb2MueG1sUEsFBgAAAAAG&#10;AAYAWQEAAEwFAAAAAA==&#10;">
              <v:fill on="f" focussize="0,0"/>
              <v:stroke on="f"/>
              <v:imagedata o:title=""/>
              <o:lock v:ext="edit" aspectratio="f"/>
              <v:textbox inset="0mm,0mm,0mm,0mm">
                <w:txbxContent>
                  <w:p w14:paraId="37FB4042">
                    <w:pPr>
                      <w:spacing w:line="222" w:lineRule="exact"/>
                      <w:ind w:left="20"/>
                      <w:rPr>
                        <w:rFonts w:ascii="宋体" w:eastAsia="宋体"/>
                        <w:sz w:val="18"/>
                      </w:rPr>
                    </w:pPr>
                    <w:r>
                      <w:rPr>
                        <w:rFonts w:ascii="宋体" w:eastAsia="宋体"/>
                        <w:sz w:val="18"/>
                      </w:rPr>
                      <w:t xml:space="preserve">第 </w:t>
                    </w:r>
                    <w:r>
                      <w:rPr>
                        <w:rFonts w:ascii="宋体" w:eastAsia="宋体"/>
                        <w:sz w:val="18"/>
                      </w:rPr>
                      <w:fldChar w:fldCharType="begin"/>
                    </w:r>
                    <w:r>
                      <w:rPr>
                        <w:rFonts w:ascii="宋体" w:eastAsia="宋体"/>
                        <w:sz w:val="18"/>
                      </w:rPr>
                      <w:instrText xml:space="preserve"> PAGE </w:instrText>
                    </w:r>
                    <w:r>
                      <w:rPr>
                        <w:rFonts w:ascii="宋体" w:eastAsia="宋体"/>
                        <w:sz w:val="18"/>
                      </w:rPr>
                      <w:fldChar w:fldCharType="separate"/>
                    </w:r>
                    <w:r>
                      <w:rPr>
                        <w:rFonts w:ascii="宋体" w:eastAsia="宋体"/>
                        <w:sz w:val="18"/>
                      </w:rPr>
                      <w:t>20</w:t>
                    </w:r>
                    <w:r>
                      <w:rPr>
                        <w:rFonts w:ascii="宋体" w:eastAsia="宋体"/>
                        <w:sz w:val="18"/>
                      </w:rPr>
                      <w:fldChar w:fldCharType="end"/>
                    </w:r>
                    <w:r>
                      <w:rPr>
                        <w:rFonts w:ascii="宋体" w:eastAsia="宋体"/>
                        <w:spacing w:val="-2"/>
                        <w:sz w:val="18"/>
                      </w:rPr>
                      <w:t xml:space="preserve"> 页 / 共 </w:t>
                    </w:r>
                    <w:r>
                      <w:rPr>
                        <w:rFonts w:ascii="宋体" w:eastAsia="宋体"/>
                        <w:sz w:val="18"/>
                      </w:rPr>
                      <w:fldChar w:fldCharType="begin"/>
                    </w:r>
                    <w:r>
                      <w:rPr>
                        <w:rFonts w:ascii="宋体" w:eastAsia="宋体"/>
                        <w:sz w:val="18"/>
                      </w:rPr>
                      <w:instrText xml:space="preserve"> NUMPAGES </w:instrText>
                    </w:r>
                    <w:r>
                      <w:rPr>
                        <w:rFonts w:ascii="宋体" w:eastAsia="宋体"/>
                        <w:sz w:val="18"/>
                      </w:rPr>
                      <w:fldChar w:fldCharType="separate"/>
                    </w:r>
                    <w:r>
                      <w:rPr>
                        <w:rFonts w:ascii="宋体" w:eastAsia="宋体"/>
                        <w:sz w:val="18"/>
                      </w:rPr>
                      <w:t>20</w:t>
                    </w:r>
                    <w:r>
                      <w:rPr>
                        <w:rFonts w:ascii="宋体" w:eastAsia="宋体"/>
                        <w:sz w:val="18"/>
                      </w:rPr>
                      <w:fldChar w:fldCharType="end"/>
                    </w:r>
                    <w:r>
                      <w:rPr>
                        <w:rFonts w:ascii="宋体" w:eastAsia="宋体"/>
                        <w:spacing w:val="-5"/>
                        <w:sz w:val="18"/>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D524F0"/>
    <w:multiLevelType w:val="multilevel"/>
    <w:tmpl w:val="00D524F0"/>
    <w:lvl w:ilvl="0" w:tentative="0">
      <w:start w:val="1"/>
      <w:numFmt w:val="decimal"/>
      <w:lvlText w:val="%1."/>
      <w:lvlJc w:val="left"/>
      <w:pPr>
        <w:ind w:left="280" w:hanging="284"/>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
    <w:nsid w:val="05886F16"/>
    <w:multiLevelType w:val="multilevel"/>
    <w:tmpl w:val="05886F16"/>
    <w:lvl w:ilvl="0" w:tentative="0">
      <w:start w:val="1"/>
      <w:numFmt w:val="decimal"/>
      <w:lvlText w:val="%1."/>
      <w:lvlJc w:val="left"/>
      <w:pPr>
        <w:ind w:left="280" w:hanging="284"/>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2">
    <w:nsid w:val="135005EF"/>
    <w:multiLevelType w:val="multilevel"/>
    <w:tmpl w:val="135005EF"/>
    <w:lvl w:ilvl="0" w:tentative="0">
      <w:start w:val="4"/>
      <w:numFmt w:val="decimal"/>
      <w:lvlText w:val="%1."/>
      <w:lvlJc w:val="left"/>
      <w:pPr>
        <w:ind w:left="280" w:hanging="284"/>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3">
    <w:nsid w:val="16242952"/>
    <w:multiLevelType w:val="multilevel"/>
    <w:tmpl w:val="16242952"/>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4">
    <w:nsid w:val="1C117C94"/>
    <w:multiLevelType w:val="multilevel"/>
    <w:tmpl w:val="1C117C94"/>
    <w:lvl w:ilvl="0" w:tentative="0">
      <w:start w:val="4"/>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5">
    <w:nsid w:val="26053CE7"/>
    <w:multiLevelType w:val="multilevel"/>
    <w:tmpl w:val="26053CE7"/>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6">
    <w:nsid w:val="2B7A2EFD"/>
    <w:multiLevelType w:val="multilevel"/>
    <w:tmpl w:val="2B7A2EFD"/>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7">
    <w:nsid w:val="2EBC20DB"/>
    <w:multiLevelType w:val="multilevel"/>
    <w:tmpl w:val="2EBC20DB"/>
    <w:lvl w:ilvl="0" w:tentative="0">
      <w:start w:val="1"/>
      <w:numFmt w:val="decimal"/>
      <w:lvlText w:val="%1."/>
      <w:lvlJc w:val="left"/>
      <w:pPr>
        <w:ind w:left="280" w:hanging="284"/>
        <w:jc w:val="left"/>
      </w:pPr>
      <w:rPr>
        <w:rFonts w:hint="default" w:ascii="宋体" w:hAnsi="宋体" w:eastAsia="宋体" w:cs="宋体"/>
        <w:b w:val="0"/>
        <w:bCs w:val="0"/>
        <w:i w:val="0"/>
        <w:iCs w:val="0"/>
        <w:spacing w:val="-2"/>
        <w:w w:val="100"/>
        <w:sz w:val="26"/>
        <w:szCs w:val="26"/>
        <w:lang w:val="en-US" w:eastAsia="zh-CN" w:bidi="ar-SA"/>
      </w:rPr>
    </w:lvl>
    <w:lvl w:ilvl="1" w:tentative="0">
      <w:start w:val="1"/>
      <w:numFmt w:val="decimal"/>
      <w:lvlText w:val="%2."/>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8">
    <w:nsid w:val="363F42FE"/>
    <w:multiLevelType w:val="multilevel"/>
    <w:tmpl w:val="363F42FE"/>
    <w:lvl w:ilvl="0" w:tentative="0">
      <w:start w:val="1"/>
      <w:numFmt w:val="decimal"/>
      <w:lvlText w:val="%1."/>
      <w:lvlJc w:val="left"/>
      <w:pPr>
        <w:ind w:left="280" w:hanging="286"/>
        <w:jc w:val="left"/>
      </w:pPr>
      <w:rPr>
        <w:rFonts w:hint="default" w:ascii="仿宋" w:hAnsi="仿宋" w:eastAsia="仿宋" w:cs="仿宋"/>
        <w:b w:val="0"/>
        <w:bCs w:val="0"/>
        <w:i w:val="0"/>
        <w:iCs w:val="0"/>
        <w:spacing w:val="1"/>
        <w:w w:val="98"/>
        <w:sz w:val="26"/>
        <w:szCs w:val="26"/>
        <w:lang w:val="en-US" w:eastAsia="zh-CN" w:bidi="ar-SA"/>
      </w:rPr>
    </w:lvl>
    <w:lvl w:ilvl="1" w:tentative="0">
      <w:start w:val="0"/>
      <w:numFmt w:val="bullet"/>
      <w:lvlText w:val="•"/>
      <w:lvlJc w:val="left"/>
      <w:pPr>
        <w:ind w:left="1172" w:hanging="286"/>
      </w:pPr>
      <w:rPr>
        <w:rFonts w:hint="default"/>
        <w:lang w:val="en-US" w:eastAsia="zh-CN" w:bidi="ar-SA"/>
      </w:rPr>
    </w:lvl>
    <w:lvl w:ilvl="2" w:tentative="0">
      <w:start w:val="0"/>
      <w:numFmt w:val="bullet"/>
      <w:lvlText w:val="•"/>
      <w:lvlJc w:val="left"/>
      <w:pPr>
        <w:ind w:left="2065" w:hanging="286"/>
      </w:pPr>
      <w:rPr>
        <w:rFonts w:hint="default"/>
        <w:lang w:val="en-US" w:eastAsia="zh-CN" w:bidi="ar-SA"/>
      </w:rPr>
    </w:lvl>
    <w:lvl w:ilvl="3" w:tentative="0">
      <w:start w:val="0"/>
      <w:numFmt w:val="bullet"/>
      <w:lvlText w:val="•"/>
      <w:lvlJc w:val="left"/>
      <w:pPr>
        <w:ind w:left="2957" w:hanging="286"/>
      </w:pPr>
      <w:rPr>
        <w:rFonts w:hint="default"/>
        <w:lang w:val="en-US" w:eastAsia="zh-CN" w:bidi="ar-SA"/>
      </w:rPr>
    </w:lvl>
    <w:lvl w:ilvl="4" w:tentative="0">
      <w:start w:val="0"/>
      <w:numFmt w:val="bullet"/>
      <w:lvlText w:val="•"/>
      <w:lvlJc w:val="left"/>
      <w:pPr>
        <w:ind w:left="3850" w:hanging="286"/>
      </w:pPr>
      <w:rPr>
        <w:rFonts w:hint="default"/>
        <w:lang w:val="en-US" w:eastAsia="zh-CN" w:bidi="ar-SA"/>
      </w:rPr>
    </w:lvl>
    <w:lvl w:ilvl="5" w:tentative="0">
      <w:start w:val="0"/>
      <w:numFmt w:val="bullet"/>
      <w:lvlText w:val="•"/>
      <w:lvlJc w:val="left"/>
      <w:pPr>
        <w:ind w:left="4743" w:hanging="286"/>
      </w:pPr>
      <w:rPr>
        <w:rFonts w:hint="default"/>
        <w:lang w:val="en-US" w:eastAsia="zh-CN" w:bidi="ar-SA"/>
      </w:rPr>
    </w:lvl>
    <w:lvl w:ilvl="6" w:tentative="0">
      <w:start w:val="0"/>
      <w:numFmt w:val="bullet"/>
      <w:lvlText w:val="•"/>
      <w:lvlJc w:val="left"/>
      <w:pPr>
        <w:ind w:left="5635" w:hanging="286"/>
      </w:pPr>
      <w:rPr>
        <w:rFonts w:hint="default"/>
        <w:lang w:val="en-US" w:eastAsia="zh-CN" w:bidi="ar-SA"/>
      </w:rPr>
    </w:lvl>
    <w:lvl w:ilvl="7" w:tentative="0">
      <w:start w:val="0"/>
      <w:numFmt w:val="bullet"/>
      <w:lvlText w:val="•"/>
      <w:lvlJc w:val="left"/>
      <w:pPr>
        <w:ind w:left="6528" w:hanging="286"/>
      </w:pPr>
      <w:rPr>
        <w:rFonts w:hint="default"/>
        <w:lang w:val="en-US" w:eastAsia="zh-CN" w:bidi="ar-SA"/>
      </w:rPr>
    </w:lvl>
    <w:lvl w:ilvl="8" w:tentative="0">
      <w:start w:val="0"/>
      <w:numFmt w:val="bullet"/>
      <w:lvlText w:val="•"/>
      <w:lvlJc w:val="left"/>
      <w:pPr>
        <w:ind w:left="7420" w:hanging="286"/>
      </w:pPr>
      <w:rPr>
        <w:rFonts w:hint="default"/>
        <w:lang w:val="en-US" w:eastAsia="zh-CN" w:bidi="ar-SA"/>
      </w:rPr>
    </w:lvl>
  </w:abstractNum>
  <w:abstractNum w:abstractNumId="9">
    <w:nsid w:val="3ECA1ACB"/>
    <w:multiLevelType w:val="multilevel"/>
    <w:tmpl w:val="3ECA1ACB"/>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0">
    <w:nsid w:val="43BC4296"/>
    <w:multiLevelType w:val="multilevel"/>
    <w:tmpl w:val="43BC4296"/>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1">
    <w:nsid w:val="478C0D60"/>
    <w:multiLevelType w:val="multilevel"/>
    <w:tmpl w:val="478C0D60"/>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2">
    <w:nsid w:val="4B635854"/>
    <w:multiLevelType w:val="multilevel"/>
    <w:tmpl w:val="4B635854"/>
    <w:lvl w:ilvl="0" w:tentative="0">
      <w:start w:val="1"/>
      <w:numFmt w:val="decimal"/>
      <w:lvlText w:val="%1."/>
      <w:lvlJc w:val="left"/>
      <w:pPr>
        <w:ind w:left="280" w:hanging="284"/>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3">
    <w:nsid w:val="506328C4"/>
    <w:multiLevelType w:val="multilevel"/>
    <w:tmpl w:val="506328C4"/>
    <w:lvl w:ilvl="0" w:tentative="0">
      <w:start w:val="0"/>
      <w:numFmt w:val="bullet"/>
      <w:lvlText w:val=""/>
      <w:lvlJc w:val="left"/>
      <w:pPr>
        <w:ind w:left="920" w:hanging="502"/>
      </w:pPr>
      <w:rPr>
        <w:rFonts w:hint="default" w:ascii="Wingdings" w:hAnsi="Wingdings" w:eastAsia="Wingdings" w:cs="Wingdings"/>
        <w:b w:val="0"/>
        <w:bCs w:val="0"/>
        <w:i w:val="0"/>
        <w:iCs w:val="0"/>
        <w:spacing w:val="0"/>
        <w:w w:val="100"/>
        <w:sz w:val="28"/>
        <w:szCs w:val="28"/>
        <w:lang w:val="en-US" w:eastAsia="zh-CN" w:bidi="ar-SA"/>
      </w:rPr>
    </w:lvl>
    <w:lvl w:ilvl="1" w:tentative="0">
      <w:start w:val="0"/>
      <w:numFmt w:val="bullet"/>
      <w:lvlText w:val="•"/>
      <w:lvlJc w:val="left"/>
      <w:pPr>
        <w:ind w:left="1748" w:hanging="502"/>
      </w:pPr>
      <w:rPr>
        <w:rFonts w:hint="default"/>
        <w:lang w:val="en-US" w:eastAsia="zh-CN" w:bidi="ar-SA"/>
      </w:rPr>
    </w:lvl>
    <w:lvl w:ilvl="2" w:tentative="0">
      <w:start w:val="0"/>
      <w:numFmt w:val="bullet"/>
      <w:lvlText w:val="•"/>
      <w:lvlJc w:val="left"/>
      <w:pPr>
        <w:ind w:left="2577" w:hanging="502"/>
      </w:pPr>
      <w:rPr>
        <w:rFonts w:hint="default"/>
        <w:lang w:val="en-US" w:eastAsia="zh-CN" w:bidi="ar-SA"/>
      </w:rPr>
    </w:lvl>
    <w:lvl w:ilvl="3" w:tentative="0">
      <w:start w:val="0"/>
      <w:numFmt w:val="bullet"/>
      <w:lvlText w:val="•"/>
      <w:lvlJc w:val="left"/>
      <w:pPr>
        <w:ind w:left="3405" w:hanging="502"/>
      </w:pPr>
      <w:rPr>
        <w:rFonts w:hint="default"/>
        <w:lang w:val="en-US" w:eastAsia="zh-CN" w:bidi="ar-SA"/>
      </w:rPr>
    </w:lvl>
    <w:lvl w:ilvl="4" w:tentative="0">
      <w:start w:val="0"/>
      <w:numFmt w:val="bullet"/>
      <w:lvlText w:val="•"/>
      <w:lvlJc w:val="left"/>
      <w:pPr>
        <w:ind w:left="4234" w:hanging="502"/>
      </w:pPr>
      <w:rPr>
        <w:rFonts w:hint="default"/>
        <w:lang w:val="en-US" w:eastAsia="zh-CN" w:bidi="ar-SA"/>
      </w:rPr>
    </w:lvl>
    <w:lvl w:ilvl="5" w:tentative="0">
      <w:start w:val="0"/>
      <w:numFmt w:val="bullet"/>
      <w:lvlText w:val="•"/>
      <w:lvlJc w:val="left"/>
      <w:pPr>
        <w:ind w:left="5063" w:hanging="502"/>
      </w:pPr>
      <w:rPr>
        <w:rFonts w:hint="default"/>
        <w:lang w:val="en-US" w:eastAsia="zh-CN" w:bidi="ar-SA"/>
      </w:rPr>
    </w:lvl>
    <w:lvl w:ilvl="6" w:tentative="0">
      <w:start w:val="0"/>
      <w:numFmt w:val="bullet"/>
      <w:lvlText w:val="•"/>
      <w:lvlJc w:val="left"/>
      <w:pPr>
        <w:ind w:left="5891" w:hanging="502"/>
      </w:pPr>
      <w:rPr>
        <w:rFonts w:hint="default"/>
        <w:lang w:val="en-US" w:eastAsia="zh-CN" w:bidi="ar-SA"/>
      </w:rPr>
    </w:lvl>
    <w:lvl w:ilvl="7" w:tentative="0">
      <w:start w:val="0"/>
      <w:numFmt w:val="bullet"/>
      <w:lvlText w:val="•"/>
      <w:lvlJc w:val="left"/>
      <w:pPr>
        <w:ind w:left="6720" w:hanging="502"/>
      </w:pPr>
      <w:rPr>
        <w:rFonts w:hint="default"/>
        <w:lang w:val="en-US" w:eastAsia="zh-CN" w:bidi="ar-SA"/>
      </w:rPr>
    </w:lvl>
    <w:lvl w:ilvl="8" w:tentative="0">
      <w:start w:val="0"/>
      <w:numFmt w:val="bullet"/>
      <w:lvlText w:val="•"/>
      <w:lvlJc w:val="left"/>
      <w:pPr>
        <w:ind w:left="7548" w:hanging="502"/>
      </w:pPr>
      <w:rPr>
        <w:rFonts w:hint="default"/>
        <w:lang w:val="en-US" w:eastAsia="zh-CN" w:bidi="ar-SA"/>
      </w:rPr>
    </w:lvl>
  </w:abstractNum>
  <w:abstractNum w:abstractNumId="14">
    <w:nsid w:val="59B250FF"/>
    <w:multiLevelType w:val="multilevel"/>
    <w:tmpl w:val="59B250FF"/>
    <w:lvl w:ilvl="0" w:tentative="0">
      <w:start w:val="1"/>
      <w:numFmt w:val="decimal"/>
      <w:lvlText w:val="（%1）"/>
      <w:lvlJc w:val="left"/>
      <w:pPr>
        <w:ind w:left="1541" w:hanging="702"/>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2306" w:hanging="702"/>
      </w:pPr>
      <w:rPr>
        <w:rFonts w:hint="default"/>
        <w:lang w:val="en-US" w:eastAsia="zh-CN" w:bidi="ar-SA"/>
      </w:rPr>
    </w:lvl>
    <w:lvl w:ilvl="2" w:tentative="0">
      <w:start w:val="0"/>
      <w:numFmt w:val="bullet"/>
      <w:lvlText w:val="•"/>
      <w:lvlJc w:val="left"/>
      <w:pPr>
        <w:ind w:left="3073" w:hanging="702"/>
      </w:pPr>
      <w:rPr>
        <w:rFonts w:hint="default"/>
        <w:lang w:val="en-US" w:eastAsia="zh-CN" w:bidi="ar-SA"/>
      </w:rPr>
    </w:lvl>
    <w:lvl w:ilvl="3" w:tentative="0">
      <w:start w:val="0"/>
      <w:numFmt w:val="bullet"/>
      <w:lvlText w:val="•"/>
      <w:lvlJc w:val="left"/>
      <w:pPr>
        <w:ind w:left="3839" w:hanging="702"/>
      </w:pPr>
      <w:rPr>
        <w:rFonts w:hint="default"/>
        <w:lang w:val="en-US" w:eastAsia="zh-CN" w:bidi="ar-SA"/>
      </w:rPr>
    </w:lvl>
    <w:lvl w:ilvl="4" w:tentative="0">
      <w:start w:val="0"/>
      <w:numFmt w:val="bullet"/>
      <w:lvlText w:val="•"/>
      <w:lvlJc w:val="left"/>
      <w:pPr>
        <w:ind w:left="4606" w:hanging="702"/>
      </w:pPr>
      <w:rPr>
        <w:rFonts w:hint="default"/>
        <w:lang w:val="en-US" w:eastAsia="zh-CN" w:bidi="ar-SA"/>
      </w:rPr>
    </w:lvl>
    <w:lvl w:ilvl="5" w:tentative="0">
      <w:start w:val="0"/>
      <w:numFmt w:val="bullet"/>
      <w:lvlText w:val="•"/>
      <w:lvlJc w:val="left"/>
      <w:pPr>
        <w:ind w:left="5373" w:hanging="702"/>
      </w:pPr>
      <w:rPr>
        <w:rFonts w:hint="default"/>
        <w:lang w:val="en-US" w:eastAsia="zh-CN" w:bidi="ar-SA"/>
      </w:rPr>
    </w:lvl>
    <w:lvl w:ilvl="6" w:tentative="0">
      <w:start w:val="0"/>
      <w:numFmt w:val="bullet"/>
      <w:lvlText w:val="•"/>
      <w:lvlJc w:val="left"/>
      <w:pPr>
        <w:ind w:left="6139" w:hanging="702"/>
      </w:pPr>
      <w:rPr>
        <w:rFonts w:hint="default"/>
        <w:lang w:val="en-US" w:eastAsia="zh-CN" w:bidi="ar-SA"/>
      </w:rPr>
    </w:lvl>
    <w:lvl w:ilvl="7" w:tentative="0">
      <w:start w:val="0"/>
      <w:numFmt w:val="bullet"/>
      <w:lvlText w:val="•"/>
      <w:lvlJc w:val="left"/>
      <w:pPr>
        <w:ind w:left="6906" w:hanging="702"/>
      </w:pPr>
      <w:rPr>
        <w:rFonts w:hint="default"/>
        <w:lang w:val="en-US" w:eastAsia="zh-CN" w:bidi="ar-SA"/>
      </w:rPr>
    </w:lvl>
    <w:lvl w:ilvl="8" w:tentative="0">
      <w:start w:val="0"/>
      <w:numFmt w:val="bullet"/>
      <w:lvlText w:val="•"/>
      <w:lvlJc w:val="left"/>
      <w:pPr>
        <w:ind w:left="7672" w:hanging="702"/>
      </w:pPr>
      <w:rPr>
        <w:rFonts w:hint="default"/>
        <w:lang w:val="en-US" w:eastAsia="zh-CN" w:bidi="ar-SA"/>
      </w:rPr>
    </w:lvl>
  </w:abstractNum>
  <w:abstractNum w:abstractNumId="15">
    <w:nsid w:val="5AE24BE0"/>
    <w:multiLevelType w:val="multilevel"/>
    <w:tmpl w:val="5AE24BE0"/>
    <w:lvl w:ilvl="0" w:tentative="0">
      <w:start w:val="1"/>
      <w:numFmt w:val="decimal"/>
      <w:lvlText w:val="%1."/>
      <w:lvlJc w:val="left"/>
      <w:pPr>
        <w:ind w:left="1122"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928" w:hanging="284"/>
      </w:pPr>
      <w:rPr>
        <w:rFonts w:hint="default"/>
        <w:lang w:val="en-US" w:eastAsia="zh-CN" w:bidi="ar-SA"/>
      </w:rPr>
    </w:lvl>
    <w:lvl w:ilvl="2" w:tentative="0">
      <w:start w:val="0"/>
      <w:numFmt w:val="bullet"/>
      <w:lvlText w:val="•"/>
      <w:lvlJc w:val="left"/>
      <w:pPr>
        <w:ind w:left="2737" w:hanging="284"/>
      </w:pPr>
      <w:rPr>
        <w:rFonts w:hint="default"/>
        <w:lang w:val="en-US" w:eastAsia="zh-CN" w:bidi="ar-SA"/>
      </w:rPr>
    </w:lvl>
    <w:lvl w:ilvl="3" w:tentative="0">
      <w:start w:val="0"/>
      <w:numFmt w:val="bullet"/>
      <w:lvlText w:val="•"/>
      <w:lvlJc w:val="left"/>
      <w:pPr>
        <w:ind w:left="3545" w:hanging="284"/>
      </w:pPr>
      <w:rPr>
        <w:rFonts w:hint="default"/>
        <w:lang w:val="en-US" w:eastAsia="zh-CN" w:bidi="ar-SA"/>
      </w:rPr>
    </w:lvl>
    <w:lvl w:ilvl="4" w:tentative="0">
      <w:start w:val="0"/>
      <w:numFmt w:val="bullet"/>
      <w:lvlText w:val="•"/>
      <w:lvlJc w:val="left"/>
      <w:pPr>
        <w:ind w:left="4354" w:hanging="284"/>
      </w:pPr>
      <w:rPr>
        <w:rFonts w:hint="default"/>
        <w:lang w:val="en-US" w:eastAsia="zh-CN" w:bidi="ar-SA"/>
      </w:rPr>
    </w:lvl>
    <w:lvl w:ilvl="5" w:tentative="0">
      <w:start w:val="0"/>
      <w:numFmt w:val="bullet"/>
      <w:lvlText w:val="•"/>
      <w:lvlJc w:val="left"/>
      <w:pPr>
        <w:ind w:left="5163" w:hanging="284"/>
      </w:pPr>
      <w:rPr>
        <w:rFonts w:hint="default"/>
        <w:lang w:val="en-US" w:eastAsia="zh-CN" w:bidi="ar-SA"/>
      </w:rPr>
    </w:lvl>
    <w:lvl w:ilvl="6" w:tentative="0">
      <w:start w:val="0"/>
      <w:numFmt w:val="bullet"/>
      <w:lvlText w:val="•"/>
      <w:lvlJc w:val="left"/>
      <w:pPr>
        <w:ind w:left="5971" w:hanging="284"/>
      </w:pPr>
      <w:rPr>
        <w:rFonts w:hint="default"/>
        <w:lang w:val="en-US" w:eastAsia="zh-CN" w:bidi="ar-SA"/>
      </w:rPr>
    </w:lvl>
    <w:lvl w:ilvl="7" w:tentative="0">
      <w:start w:val="0"/>
      <w:numFmt w:val="bullet"/>
      <w:lvlText w:val="•"/>
      <w:lvlJc w:val="left"/>
      <w:pPr>
        <w:ind w:left="6780" w:hanging="284"/>
      </w:pPr>
      <w:rPr>
        <w:rFonts w:hint="default"/>
        <w:lang w:val="en-US" w:eastAsia="zh-CN" w:bidi="ar-SA"/>
      </w:rPr>
    </w:lvl>
    <w:lvl w:ilvl="8" w:tentative="0">
      <w:start w:val="0"/>
      <w:numFmt w:val="bullet"/>
      <w:lvlText w:val="•"/>
      <w:lvlJc w:val="left"/>
      <w:pPr>
        <w:ind w:left="7588" w:hanging="284"/>
      </w:pPr>
      <w:rPr>
        <w:rFonts w:hint="default"/>
        <w:lang w:val="en-US" w:eastAsia="zh-CN" w:bidi="ar-SA"/>
      </w:rPr>
    </w:lvl>
  </w:abstractNum>
  <w:abstractNum w:abstractNumId="16">
    <w:nsid w:val="629C538E"/>
    <w:multiLevelType w:val="multilevel"/>
    <w:tmpl w:val="629C538E"/>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7">
    <w:nsid w:val="630E5AAF"/>
    <w:multiLevelType w:val="multilevel"/>
    <w:tmpl w:val="630E5AAF"/>
    <w:lvl w:ilvl="0" w:tentative="0">
      <w:start w:val="1"/>
      <w:numFmt w:val="decimal"/>
      <w:lvlText w:val="%1."/>
      <w:lvlJc w:val="left"/>
      <w:pPr>
        <w:ind w:left="280" w:hanging="281"/>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1"/>
      </w:pPr>
      <w:rPr>
        <w:rFonts w:hint="default"/>
        <w:lang w:val="en-US" w:eastAsia="zh-CN" w:bidi="ar-SA"/>
      </w:rPr>
    </w:lvl>
    <w:lvl w:ilvl="2" w:tentative="0">
      <w:start w:val="0"/>
      <w:numFmt w:val="bullet"/>
      <w:lvlText w:val="•"/>
      <w:lvlJc w:val="left"/>
      <w:pPr>
        <w:ind w:left="2065" w:hanging="281"/>
      </w:pPr>
      <w:rPr>
        <w:rFonts w:hint="default"/>
        <w:lang w:val="en-US" w:eastAsia="zh-CN" w:bidi="ar-SA"/>
      </w:rPr>
    </w:lvl>
    <w:lvl w:ilvl="3" w:tentative="0">
      <w:start w:val="0"/>
      <w:numFmt w:val="bullet"/>
      <w:lvlText w:val="•"/>
      <w:lvlJc w:val="left"/>
      <w:pPr>
        <w:ind w:left="2957" w:hanging="281"/>
      </w:pPr>
      <w:rPr>
        <w:rFonts w:hint="default"/>
        <w:lang w:val="en-US" w:eastAsia="zh-CN" w:bidi="ar-SA"/>
      </w:rPr>
    </w:lvl>
    <w:lvl w:ilvl="4" w:tentative="0">
      <w:start w:val="0"/>
      <w:numFmt w:val="bullet"/>
      <w:lvlText w:val="•"/>
      <w:lvlJc w:val="left"/>
      <w:pPr>
        <w:ind w:left="3850" w:hanging="281"/>
      </w:pPr>
      <w:rPr>
        <w:rFonts w:hint="default"/>
        <w:lang w:val="en-US" w:eastAsia="zh-CN" w:bidi="ar-SA"/>
      </w:rPr>
    </w:lvl>
    <w:lvl w:ilvl="5" w:tentative="0">
      <w:start w:val="0"/>
      <w:numFmt w:val="bullet"/>
      <w:lvlText w:val="•"/>
      <w:lvlJc w:val="left"/>
      <w:pPr>
        <w:ind w:left="4743" w:hanging="281"/>
      </w:pPr>
      <w:rPr>
        <w:rFonts w:hint="default"/>
        <w:lang w:val="en-US" w:eastAsia="zh-CN" w:bidi="ar-SA"/>
      </w:rPr>
    </w:lvl>
    <w:lvl w:ilvl="6" w:tentative="0">
      <w:start w:val="0"/>
      <w:numFmt w:val="bullet"/>
      <w:lvlText w:val="•"/>
      <w:lvlJc w:val="left"/>
      <w:pPr>
        <w:ind w:left="5635" w:hanging="281"/>
      </w:pPr>
      <w:rPr>
        <w:rFonts w:hint="default"/>
        <w:lang w:val="en-US" w:eastAsia="zh-CN" w:bidi="ar-SA"/>
      </w:rPr>
    </w:lvl>
    <w:lvl w:ilvl="7" w:tentative="0">
      <w:start w:val="0"/>
      <w:numFmt w:val="bullet"/>
      <w:lvlText w:val="•"/>
      <w:lvlJc w:val="left"/>
      <w:pPr>
        <w:ind w:left="6528" w:hanging="281"/>
      </w:pPr>
      <w:rPr>
        <w:rFonts w:hint="default"/>
        <w:lang w:val="en-US" w:eastAsia="zh-CN" w:bidi="ar-SA"/>
      </w:rPr>
    </w:lvl>
    <w:lvl w:ilvl="8" w:tentative="0">
      <w:start w:val="0"/>
      <w:numFmt w:val="bullet"/>
      <w:lvlText w:val="•"/>
      <w:lvlJc w:val="left"/>
      <w:pPr>
        <w:ind w:left="7420" w:hanging="281"/>
      </w:pPr>
      <w:rPr>
        <w:rFonts w:hint="default"/>
        <w:lang w:val="en-US" w:eastAsia="zh-CN" w:bidi="ar-SA"/>
      </w:rPr>
    </w:lvl>
  </w:abstractNum>
  <w:abstractNum w:abstractNumId="18">
    <w:nsid w:val="69C9193E"/>
    <w:multiLevelType w:val="multilevel"/>
    <w:tmpl w:val="69C9193E"/>
    <w:lvl w:ilvl="0" w:tentative="0">
      <w:start w:val="1"/>
      <w:numFmt w:val="decimal"/>
      <w:lvlText w:val="%1."/>
      <w:lvlJc w:val="left"/>
      <w:pPr>
        <w:ind w:left="280" w:hanging="284"/>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19">
    <w:nsid w:val="73486BEC"/>
    <w:multiLevelType w:val="multilevel"/>
    <w:tmpl w:val="73486BEC"/>
    <w:lvl w:ilvl="0" w:tentative="0">
      <w:start w:val="1"/>
      <w:numFmt w:val="decimal"/>
      <w:lvlText w:val="%1."/>
      <w:lvlJc w:val="left"/>
      <w:pPr>
        <w:ind w:left="280" w:hanging="284"/>
        <w:jc w:val="left"/>
      </w:pPr>
      <w:rPr>
        <w:rFonts w:hint="default" w:ascii="仿宋" w:hAnsi="仿宋" w:eastAsia="仿宋" w:cs="仿宋"/>
        <w:b w:val="0"/>
        <w:bCs w:val="0"/>
        <w:i w:val="0"/>
        <w:iCs w:val="0"/>
        <w:spacing w:val="-2"/>
        <w:w w:val="100"/>
        <w:sz w:val="26"/>
        <w:szCs w:val="26"/>
        <w:lang w:val="en-US" w:eastAsia="zh-CN" w:bidi="ar-SA"/>
      </w:rPr>
    </w:lvl>
    <w:lvl w:ilvl="1" w:tentative="0">
      <w:start w:val="0"/>
      <w:numFmt w:val="bullet"/>
      <w:lvlText w:val="•"/>
      <w:lvlJc w:val="left"/>
      <w:pPr>
        <w:ind w:left="1172" w:hanging="284"/>
      </w:pPr>
      <w:rPr>
        <w:rFonts w:hint="default"/>
        <w:lang w:val="en-US" w:eastAsia="zh-CN" w:bidi="ar-SA"/>
      </w:rPr>
    </w:lvl>
    <w:lvl w:ilvl="2" w:tentative="0">
      <w:start w:val="0"/>
      <w:numFmt w:val="bullet"/>
      <w:lvlText w:val="•"/>
      <w:lvlJc w:val="left"/>
      <w:pPr>
        <w:ind w:left="2065" w:hanging="284"/>
      </w:pPr>
      <w:rPr>
        <w:rFonts w:hint="default"/>
        <w:lang w:val="en-US" w:eastAsia="zh-CN" w:bidi="ar-SA"/>
      </w:rPr>
    </w:lvl>
    <w:lvl w:ilvl="3" w:tentative="0">
      <w:start w:val="0"/>
      <w:numFmt w:val="bullet"/>
      <w:lvlText w:val="•"/>
      <w:lvlJc w:val="left"/>
      <w:pPr>
        <w:ind w:left="2957" w:hanging="284"/>
      </w:pPr>
      <w:rPr>
        <w:rFonts w:hint="default"/>
        <w:lang w:val="en-US" w:eastAsia="zh-CN" w:bidi="ar-SA"/>
      </w:rPr>
    </w:lvl>
    <w:lvl w:ilvl="4" w:tentative="0">
      <w:start w:val="0"/>
      <w:numFmt w:val="bullet"/>
      <w:lvlText w:val="•"/>
      <w:lvlJc w:val="left"/>
      <w:pPr>
        <w:ind w:left="3850" w:hanging="284"/>
      </w:pPr>
      <w:rPr>
        <w:rFonts w:hint="default"/>
        <w:lang w:val="en-US" w:eastAsia="zh-CN" w:bidi="ar-SA"/>
      </w:rPr>
    </w:lvl>
    <w:lvl w:ilvl="5" w:tentative="0">
      <w:start w:val="0"/>
      <w:numFmt w:val="bullet"/>
      <w:lvlText w:val="•"/>
      <w:lvlJc w:val="left"/>
      <w:pPr>
        <w:ind w:left="4743" w:hanging="284"/>
      </w:pPr>
      <w:rPr>
        <w:rFonts w:hint="default"/>
        <w:lang w:val="en-US" w:eastAsia="zh-CN" w:bidi="ar-SA"/>
      </w:rPr>
    </w:lvl>
    <w:lvl w:ilvl="6" w:tentative="0">
      <w:start w:val="0"/>
      <w:numFmt w:val="bullet"/>
      <w:lvlText w:val="•"/>
      <w:lvlJc w:val="left"/>
      <w:pPr>
        <w:ind w:left="5635" w:hanging="284"/>
      </w:pPr>
      <w:rPr>
        <w:rFonts w:hint="default"/>
        <w:lang w:val="en-US" w:eastAsia="zh-CN" w:bidi="ar-SA"/>
      </w:rPr>
    </w:lvl>
    <w:lvl w:ilvl="7" w:tentative="0">
      <w:start w:val="0"/>
      <w:numFmt w:val="bullet"/>
      <w:lvlText w:val="•"/>
      <w:lvlJc w:val="left"/>
      <w:pPr>
        <w:ind w:left="6528" w:hanging="284"/>
      </w:pPr>
      <w:rPr>
        <w:rFonts w:hint="default"/>
        <w:lang w:val="en-US" w:eastAsia="zh-CN" w:bidi="ar-SA"/>
      </w:rPr>
    </w:lvl>
    <w:lvl w:ilvl="8" w:tentative="0">
      <w:start w:val="0"/>
      <w:numFmt w:val="bullet"/>
      <w:lvlText w:val="•"/>
      <w:lvlJc w:val="left"/>
      <w:pPr>
        <w:ind w:left="7420" w:hanging="284"/>
      </w:pPr>
      <w:rPr>
        <w:rFonts w:hint="default"/>
        <w:lang w:val="en-US" w:eastAsia="zh-CN" w:bidi="ar-SA"/>
      </w:rPr>
    </w:lvl>
  </w:abstractNum>
  <w:abstractNum w:abstractNumId="20">
    <w:nsid w:val="7D0500D3"/>
    <w:multiLevelType w:val="multilevel"/>
    <w:tmpl w:val="7D0500D3"/>
    <w:lvl w:ilvl="0" w:tentative="0">
      <w:start w:val="1"/>
      <w:numFmt w:val="decimal"/>
      <w:lvlText w:val="%1."/>
      <w:lvlJc w:val="left"/>
      <w:pPr>
        <w:ind w:left="1340" w:hanging="420"/>
        <w:jc w:val="left"/>
      </w:pPr>
      <w:rPr>
        <w:rFonts w:hint="default" w:ascii="仿宋" w:hAnsi="仿宋" w:eastAsia="仿宋" w:cs="仿宋"/>
        <w:b/>
        <w:bCs/>
        <w:i w:val="0"/>
        <w:iCs w:val="0"/>
        <w:spacing w:val="0"/>
        <w:w w:val="99"/>
        <w:sz w:val="28"/>
        <w:szCs w:val="28"/>
        <w:lang w:val="en-US" w:eastAsia="zh-CN" w:bidi="ar-SA"/>
      </w:rPr>
    </w:lvl>
    <w:lvl w:ilvl="1" w:tentative="0">
      <w:start w:val="0"/>
      <w:numFmt w:val="bullet"/>
      <w:lvlText w:val="•"/>
      <w:lvlJc w:val="left"/>
      <w:pPr>
        <w:ind w:left="2126" w:hanging="420"/>
      </w:pPr>
      <w:rPr>
        <w:rFonts w:hint="default"/>
        <w:lang w:val="en-US" w:eastAsia="zh-CN" w:bidi="ar-SA"/>
      </w:rPr>
    </w:lvl>
    <w:lvl w:ilvl="2" w:tentative="0">
      <w:start w:val="0"/>
      <w:numFmt w:val="bullet"/>
      <w:lvlText w:val="•"/>
      <w:lvlJc w:val="left"/>
      <w:pPr>
        <w:ind w:left="2913" w:hanging="420"/>
      </w:pPr>
      <w:rPr>
        <w:rFonts w:hint="default"/>
        <w:lang w:val="en-US" w:eastAsia="zh-CN" w:bidi="ar-SA"/>
      </w:rPr>
    </w:lvl>
    <w:lvl w:ilvl="3" w:tentative="0">
      <w:start w:val="0"/>
      <w:numFmt w:val="bullet"/>
      <w:lvlText w:val="•"/>
      <w:lvlJc w:val="left"/>
      <w:pPr>
        <w:ind w:left="3699" w:hanging="420"/>
      </w:pPr>
      <w:rPr>
        <w:rFonts w:hint="default"/>
        <w:lang w:val="en-US" w:eastAsia="zh-CN" w:bidi="ar-SA"/>
      </w:rPr>
    </w:lvl>
    <w:lvl w:ilvl="4" w:tentative="0">
      <w:start w:val="0"/>
      <w:numFmt w:val="bullet"/>
      <w:lvlText w:val="•"/>
      <w:lvlJc w:val="left"/>
      <w:pPr>
        <w:ind w:left="4486" w:hanging="420"/>
      </w:pPr>
      <w:rPr>
        <w:rFonts w:hint="default"/>
        <w:lang w:val="en-US" w:eastAsia="zh-CN" w:bidi="ar-SA"/>
      </w:rPr>
    </w:lvl>
    <w:lvl w:ilvl="5" w:tentative="0">
      <w:start w:val="0"/>
      <w:numFmt w:val="bullet"/>
      <w:lvlText w:val="•"/>
      <w:lvlJc w:val="left"/>
      <w:pPr>
        <w:ind w:left="5273" w:hanging="420"/>
      </w:pPr>
      <w:rPr>
        <w:rFonts w:hint="default"/>
        <w:lang w:val="en-US" w:eastAsia="zh-CN" w:bidi="ar-SA"/>
      </w:rPr>
    </w:lvl>
    <w:lvl w:ilvl="6" w:tentative="0">
      <w:start w:val="0"/>
      <w:numFmt w:val="bullet"/>
      <w:lvlText w:val="•"/>
      <w:lvlJc w:val="left"/>
      <w:pPr>
        <w:ind w:left="6059" w:hanging="420"/>
      </w:pPr>
      <w:rPr>
        <w:rFonts w:hint="default"/>
        <w:lang w:val="en-US" w:eastAsia="zh-CN" w:bidi="ar-SA"/>
      </w:rPr>
    </w:lvl>
    <w:lvl w:ilvl="7" w:tentative="0">
      <w:start w:val="0"/>
      <w:numFmt w:val="bullet"/>
      <w:lvlText w:val="•"/>
      <w:lvlJc w:val="left"/>
      <w:pPr>
        <w:ind w:left="6846" w:hanging="420"/>
      </w:pPr>
      <w:rPr>
        <w:rFonts w:hint="default"/>
        <w:lang w:val="en-US" w:eastAsia="zh-CN" w:bidi="ar-SA"/>
      </w:rPr>
    </w:lvl>
    <w:lvl w:ilvl="8" w:tentative="0">
      <w:start w:val="0"/>
      <w:numFmt w:val="bullet"/>
      <w:lvlText w:val="•"/>
      <w:lvlJc w:val="left"/>
      <w:pPr>
        <w:ind w:left="7632" w:hanging="420"/>
      </w:pPr>
      <w:rPr>
        <w:rFonts w:hint="default"/>
        <w:lang w:val="en-US" w:eastAsia="zh-CN" w:bidi="ar-SA"/>
      </w:rPr>
    </w:lvl>
  </w:abstractNum>
  <w:abstractNum w:abstractNumId="21">
    <w:nsid w:val="7DF61817"/>
    <w:multiLevelType w:val="multilevel"/>
    <w:tmpl w:val="7DF61817"/>
    <w:lvl w:ilvl="0" w:tentative="0">
      <w:start w:val="1"/>
      <w:numFmt w:val="decimal"/>
      <w:lvlText w:val="（%1）"/>
      <w:lvlJc w:val="left"/>
      <w:pPr>
        <w:ind w:left="280" w:hanging="718"/>
        <w:jc w:val="left"/>
      </w:pPr>
      <w:rPr>
        <w:rFonts w:hint="default" w:ascii="仿宋" w:hAnsi="仿宋" w:eastAsia="仿宋" w:cs="仿宋"/>
        <w:b w:val="0"/>
        <w:bCs w:val="0"/>
        <w:i w:val="0"/>
        <w:iCs w:val="0"/>
        <w:spacing w:val="4"/>
        <w:w w:val="100"/>
        <w:sz w:val="26"/>
        <w:szCs w:val="26"/>
        <w:lang w:val="en-US" w:eastAsia="zh-CN" w:bidi="ar-SA"/>
      </w:rPr>
    </w:lvl>
    <w:lvl w:ilvl="1" w:tentative="0">
      <w:start w:val="0"/>
      <w:numFmt w:val="bullet"/>
      <w:lvlText w:val="•"/>
      <w:lvlJc w:val="left"/>
      <w:pPr>
        <w:ind w:left="1172" w:hanging="718"/>
      </w:pPr>
      <w:rPr>
        <w:rFonts w:hint="default"/>
        <w:lang w:val="en-US" w:eastAsia="zh-CN" w:bidi="ar-SA"/>
      </w:rPr>
    </w:lvl>
    <w:lvl w:ilvl="2" w:tentative="0">
      <w:start w:val="0"/>
      <w:numFmt w:val="bullet"/>
      <w:lvlText w:val="•"/>
      <w:lvlJc w:val="left"/>
      <w:pPr>
        <w:ind w:left="2065" w:hanging="718"/>
      </w:pPr>
      <w:rPr>
        <w:rFonts w:hint="default"/>
        <w:lang w:val="en-US" w:eastAsia="zh-CN" w:bidi="ar-SA"/>
      </w:rPr>
    </w:lvl>
    <w:lvl w:ilvl="3" w:tentative="0">
      <w:start w:val="0"/>
      <w:numFmt w:val="bullet"/>
      <w:lvlText w:val="•"/>
      <w:lvlJc w:val="left"/>
      <w:pPr>
        <w:ind w:left="2957" w:hanging="718"/>
      </w:pPr>
      <w:rPr>
        <w:rFonts w:hint="default"/>
        <w:lang w:val="en-US" w:eastAsia="zh-CN" w:bidi="ar-SA"/>
      </w:rPr>
    </w:lvl>
    <w:lvl w:ilvl="4" w:tentative="0">
      <w:start w:val="0"/>
      <w:numFmt w:val="bullet"/>
      <w:lvlText w:val="•"/>
      <w:lvlJc w:val="left"/>
      <w:pPr>
        <w:ind w:left="3850" w:hanging="718"/>
      </w:pPr>
      <w:rPr>
        <w:rFonts w:hint="default"/>
        <w:lang w:val="en-US" w:eastAsia="zh-CN" w:bidi="ar-SA"/>
      </w:rPr>
    </w:lvl>
    <w:lvl w:ilvl="5" w:tentative="0">
      <w:start w:val="0"/>
      <w:numFmt w:val="bullet"/>
      <w:lvlText w:val="•"/>
      <w:lvlJc w:val="left"/>
      <w:pPr>
        <w:ind w:left="4743" w:hanging="718"/>
      </w:pPr>
      <w:rPr>
        <w:rFonts w:hint="default"/>
        <w:lang w:val="en-US" w:eastAsia="zh-CN" w:bidi="ar-SA"/>
      </w:rPr>
    </w:lvl>
    <w:lvl w:ilvl="6" w:tentative="0">
      <w:start w:val="0"/>
      <w:numFmt w:val="bullet"/>
      <w:lvlText w:val="•"/>
      <w:lvlJc w:val="left"/>
      <w:pPr>
        <w:ind w:left="5635" w:hanging="718"/>
      </w:pPr>
      <w:rPr>
        <w:rFonts w:hint="default"/>
        <w:lang w:val="en-US" w:eastAsia="zh-CN" w:bidi="ar-SA"/>
      </w:rPr>
    </w:lvl>
    <w:lvl w:ilvl="7" w:tentative="0">
      <w:start w:val="0"/>
      <w:numFmt w:val="bullet"/>
      <w:lvlText w:val="•"/>
      <w:lvlJc w:val="left"/>
      <w:pPr>
        <w:ind w:left="6528" w:hanging="718"/>
      </w:pPr>
      <w:rPr>
        <w:rFonts w:hint="default"/>
        <w:lang w:val="en-US" w:eastAsia="zh-CN" w:bidi="ar-SA"/>
      </w:rPr>
    </w:lvl>
    <w:lvl w:ilvl="8" w:tentative="0">
      <w:start w:val="0"/>
      <w:numFmt w:val="bullet"/>
      <w:lvlText w:val="•"/>
      <w:lvlJc w:val="left"/>
      <w:pPr>
        <w:ind w:left="7420" w:hanging="718"/>
      </w:pPr>
      <w:rPr>
        <w:rFonts w:hint="default"/>
        <w:lang w:val="en-US" w:eastAsia="zh-CN" w:bidi="ar-SA"/>
      </w:rPr>
    </w:lvl>
  </w:abstractNum>
  <w:num w:numId="1">
    <w:abstractNumId w:val="13"/>
  </w:num>
  <w:num w:numId="2">
    <w:abstractNumId w:val="17"/>
  </w:num>
  <w:num w:numId="3">
    <w:abstractNumId w:val="1"/>
  </w:num>
  <w:num w:numId="4">
    <w:abstractNumId w:val="0"/>
  </w:num>
  <w:num w:numId="5">
    <w:abstractNumId w:val="18"/>
  </w:num>
  <w:num w:numId="6">
    <w:abstractNumId w:val="8"/>
  </w:num>
  <w:num w:numId="7">
    <w:abstractNumId w:val="2"/>
  </w:num>
  <w:num w:numId="8">
    <w:abstractNumId w:val="12"/>
  </w:num>
  <w:num w:numId="9">
    <w:abstractNumId w:val="20"/>
  </w:num>
  <w:num w:numId="10">
    <w:abstractNumId w:val="14"/>
  </w:num>
  <w:num w:numId="11">
    <w:abstractNumId w:val="21"/>
  </w:num>
  <w:num w:numId="12">
    <w:abstractNumId w:val="10"/>
  </w:num>
  <w:num w:numId="13">
    <w:abstractNumId w:val="5"/>
  </w:num>
  <w:num w:numId="14">
    <w:abstractNumId w:val="11"/>
  </w:num>
  <w:num w:numId="15">
    <w:abstractNumId w:val="7"/>
  </w:num>
  <w:num w:numId="16">
    <w:abstractNumId w:val="19"/>
  </w:num>
  <w:num w:numId="17">
    <w:abstractNumId w:val="16"/>
  </w:num>
  <w:num w:numId="18">
    <w:abstractNumId w:val="15"/>
  </w:num>
  <w:num w:numId="19">
    <w:abstractNumId w:val="6"/>
  </w:num>
  <w:num w:numId="20">
    <w:abstractNumId w:val="4"/>
  </w:num>
  <w:num w:numId="21">
    <w:abstractNumId w:val="3"/>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mZjJlYWM3MDdjMWIxYWVkNWZlYzI0M2I1OTM4Y2MifQ=="/>
  </w:docVars>
  <w:rsids>
    <w:rsidRoot w:val="00496311"/>
    <w:rsid w:val="00496311"/>
    <w:rsid w:val="008446D4"/>
    <w:rsid w:val="00B42AFC"/>
    <w:rsid w:val="00C71623"/>
    <w:rsid w:val="00D024F6"/>
    <w:rsid w:val="00E903AC"/>
    <w:rsid w:val="00EF5ECB"/>
    <w:rsid w:val="3E430F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en-US" w:eastAsia="zh-CN" w:bidi="ar-SA"/>
    </w:rPr>
  </w:style>
  <w:style w:type="paragraph" w:styleId="2">
    <w:name w:val="heading 1"/>
    <w:basedOn w:val="1"/>
    <w:qFormat/>
    <w:uiPriority w:val="1"/>
    <w:pPr>
      <w:ind w:left="280"/>
      <w:outlineLvl w:val="0"/>
    </w:pPr>
    <w:rPr>
      <w:rFonts w:ascii="黑体" w:hAnsi="黑体" w:eastAsia="黑体" w:cs="黑体"/>
      <w:b/>
      <w:bCs/>
      <w:sz w:val="32"/>
      <w:szCs w:val="32"/>
    </w:rPr>
  </w:style>
  <w:style w:type="paragraph" w:styleId="3">
    <w:name w:val="heading 2"/>
    <w:basedOn w:val="1"/>
    <w:next w:val="1"/>
    <w:qFormat/>
    <w:uiPriority w:val="1"/>
    <w:pPr>
      <w:spacing w:before="16"/>
      <w:ind w:left="923"/>
      <w:outlineLvl w:val="1"/>
    </w:pPr>
    <w:rPr>
      <w:b/>
      <w:bCs/>
      <w:sz w:val="28"/>
      <w:szCs w:val="2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spacing w:before="4"/>
      <w:ind w:left="280" w:right="783" w:firstLine="559"/>
    </w:pPr>
    <w:rPr>
      <w:sz w:val="28"/>
      <w:szCs w:val="28"/>
    </w:rPr>
  </w:style>
  <w:style w:type="paragraph" w:styleId="5">
    <w:name w:val="Title"/>
    <w:basedOn w:val="1"/>
    <w:qFormat/>
    <w:uiPriority w:val="1"/>
    <w:pPr>
      <w:spacing w:before="9"/>
      <w:ind w:right="505"/>
      <w:jc w:val="center"/>
    </w:pPr>
    <w:rPr>
      <w:rFonts w:ascii="黑体" w:hAnsi="黑体" w:eastAsia="黑体" w:cs="黑体"/>
      <w:sz w:val="40"/>
      <w:szCs w:val="40"/>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4"/>
      <w:ind w:left="280" w:right="783" w:firstLine="559"/>
    </w:p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9396</Words>
  <Characters>10334</Characters>
  <Lines>78</Lines>
  <Paragraphs>22</Paragraphs>
  <TotalTime>1</TotalTime>
  <ScaleCrop>false</ScaleCrop>
  <LinksUpToDate>false</LinksUpToDate>
  <CharactersWithSpaces>10452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2024-11-18T07:15:00Z</dcterms:created>
  <dc:creator>HP</dc:creator>
  <cp:lastModifiedBy>左手无名指1398045354</cp:lastModifiedBy>
  <dcterms:modified xsi:type="dcterms:W3CDTF">2024-11-19T07:10:57Z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2023-11-16T00:00:00Z</vt:filetime>
  </property>
  <property fmtid="{D5CDD505-2E9C-101B-9397-08002B2CF9AE}" pid="3" name="Creator">
    <vt:lpwstr>WPS 文字</vt:lpwstr>
  </property>
  <property fmtid="{D5CDD505-2E9C-101B-9397-08002B2CF9AE}" pid="4" name="LastSaved">
    <vt:filetime>2024-11-18T00:00:00Z</vt:filetime>
  </property>
  <property fmtid="{D5CDD505-2E9C-101B-9397-08002B2CF9AE}" pid="5" name="SourceModified">
    <vt:lpwstr>D:20231116174220+09'42'</vt:lpwstr>
  </property>
  <property fmtid="{D5CDD505-2E9C-101B-9397-08002B2CF9AE}" pid="6" name="KSOProductBuildVer">
    <vt:lpwstr>2052-12.1.0.18608</vt:lpwstr>
  </property>
  <property fmtid="{D5CDD505-2E9C-101B-9397-08002B2CF9AE}" pid="7" name="ICV">
    <vt:lpwstr>337789A5BC5142168978A17E7074F0D9_12</vt:lpwstr>
  </property>
</Properties>
</file>