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CF785" w14:textId="5713FB11" w:rsidR="00FD115C" w:rsidRDefault="00B63B55">
      <w:pPr>
        <w:adjustRightInd w:val="0"/>
        <w:snapToGrid w:val="0"/>
        <w:spacing w:line="360" w:lineRule="auto"/>
        <w:jc w:val="center"/>
        <w:outlineLvl w:val="0"/>
        <w:rPr>
          <w:rFonts w:ascii="黑体" w:eastAsia="黑体" w:hAnsi="黑体" w:hint="eastAsia"/>
          <w:b/>
          <w:bCs/>
          <w:color w:val="000000" w:themeColor="text1"/>
          <w:sz w:val="36"/>
          <w:szCs w:val="36"/>
        </w:rPr>
      </w:pPr>
      <w:r>
        <w:rPr>
          <w:rFonts w:ascii="黑体" w:eastAsia="黑体" w:hAnsi="黑体" w:hint="eastAsia"/>
          <w:b/>
          <w:sz w:val="36"/>
          <w:szCs w:val="44"/>
        </w:rPr>
        <w:t>202</w:t>
      </w:r>
      <w:r w:rsidR="00C00E90">
        <w:rPr>
          <w:rFonts w:ascii="黑体" w:eastAsia="黑体" w:hAnsi="黑体" w:hint="eastAsia"/>
          <w:b/>
          <w:sz w:val="36"/>
          <w:szCs w:val="44"/>
        </w:rPr>
        <w:t>5</w:t>
      </w:r>
      <w:r>
        <w:rPr>
          <w:rFonts w:ascii="黑体" w:eastAsia="黑体" w:hAnsi="黑体" w:hint="eastAsia"/>
          <w:b/>
          <w:sz w:val="36"/>
          <w:szCs w:val="44"/>
        </w:rPr>
        <w:t>年兰州市中等职业学校学生技能大赛</w:t>
      </w:r>
    </w:p>
    <w:p w14:paraId="0D2087E1" w14:textId="15D400E5" w:rsidR="00FD115C" w:rsidRDefault="00ED31E8">
      <w:pPr>
        <w:adjustRightInd w:val="0"/>
        <w:snapToGrid w:val="0"/>
        <w:spacing w:line="360" w:lineRule="auto"/>
        <w:jc w:val="center"/>
        <w:outlineLvl w:val="0"/>
        <w:rPr>
          <w:rFonts w:ascii="黑体" w:eastAsia="黑体" w:hAnsi="黑体" w:hint="eastAsia"/>
          <w:b/>
          <w:bCs/>
          <w:color w:val="000000" w:themeColor="text1"/>
          <w:sz w:val="36"/>
          <w:szCs w:val="36"/>
        </w:rPr>
      </w:pPr>
      <w:r>
        <w:rPr>
          <w:rFonts w:ascii="黑体" w:eastAsia="黑体" w:hAnsi="黑体" w:hint="eastAsia"/>
          <w:b/>
          <w:bCs/>
          <w:color w:val="000000" w:themeColor="text1"/>
          <w:sz w:val="36"/>
          <w:szCs w:val="36"/>
        </w:rPr>
        <w:t>“网络</w:t>
      </w:r>
      <w:r>
        <w:rPr>
          <w:rFonts w:ascii="黑体" w:eastAsia="黑体" w:hAnsi="黑体"/>
          <w:b/>
          <w:bCs/>
          <w:color w:val="000000" w:themeColor="text1"/>
          <w:sz w:val="36"/>
          <w:szCs w:val="36"/>
        </w:rPr>
        <w:t>安全</w:t>
      </w:r>
      <w:r>
        <w:rPr>
          <w:rFonts w:ascii="黑体" w:eastAsia="黑体" w:hAnsi="黑体" w:hint="eastAsia"/>
          <w:b/>
          <w:bCs/>
          <w:color w:val="000000" w:themeColor="text1"/>
          <w:sz w:val="36"/>
          <w:szCs w:val="36"/>
        </w:rPr>
        <w:t>”赛项规程</w:t>
      </w:r>
    </w:p>
    <w:p w14:paraId="34097F0E" w14:textId="77777777" w:rsidR="00FD115C" w:rsidRDefault="00ED31E8">
      <w:pPr>
        <w:pStyle w:val="1"/>
        <w:adjustRightInd w:val="0"/>
        <w:snapToGrid w:val="0"/>
        <w:spacing w:before="0" w:after="0" w:line="560" w:lineRule="exact"/>
        <w:ind w:left="562"/>
        <w:rPr>
          <w:rFonts w:ascii="黑体" w:eastAsia="黑体" w:hAnsi="黑体" w:cs="仿宋_GB2312" w:hint="eastAsia"/>
          <w:bCs w:val="0"/>
          <w:color w:val="000000" w:themeColor="text1"/>
          <w:kern w:val="2"/>
          <w:sz w:val="32"/>
          <w:szCs w:val="32"/>
        </w:rPr>
      </w:pPr>
      <w:r>
        <w:rPr>
          <w:rFonts w:ascii="黑体" w:eastAsia="黑体" w:hAnsi="黑体" w:cs="仿宋_GB2312" w:hint="eastAsia"/>
          <w:bCs w:val="0"/>
          <w:color w:val="000000" w:themeColor="text1"/>
          <w:kern w:val="2"/>
          <w:sz w:val="32"/>
          <w:szCs w:val="32"/>
        </w:rPr>
        <w:t>一、赛项名称</w:t>
      </w:r>
    </w:p>
    <w:p w14:paraId="6B5C1E64" w14:textId="0691787B" w:rsidR="00FD115C" w:rsidRDefault="00ED31E8">
      <w:pPr>
        <w:ind w:firstLineChars="200" w:firstLine="560"/>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lang w:eastAsia="zh-Hans"/>
        </w:rPr>
        <w:t>赛项名称</w:t>
      </w:r>
      <w:r>
        <w:rPr>
          <w:rFonts w:ascii="仿宋_GB2312" w:eastAsia="仿宋_GB2312" w:hAnsi="仿宋_GB2312" w:cs="仿宋_GB2312"/>
          <w:color w:val="000000" w:themeColor="text1"/>
          <w:sz w:val="28"/>
          <w:szCs w:val="28"/>
          <w:lang w:eastAsia="zh-Hans"/>
        </w:rPr>
        <w:t>：</w:t>
      </w:r>
      <w:r>
        <w:rPr>
          <w:rFonts w:ascii="仿宋_GB2312" w:eastAsia="仿宋_GB2312" w:hAnsi="仿宋_GB2312" w:cs="仿宋_GB2312" w:hint="eastAsia"/>
          <w:color w:val="000000" w:themeColor="text1"/>
          <w:sz w:val="28"/>
          <w:szCs w:val="28"/>
        </w:rPr>
        <w:t>网络安全</w:t>
      </w:r>
    </w:p>
    <w:p w14:paraId="4806C828" w14:textId="77777777" w:rsidR="00FD115C" w:rsidRDefault="00ED31E8">
      <w:pPr>
        <w:ind w:firstLineChars="200" w:firstLine="560"/>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t>赛项组别：中职学生组</w:t>
      </w:r>
    </w:p>
    <w:p w14:paraId="47397AAD" w14:textId="77777777" w:rsidR="00FD115C" w:rsidRDefault="00ED31E8">
      <w:pPr>
        <w:ind w:firstLineChars="200" w:firstLine="560"/>
        <w:rPr>
          <w:rFonts w:ascii="仿宋_GB2312" w:eastAsia="仿宋_GB2312" w:hAnsi="仿宋_GB2312" w:cs="仿宋_GB2312" w:hint="eastAsia"/>
          <w:color w:val="000000" w:themeColor="text1"/>
          <w:sz w:val="28"/>
          <w:szCs w:val="28"/>
        </w:rPr>
      </w:pPr>
      <w:r>
        <w:rPr>
          <w:rFonts w:ascii="仿宋_GB2312" w:eastAsia="仿宋_GB2312" w:hAnsi="仿宋_GB2312" w:cs="仿宋_GB2312" w:hint="eastAsia"/>
          <w:color w:val="000000" w:themeColor="text1"/>
          <w:sz w:val="28"/>
          <w:szCs w:val="28"/>
        </w:rPr>
        <w:t>赛项归属专业大类：信息技术类</w:t>
      </w:r>
    </w:p>
    <w:p w14:paraId="03241804" w14:textId="77777777" w:rsidR="00FD115C" w:rsidRDefault="00ED31E8">
      <w:pPr>
        <w:pStyle w:val="1"/>
        <w:adjustRightInd w:val="0"/>
        <w:snapToGrid w:val="0"/>
        <w:spacing w:before="0" w:after="0" w:line="560" w:lineRule="exact"/>
        <w:ind w:left="562"/>
        <w:rPr>
          <w:rFonts w:ascii="仿宋_GB2312" w:eastAsia="仿宋_GB2312" w:hAnsi="仿宋_GB2312" w:cs="仿宋_GB2312" w:hint="eastAsia"/>
          <w:b w:val="0"/>
          <w:color w:val="000000" w:themeColor="text1"/>
          <w:sz w:val="28"/>
          <w:szCs w:val="28"/>
        </w:rPr>
      </w:pPr>
      <w:r>
        <w:rPr>
          <w:rFonts w:ascii="黑体" w:eastAsia="黑体" w:hAnsi="黑体" w:cs="仿宋_GB2312" w:hint="eastAsia"/>
          <w:bCs w:val="0"/>
          <w:color w:val="000000" w:themeColor="text1"/>
          <w:kern w:val="2"/>
          <w:sz w:val="32"/>
          <w:szCs w:val="32"/>
        </w:rPr>
        <w:t>二、竞赛目的</w:t>
      </w:r>
    </w:p>
    <w:p w14:paraId="6286DF41"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为检验中职学校网络信息安全人才培养成效，促进网络信息安全专业教学改革，培养大批既满足国家网络安全战略需要有具备世界水平的优秀技能人才，在社会上营造“技能改变命运、匠心成就人生”的崇尚技能的氛围，国家教育部联合多部委联合特举办本赛项。</w:t>
      </w:r>
    </w:p>
    <w:p w14:paraId="6B2FB37A"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（一）检验教学成效</w:t>
      </w:r>
    </w:p>
    <w:p w14:paraId="20053A9F"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（二）促进教学改革</w:t>
      </w:r>
    </w:p>
    <w:p w14:paraId="03A69D70"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（三）向世界高水平看齐</w:t>
      </w:r>
    </w:p>
    <w:p w14:paraId="29F28397"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（四）营造崇尚技能的社会氛围</w:t>
      </w:r>
    </w:p>
    <w:p w14:paraId="6E3C260C" w14:textId="77777777" w:rsidR="00FD115C" w:rsidRDefault="00ED31E8">
      <w:pPr>
        <w:pStyle w:val="1"/>
        <w:adjustRightInd w:val="0"/>
        <w:snapToGrid w:val="0"/>
        <w:spacing w:before="0" w:after="0" w:line="560" w:lineRule="exact"/>
        <w:ind w:left="562"/>
        <w:jc w:val="left"/>
        <w:rPr>
          <w:rFonts w:ascii="仿宋_GB2312" w:eastAsia="仿宋_GB2312" w:hAnsi="仿宋_GB2312" w:cs="仿宋_GB2312" w:hint="eastAsia"/>
          <w:bCs w:val="0"/>
          <w:color w:val="000000" w:themeColor="text1"/>
          <w:kern w:val="2"/>
          <w:sz w:val="28"/>
          <w:szCs w:val="28"/>
        </w:rPr>
      </w:pPr>
      <w:r>
        <w:rPr>
          <w:rFonts w:ascii="黑体" w:eastAsia="黑体" w:hAnsi="黑体" w:cs="仿宋_GB2312" w:hint="eastAsia"/>
          <w:bCs w:val="0"/>
          <w:color w:val="000000" w:themeColor="text1"/>
          <w:kern w:val="2"/>
          <w:sz w:val="32"/>
          <w:szCs w:val="32"/>
        </w:rPr>
        <w:t>三、竞赛内容</w:t>
      </w:r>
    </w:p>
    <w:p w14:paraId="70376350"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3.1</w:t>
      </w:r>
      <w:r>
        <w:rPr>
          <w:rFonts w:ascii="仿宋" w:eastAsia="仿宋" w:hAnsi="仿宋" w:cs="仿宋_GB2312"/>
          <w:sz w:val="28"/>
          <w:szCs w:val="28"/>
        </w:rPr>
        <w:t xml:space="preserve"> </w:t>
      </w:r>
      <w:r>
        <w:rPr>
          <w:rFonts w:ascii="仿宋" w:eastAsia="仿宋" w:hAnsi="仿宋" w:cs="仿宋_GB2312" w:hint="eastAsia"/>
          <w:sz w:val="28"/>
          <w:szCs w:val="28"/>
        </w:rPr>
        <w:t>标准规范</w:t>
      </w:r>
    </w:p>
    <w:p w14:paraId="17E9D672"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主要考核参赛选手网络系统安全策略部署、信息保护、网络</w:t>
      </w:r>
      <w:proofErr w:type="gramStart"/>
      <w:r>
        <w:rPr>
          <w:rFonts w:ascii="仿宋" w:eastAsia="仿宋" w:hAnsi="仿宋" w:cs="仿宋_GB2312" w:hint="eastAsia"/>
          <w:sz w:val="28"/>
          <w:szCs w:val="28"/>
        </w:rPr>
        <w:t>安全运</w:t>
      </w:r>
      <w:proofErr w:type="gramEnd"/>
      <w:r>
        <w:rPr>
          <w:rFonts w:ascii="仿宋" w:eastAsia="仿宋" w:hAnsi="仿宋" w:cs="仿宋_GB2312" w:hint="eastAsia"/>
          <w:sz w:val="28"/>
          <w:szCs w:val="28"/>
        </w:rPr>
        <w:t>维管理、网络安全事件应急响应、网络安全数据取证、应用安全、代码审计等综合实践能力，具体包括：</w:t>
      </w:r>
    </w:p>
    <w:p w14:paraId="00D499ED"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p>
    <w:p w14:paraId="7721C9A6"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p>
    <w:tbl>
      <w:tblPr>
        <w:tblStyle w:val="af4"/>
        <w:tblW w:w="0" w:type="auto"/>
        <w:jc w:val="center"/>
        <w:tblLook w:val="04A0" w:firstRow="1" w:lastRow="0" w:firstColumn="1" w:lastColumn="0" w:noHBand="0" w:noVBand="1"/>
      </w:tblPr>
      <w:tblGrid>
        <w:gridCol w:w="490"/>
        <w:gridCol w:w="6876"/>
      </w:tblGrid>
      <w:tr w:rsidR="00FA3D17" w14:paraId="07599D2C" w14:textId="77777777" w:rsidTr="00E60F55">
        <w:trPr>
          <w:jc w:val="center"/>
        </w:trPr>
        <w:tc>
          <w:tcPr>
            <w:tcW w:w="7366" w:type="dxa"/>
            <w:gridSpan w:val="2"/>
            <w:tcBorders>
              <w:bottom w:val="single" w:sz="4" w:space="0" w:color="auto"/>
            </w:tcBorders>
            <w:shd w:val="pct20" w:color="auto" w:fill="auto"/>
            <w:vAlign w:val="center"/>
          </w:tcPr>
          <w:p w14:paraId="6641DA1E" w14:textId="77777777" w:rsidR="00FA3D17" w:rsidRDefault="00FA3D17" w:rsidP="00E60F55">
            <w:pPr>
              <w:jc w:val="center"/>
              <w:rPr>
                <w:rFonts w:ascii="仿宋" w:eastAsia="仿宋" w:hAnsi="仿宋" w:hint="eastAsia"/>
                <w:b/>
                <w:sz w:val="24"/>
                <w:szCs w:val="24"/>
              </w:rPr>
            </w:pPr>
            <w:r>
              <w:rPr>
                <w:rFonts w:ascii="仿宋" w:eastAsia="仿宋" w:hAnsi="仿宋" w:hint="eastAsia"/>
                <w:b/>
                <w:sz w:val="24"/>
                <w:szCs w:val="24"/>
              </w:rPr>
              <w:t>项目</w:t>
            </w:r>
          </w:p>
        </w:tc>
      </w:tr>
      <w:tr w:rsidR="00FA3D17" w14:paraId="506CAB2C" w14:textId="77777777" w:rsidTr="00E60F55">
        <w:trPr>
          <w:jc w:val="center"/>
        </w:trPr>
        <w:tc>
          <w:tcPr>
            <w:tcW w:w="490" w:type="dxa"/>
            <w:shd w:val="pct10" w:color="auto" w:fill="auto"/>
            <w:vAlign w:val="center"/>
          </w:tcPr>
          <w:p w14:paraId="13EF6685"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1</w:t>
            </w:r>
          </w:p>
        </w:tc>
        <w:tc>
          <w:tcPr>
            <w:tcW w:w="6876" w:type="dxa"/>
            <w:shd w:val="pct10" w:color="auto" w:fill="auto"/>
            <w:vAlign w:val="center"/>
          </w:tcPr>
          <w:p w14:paraId="623CC55F"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工作组织和管理</w:t>
            </w:r>
          </w:p>
        </w:tc>
      </w:tr>
      <w:tr w:rsidR="00FA3D17" w14:paraId="212954BF" w14:textId="77777777" w:rsidTr="00E60F55">
        <w:trPr>
          <w:jc w:val="center"/>
        </w:trPr>
        <w:tc>
          <w:tcPr>
            <w:tcW w:w="490" w:type="dxa"/>
            <w:vAlign w:val="center"/>
          </w:tcPr>
          <w:p w14:paraId="73EF92C5" w14:textId="77777777" w:rsidR="00FA3D17" w:rsidRDefault="00FA3D17" w:rsidP="00E60F55">
            <w:pPr>
              <w:jc w:val="center"/>
              <w:rPr>
                <w:rFonts w:ascii="仿宋" w:eastAsia="仿宋" w:hAnsi="仿宋" w:hint="eastAsia"/>
                <w:sz w:val="24"/>
                <w:szCs w:val="24"/>
              </w:rPr>
            </w:pPr>
          </w:p>
        </w:tc>
        <w:tc>
          <w:tcPr>
            <w:tcW w:w="6876" w:type="dxa"/>
            <w:vAlign w:val="center"/>
          </w:tcPr>
          <w:p w14:paraId="48DE7CF6"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个人（选手）需了解和理解：</w:t>
            </w:r>
          </w:p>
          <w:p w14:paraId="1A6CCAB4"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lastRenderedPageBreak/>
              <w:t>•</w:t>
            </w:r>
            <w:r>
              <w:rPr>
                <w:rFonts w:ascii="仿宋" w:eastAsia="仿宋" w:hAnsi="仿宋" w:hint="eastAsia"/>
                <w:sz w:val="24"/>
                <w:szCs w:val="24"/>
              </w:rPr>
              <w:t xml:space="preserve"> 健康与安全相关法规、义务、规定。</w:t>
            </w:r>
          </w:p>
          <w:p w14:paraId="5AA90CFE"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必须使用个人防护用品的场合，如：静电防护、静电放电。</w:t>
            </w:r>
          </w:p>
          <w:p w14:paraId="22644F8E"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在处理用户设备和信息时的诚信和安全的重要性。</w:t>
            </w:r>
          </w:p>
          <w:p w14:paraId="7D4CC7E9"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废物回收、安全处置的重要性。</w:t>
            </w:r>
          </w:p>
          <w:p w14:paraId="059E20DF"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计划、调度和优先处置的方法。</w:t>
            </w:r>
          </w:p>
          <w:p w14:paraId="1E5FBBCB"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在所有的工作实践过程中，注重准确、检验和细节的重要性。</w:t>
            </w:r>
          </w:p>
          <w:p w14:paraId="59B417BD"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系统性开展工作的重要性。</w:t>
            </w:r>
          </w:p>
          <w:p w14:paraId="6CFF81F4" w14:textId="77777777" w:rsidR="00FA3D17" w:rsidRDefault="00FA3D17" w:rsidP="00E60F55">
            <w:pPr>
              <w:rPr>
                <w:rFonts w:ascii="仿宋" w:eastAsia="仿宋" w:hAnsi="仿宋" w:hint="eastAsia"/>
              </w:rPr>
            </w:pPr>
            <w:r>
              <w:rPr>
                <w:rFonts w:ascii="微软雅黑" w:eastAsia="微软雅黑" w:hAnsi="微软雅黑" w:cs="微软雅黑" w:hint="eastAsia"/>
                <w:sz w:val="24"/>
                <w:szCs w:val="24"/>
              </w:rPr>
              <w:t>•</w:t>
            </w:r>
            <w:r>
              <w:rPr>
                <w:rFonts w:ascii="仿宋" w:eastAsia="仿宋" w:hAnsi="仿宋" w:hint="eastAsia"/>
                <w:sz w:val="24"/>
                <w:szCs w:val="24"/>
              </w:rPr>
              <w:t xml:space="preserve"> 工作环境的6</w:t>
            </w:r>
            <w:r>
              <w:rPr>
                <w:rFonts w:ascii="仿宋" w:eastAsia="仿宋" w:hAnsi="仿宋"/>
                <w:sz w:val="24"/>
                <w:szCs w:val="24"/>
              </w:rPr>
              <w:t>S</w:t>
            </w:r>
            <w:r>
              <w:rPr>
                <w:rFonts w:ascii="仿宋" w:eastAsia="仿宋" w:hAnsi="仿宋" w:hint="eastAsia"/>
                <w:sz w:val="24"/>
                <w:szCs w:val="24"/>
              </w:rPr>
              <w:t>管理。</w:t>
            </w:r>
          </w:p>
        </w:tc>
      </w:tr>
      <w:tr w:rsidR="00FA3D17" w14:paraId="31001249" w14:textId="77777777" w:rsidTr="00E60F55">
        <w:trPr>
          <w:jc w:val="center"/>
        </w:trPr>
        <w:tc>
          <w:tcPr>
            <w:tcW w:w="490" w:type="dxa"/>
            <w:tcBorders>
              <w:bottom w:val="single" w:sz="4" w:space="0" w:color="auto"/>
            </w:tcBorders>
            <w:vAlign w:val="center"/>
          </w:tcPr>
          <w:p w14:paraId="49A4D477" w14:textId="77777777" w:rsidR="00FA3D17" w:rsidRDefault="00FA3D17" w:rsidP="00E60F55">
            <w:pPr>
              <w:jc w:val="center"/>
              <w:rPr>
                <w:rFonts w:ascii="仿宋" w:eastAsia="仿宋" w:hAnsi="仿宋" w:hint="eastAsia"/>
                <w:sz w:val="24"/>
                <w:szCs w:val="24"/>
              </w:rPr>
            </w:pPr>
          </w:p>
        </w:tc>
        <w:tc>
          <w:tcPr>
            <w:tcW w:w="6876" w:type="dxa"/>
            <w:tcBorders>
              <w:bottom w:val="single" w:sz="4" w:space="0" w:color="auto"/>
            </w:tcBorders>
            <w:vAlign w:val="center"/>
          </w:tcPr>
          <w:p w14:paraId="5377B218"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个人（选手）应具备的能力：</w:t>
            </w:r>
          </w:p>
          <w:p w14:paraId="31F82CE5"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遵守健康和安全标准、规则和规章制度。</w:t>
            </w:r>
          </w:p>
          <w:p w14:paraId="18DF0F6E"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保持安全的工作环境。</w:t>
            </w:r>
          </w:p>
          <w:p w14:paraId="405FB851"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识别并使用适当的个人静电防护设备。</w:t>
            </w:r>
          </w:p>
          <w:p w14:paraId="332ECE99"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安全、妥善地选择、使用、清洁、维护和储存工具和设备</w:t>
            </w:r>
          </w:p>
          <w:p w14:paraId="25B88EE3"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遵守相关规定，规划工作区域，维持日常整洁，实现最大化工作效率。</w:t>
            </w:r>
          </w:p>
          <w:p w14:paraId="344E62FF"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有效地工作，并定期检查进度和结果。</w:t>
            </w:r>
          </w:p>
          <w:p w14:paraId="3E38A3E2"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采取全面有效的研究方法，确保知识不断更新。</w:t>
            </w:r>
          </w:p>
          <w:p w14:paraId="1DF3E760"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主动尝试新方法、新系统和愿意接受变革。</w:t>
            </w:r>
          </w:p>
        </w:tc>
      </w:tr>
      <w:tr w:rsidR="00FA3D17" w14:paraId="0AC86043" w14:textId="77777777" w:rsidTr="00E60F55">
        <w:trPr>
          <w:jc w:val="center"/>
        </w:trPr>
        <w:tc>
          <w:tcPr>
            <w:tcW w:w="490" w:type="dxa"/>
            <w:shd w:val="pct10" w:color="auto" w:fill="auto"/>
            <w:vAlign w:val="center"/>
          </w:tcPr>
          <w:p w14:paraId="6ACA4E23" w14:textId="77777777" w:rsidR="00FA3D17" w:rsidRDefault="00FA3D17" w:rsidP="00E60F55">
            <w:pPr>
              <w:jc w:val="center"/>
              <w:rPr>
                <w:rFonts w:ascii="仿宋" w:eastAsia="仿宋" w:hAnsi="仿宋" w:hint="eastAsia"/>
                <w:sz w:val="24"/>
                <w:szCs w:val="24"/>
              </w:rPr>
            </w:pPr>
            <w:r>
              <w:rPr>
                <w:rFonts w:ascii="仿宋" w:eastAsia="仿宋" w:hAnsi="仿宋" w:hint="eastAsia"/>
                <w:sz w:val="24"/>
                <w:szCs w:val="24"/>
              </w:rPr>
              <w:t>2</w:t>
            </w:r>
          </w:p>
        </w:tc>
        <w:tc>
          <w:tcPr>
            <w:tcW w:w="6876" w:type="dxa"/>
            <w:shd w:val="pct10" w:color="auto" w:fill="auto"/>
            <w:vAlign w:val="center"/>
          </w:tcPr>
          <w:p w14:paraId="6E2489D3"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通讯和人际沟通技巧</w:t>
            </w:r>
          </w:p>
        </w:tc>
      </w:tr>
      <w:tr w:rsidR="00FA3D17" w14:paraId="277E9CFD" w14:textId="77777777" w:rsidTr="00E60F55">
        <w:trPr>
          <w:jc w:val="center"/>
        </w:trPr>
        <w:tc>
          <w:tcPr>
            <w:tcW w:w="490" w:type="dxa"/>
            <w:vAlign w:val="center"/>
          </w:tcPr>
          <w:p w14:paraId="4421A083" w14:textId="77777777" w:rsidR="00FA3D17" w:rsidRDefault="00FA3D17" w:rsidP="00E60F55">
            <w:pPr>
              <w:jc w:val="center"/>
              <w:rPr>
                <w:rFonts w:ascii="仿宋" w:eastAsia="仿宋" w:hAnsi="仿宋" w:hint="eastAsia"/>
                <w:sz w:val="24"/>
                <w:szCs w:val="24"/>
              </w:rPr>
            </w:pPr>
          </w:p>
        </w:tc>
        <w:tc>
          <w:tcPr>
            <w:tcW w:w="6876" w:type="dxa"/>
            <w:vAlign w:val="center"/>
          </w:tcPr>
          <w:p w14:paraId="5917A7F1"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个人（选手）需了解和理解：</w:t>
            </w:r>
          </w:p>
          <w:p w14:paraId="7B92A708"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倾听是很有效沟通的重要手段。</w:t>
            </w:r>
          </w:p>
          <w:p w14:paraId="441EDFFB"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团队成员的角色要求和最有效的沟通方式。</w:t>
            </w:r>
          </w:p>
          <w:p w14:paraId="6F83869C"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与团队成员和管理人员建立和保持创造性的工作关系的重要性。</w:t>
            </w:r>
          </w:p>
          <w:p w14:paraId="23CFF420"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lastRenderedPageBreak/>
              <w:t>•</w:t>
            </w:r>
            <w:r>
              <w:rPr>
                <w:rFonts w:ascii="仿宋" w:eastAsia="仿宋" w:hAnsi="仿宋" w:hint="eastAsia"/>
                <w:sz w:val="24"/>
                <w:szCs w:val="24"/>
              </w:rPr>
              <w:t xml:space="preserve"> 有效的团队合作技巧。</w:t>
            </w:r>
          </w:p>
          <w:p w14:paraId="7BD5475D"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消除误会和化解冲突的技巧。</w:t>
            </w:r>
          </w:p>
          <w:p w14:paraId="401FAF86"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管理紧张和愤怒情绪的能力。</w:t>
            </w:r>
          </w:p>
          <w:p w14:paraId="1A9D8185"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团队合作的重要性。</w:t>
            </w:r>
          </w:p>
        </w:tc>
      </w:tr>
      <w:tr w:rsidR="00FA3D17" w14:paraId="43DDF218" w14:textId="77777777" w:rsidTr="00E60F55">
        <w:trPr>
          <w:jc w:val="center"/>
        </w:trPr>
        <w:tc>
          <w:tcPr>
            <w:tcW w:w="490" w:type="dxa"/>
            <w:tcBorders>
              <w:bottom w:val="single" w:sz="4" w:space="0" w:color="auto"/>
            </w:tcBorders>
            <w:vAlign w:val="center"/>
          </w:tcPr>
          <w:p w14:paraId="3F596F4D" w14:textId="77777777" w:rsidR="00FA3D17" w:rsidRDefault="00FA3D17" w:rsidP="00E60F55">
            <w:pPr>
              <w:jc w:val="center"/>
              <w:rPr>
                <w:rFonts w:ascii="仿宋" w:eastAsia="仿宋" w:hAnsi="仿宋" w:hint="eastAsia"/>
                <w:sz w:val="24"/>
                <w:szCs w:val="24"/>
              </w:rPr>
            </w:pPr>
          </w:p>
        </w:tc>
        <w:tc>
          <w:tcPr>
            <w:tcW w:w="6876" w:type="dxa"/>
            <w:tcBorders>
              <w:bottom w:val="single" w:sz="4" w:space="0" w:color="auto"/>
            </w:tcBorders>
            <w:vAlign w:val="center"/>
          </w:tcPr>
          <w:p w14:paraId="650FAB32"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个人（选手）应具备的能力：</w:t>
            </w:r>
          </w:p>
          <w:p w14:paraId="25278F48"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运用认真倾听和提问的良好技巧，加深对复杂情境的理解。</w:t>
            </w:r>
          </w:p>
          <w:p w14:paraId="79B08921"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与团队成员进行持续有效的口头和书面沟通。</w:t>
            </w:r>
          </w:p>
          <w:p w14:paraId="0489BE3D"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认识到并适应团队成员不断变化的需求。</w:t>
            </w:r>
          </w:p>
          <w:p w14:paraId="3353D864"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积极推动，建立强大而有效的团队。</w:t>
            </w:r>
          </w:p>
          <w:p w14:paraId="32A150F1"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与团队成员分享知识和专业知识，形成相互支持的学习文化。</w:t>
            </w:r>
          </w:p>
          <w:p w14:paraId="71AAF481"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有效管理不良情绪，传递给他人解决问题的信心。</w:t>
            </w:r>
          </w:p>
          <w:p w14:paraId="4672F997"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与工作人员的沟通技巧。</w:t>
            </w:r>
          </w:p>
        </w:tc>
      </w:tr>
      <w:tr w:rsidR="00FA3D17" w14:paraId="5E060090" w14:textId="77777777" w:rsidTr="00E60F55">
        <w:trPr>
          <w:jc w:val="center"/>
        </w:trPr>
        <w:tc>
          <w:tcPr>
            <w:tcW w:w="490" w:type="dxa"/>
            <w:shd w:val="pct10" w:color="auto" w:fill="auto"/>
            <w:vAlign w:val="center"/>
          </w:tcPr>
          <w:p w14:paraId="349D4D33" w14:textId="77777777" w:rsidR="00FA3D17" w:rsidRDefault="00FA3D17" w:rsidP="00E60F55">
            <w:pPr>
              <w:jc w:val="center"/>
              <w:rPr>
                <w:rFonts w:ascii="仿宋" w:eastAsia="仿宋" w:hAnsi="仿宋" w:hint="eastAsia"/>
                <w:sz w:val="24"/>
                <w:szCs w:val="24"/>
              </w:rPr>
            </w:pPr>
            <w:r>
              <w:rPr>
                <w:rFonts w:ascii="仿宋" w:eastAsia="仿宋" w:hAnsi="仿宋" w:hint="eastAsia"/>
                <w:sz w:val="24"/>
                <w:szCs w:val="24"/>
              </w:rPr>
              <w:t>3</w:t>
            </w:r>
          </w:p>
        </w:tc>
        <w:tc>
          <w:tcPr>
            <w:tcW w:w="6876" w:type="dxa"/>
            <w:shd w:val="pct10" w:color="auto" w:fill="auto"/>
            <w:vAlign w:val="center"/>
          </w:tcPr>
          <w:p w14:paraId="11A76623"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安全规定条款</w:t>
            </w:r>
          </w:p>
        </w:tc>
      </w:tr>
      <w:tr w:rsidR="00FA3D17" w14:paraId="19D3B83C" w14:textId="77777777" w:rsidTr="00E60F55">
        <w:trPr>
          <w:jc w:val="center"/>
        </w:trPr>
        <w:tc>
          <w:tcPr>
            <w:tcW w:w="490" w:type="dxa"/>
            <w:vAlign w:val="center"/>
          </w:tcPr>
          <w:p w14:paraId="275088D4" w14:textId="77777777" w:rsidR="00FA3D17" w:rsidRDefault="00FA3D17" w:rsidP="00E60F55">
            <w:pPr>
              <w:jc w:val="center"/>
              <w:rPr>
                <w:rFonts w:ascii="仿宋" w:eastAsia="仿宋" w:hAnsi="仿宋" w:hint="eastAsia"/>
                <w:sz w:val="24"/>
                <w:szCs w:val="24"/>
              </w:rPr>
            </w:pPr>
          </w:p>
        </w:tc>
        <w:tc>
          <w:tcPr>
            <w:tcW w:w="6876" w:type="dxa"/>
            <w:vAlign w:val="center"/>
          </w:tcPr>
          <w:p w14:paraId="579DF1CC"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个人（选手）需了解和理解：</w:t>
            </w:r>
          </w:p>
          <w:p w14:paraId="61521592"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信息技术风险管理标准、政策、要求和过程。</w:t>
            </w:r>
          </w:p>
          <w:p w14:paraId="2512628C"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网络防御和漏洞评估工具的功能和使用方法。</w:t>
            </w:r>
          </w:p>
          <w:p w14:paraId="4D5B6CE6"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操作系统的具体功能。</w:t>
            </w:r>
          </w:p>
          <w:p w14:paraId="476D9DCE"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计算机编程相关概念，包括计算机语言、编程、测试、调试、删除和文件类型。</w:t>
            </w:r>
          </w:p>
          <w:p w14:paraId="534BB10A"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应用于软件开发的网络安全和隐私原则和方法。</w:t>
            </w:r>
          </w:p>
        </w:tc>
      </w:tr>
      <w:tr w:rsidR="00FA3D17" w14:paraId="40208DA1" w14:textId="77777777" w:rsidTr="00E60F55">
        <w:trPr>
          <w:jc w:val="center"/>
        </w:trPr>
        <w:tc>
          <w:tcPr>
            <w:tcW w:w="490" w:type="dxa"/>
            <w:tcBorders>
              <w:bottom w:val="single" w:sz="4" w:space="0" w:color="auto"/>
            </w:tcBorders>
            <w:vAlign w:val="center"/>
          </w:tcPr>
          <w:p w14:paraId="6A4F82FA" w14:textId="77777777" w:rsidR="00FA3D17" w:rsidRDefault="00FA3D17" w:rsidP="00E60F55">
            <w:pPr>
              <w:jc w:val="center"/>
              <w:rPr>
                <w:rFonts w:ascii="仿宋" w:eastAsia="仿宋" w:hAnsi="仿宋" w:hint="eastAsia"/>
                <w:sz w:val="24"/>
                <w:szCs w:val="24"/>
              </w:rPr>
            </w:pPr>
          </w:p>
        </w:tc>
        <w:tc>
          <w:tcPr>
            <w:tcW w:w="6876" w:type="dxa"/>
            <w:tcBorders>
              <w:bottom w:val="single" w:sz="4" w:space="0" w:color="auto"/>
            </w:tcBorders>
            <w:vAlign w:val="center"/>
          </w:tcPr>
          <w:p w14:paraId="07609EF8"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个人（选手）应具备的能力：</w:t>
            </w:r>
          </w:p>
          <w:p w14:paraId="20BF4405"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在设计总体程序测试和记录评估过程时, 应将网络安全和隐私原则应用于管理要求 (与保密性、完整性、可用性、身份验证、数字签名不可抵赖性相关)。</w:t>
            </w:r>
          </w:p>
          <w:p w14:paraId="64A148EF"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w:t>
            </w:r>
            <w:r>
              <w:rPr>
                <w:rFonts w:ascii="仿宋" w:eastAsia="仿宋" w:hAnsi="仿宋"/>
                <w:sz w:val="24"/>
                <w:szCs w:val="24"/>
              </w:rPr>
              <w:t>对管理、操作和技术安全控制进行独立全面的评估，并对信息技术系统内部或继承的控制改进进行评估，以确定控制的整体有</w:t>
            </w:r>
            <w:r>
              <w:rPr>
                <w:rFonts w:ascii="仿宋" w:eastAsia="仿宋" w:hAnsi="仿宋"/>
                <w:sz w:val="24"/>
                <w:szCs w:val="24"/>
              </w:rPr>
              <w:lastRenderedPageBreak/>
              <w:t>效性</w:t>
            </w:r>
            <w:r>
              <w:rPr>
                <w:rFonts w:ascii="仿宋" w:eastAsia="仿宋" w:hAnsi="仿宋" w:hint="eastAsia"/>
                <w:sz w:val="24"/>
                <w:szCs w:val="24"/>
              </w:rPr>
              <w:t>。</w:t>
            </w:r>
          </w:p>
          <w:p w14:paraId="1A77DFDA"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开发、创建和维护新的计算机应用程序、软件或专门应用程序。</w:t>
            </w:r>
          </w:p>
          <w:p w14:paraId="03D37EAC"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修改现有的计算机应用程序、软件或专门应用程序。</w:t>
            </w:r>
          </w:p>
          <w:p w14:paraId="63AF431B"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分析新的或者现有计算机应用程序、软件或专业的应用程序的安全状况，提供可用的分析结果。</w:t>
            </w:r>
          </w:p>
          <w:p w14:paraId="55AE4C9B"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进行软件系统研究并开发新功能，确保有网络安全防护功能。</w:t>
            </w:r>
          </w:p>
          <w:p w14:paraId="1ABDC26F"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进行综合技术研究，对网络安全系统中可能存在的薄弱环节进行评估。</w:t>
            </w:r>
          </w:p>
          <w:p w14:paraId="7CD8D3EB"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计划、准备和实施系统测试。</w:t>
            </w:r>
          </w:p>
          <w:p w14:paraId="2546D609"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根据技术规范和要求，进行分析、评估并形成报告结果。</w:t>
            </w:r>
          </w:p>
          <w:p w14:paraId="298DCDE5"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测试和评估信息系统的安全情况，涵盖系统开发生命周期。</w:t>
            </w:r>
          </w:p>
        </w:tc>
      </w:tr>
      <w:tr w:rsidR="00FA3D17" w14:paraId="4F6D0321" w14:textId="77777777" w:rsidTr="00E60F55">
        <w:trPr>
          <w:jc w:val="center"/>
        </w:trPr>
        <w:tc>
          <w:tcPr>
            <w:tcW w:w="490" w:type="dxa"/>
            <w:shd w:val="pct10" w:color="auto" w:fill="auto"/>
            <w:vAlign w:val="center"/>
          </w:tcPr>
          <w:p w14:paraId="3BE61F3F" w14:textId="77777777" w:rsidR="00FA3D17" w:rsidRDefault="00FA3D17" w:rsidP="00E60F55">
            <w:pPr>
              <w:jc w:val="center"/>
              <w:rPr>
                <w:rFonts w:ascii="仿宋" w:eastAsia="仿宋" w:hAnsi="仿宋" w:hint="eastAsia"/>
                <w:sz w:val="24"/>
                <w:szCs w:val="24"/>
              </w:rPr>
            </w:pPr>
            <w:r>
              <w:rPr>
                <w:rFonts w:ascii="仿宋" w:eastAsia="仿宋" w:hAnsi="仿宋" w:hint="eastAsia"/>
                <w:sz w:val="24"/>
                <w:szCs w:val="24"/>
              </w:rPr>
              <w:lastRenderedPageBreak/>
              <w:t>4</w:t>
            </w:r>
          </w:p>
        </w:tc>
        <w:tc>
          <w:tcPr>
            <w:tcW w:w="6876" w:type="dxa"/>
            <w:shd w:val="pct10" w:color="auto" w:fill="auto"/>
            <w:vAlign w:val="center"/>
          </w:tcPr>
          <w:p w14:paraId="064991DA"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操作、维护、监督和管理</w:t>
            </w:r>
          </w:p>
        </w:tc>
      </w:tr>
      <w:tr w:rsidR="00FA3D17" w14:paraId="3610F096" w14:textId="77777777" w:rsidTr="00E60F55">
        <w:trPr>
          <w:jc w:val="center"/>
        </w:trPr>
        <w:tc>
          <w:tcPr>
            <w:tcW w:w="490" w:type="dxa"/>
            <w:vAlign w:val="center"/>
          </w:tcPr>
          <w:p w14:paraId="241DE5E7" w14:textId="77777777" w:rsidR="00FA3D17" w:rsidRDefault="00FA3D17" w:rsidP="00E60F55">
            <w:pPr>
              <w:jc w:val="center"/>
              <w:rPr>
                <w:rFonts w:ascii="仿宋" w:eastAsia="仿宋" w:hAnsi="仿宋" w:hint="eastAsia"/>
                <w:sz w:val="24"/>
                <w:szCs w:val="24"/>
              </w:rPr>
            </w:pPr>
          </w:p>
        </w:tc>
        <w:tc>
          <w:tcPr>
            <w:tcW w:w="6876" w:type="dxa"/>
            <w:vAlign w:val="center"/>
          </w:tcPr>
          <w:p w14:paraId="2A098B63"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个人（选手）需了解和理解：</w:t>
            </w:r>
          </w:p>
          <w:p w14:paraId="4B351ED8"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查询语言，如 SQL (结构化查询语言) 。</w:t>
            </w:r>
          </w:p>
          <w:p w14:paraId="4FED220E"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数据备份和恢复，数据标准化策略。</w:t>
            </w:r>
          </w:p>
          <w:p w14:paraId="574047E7"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网络协议，如 TCP/IP、动态主机配置(DHCP)、域名系统 (DNS) 和目录服务。</w:t>
            </w:r>
          </w:p>
          <w:p w14:paraId="58135A6F"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防火墙概念和功能。</w:t>
            </w:r>
          </w:p>
          <w:p w14:paraId="79813547"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网络安全体系结构的概念，包括拓扑、协议、组件和原则。</w:t>
            </w:r>
          </w:p>
          <w:p w14:paraId="6CE5E6A4"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系统、网络和操作系统加固技术。</w:t>
            </w:r>
          </w:p>
          <w:p w14:paraId="4ACE198A"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管理信息技术、用户安全策略 (例如：</w:t>
            </w:r>
            <w:proofErr w:type="gramStart"/>
            <w:r>
              <w:rPr>
                <w:rFonts w:ascii="仿宋" w:eastAsia="仿宋" w:hAnsi="仿宋" w:hint="eastAsia"/>
                <w:sz w:val="24"/>
                <w:szCs w:val="24"/>
              </w:rPr>
              <w:t>帐户</w:t>
            </w:r>
            <w:proofErr w:type="gramEnd"/>
            <w:r>
              <w:rPr>
                <w:rFonts w:ascii="仿宋" w:eastAsia="仿宋" w:hAnsi="仿宋" w:hint="eastAsia"/>
                <w:sz w:val="24"/>
                <w:szCs w:val="24"/>
              </w:rPr>
              <w:t>创建、密码规则、访问控制)。</w:t>
            </w:r>
          </w:p>
          <w:p w14:paraId="5FB695A1"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信息技术安全原则和方法。</w:t>
            </w:r>
          </w:p>
          <w:p w14:paraId="7A971ACD"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身份验证、授权和访问控制方法。</w:t>
            </w:r>
          </w:p>
          <w:p w14:paraId="11EC1819"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网络安全、漏洞和隐私原则。</w:t>
            </w:r>
          </w:p>
          <w:p w14:paraId="296520AB"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lastRenderedPageBreak/>
              <w:t>•</w:t>
            </w:r>
            <w:r>
              <w:rPr>
                <w:rFonts w:ascii="仿宋" w:eastAsia="仿宋" w:hAnsi="仿宋" w:hint="eastAsia"/>
                <w:sz w:val="24"/>
                <w:szCs w:val="24"/>
              </w:rPr>
              <w:t xml:space="preserve"> 学习管理系统及其在管理学习中的应用。</w:t>
            </w:r>
          </w:p>
          <w:p w14:paraId="27A312B2"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网络安全法与其他相关法规对其网络规划的影响。</w:t>
            </w:r>
          </w:p>
        </w:tc>
      </w:tr>
      <w:tr w:rsidR="00FA3D17" w14:paraId="346A2FDB" w14:textId="77777777" w:rsidTr="00E60F55">
        <w:trPr>
          <w:jc w:val="center"/>
        </w:trPr>
        <w:tc>
          <w:tcPr>
            <w:tcW w:w="490" w:type="dxa"/>
            <w:tcBorders>
              <w:bottom w:val="single" w:sz="4" w:space="0" w:color="auto"/>
            </w:tcBorders>
            <w:vAlign w:val="center"/>
          </w:tcPr>
          <w:p w14:paraId="42EA6DA1" w14:textId="77777777" w:rsidR="00FA3D17" w:rsidRDefault="00FA3D17" w:rsidP="00E60F55">
            <w:pPr>
              <w:jc w:val="center"/>
              <w:rPr>
                <w:rFonts w:ascii="仿宋" w:eastAsia="仿宋" w:hAnsi="仿宋" w:hint="eastAsia"/>
                <w:sz w:val="24"/>
                <w:szCs w:val="24"/>
              </w:rPr>
            </w:pPr>
          </w:p>
        </w:tc>
        <w:tc>
          <w:tcPr>
            <w:tcW w:w="6876" w:type="dxa"/>
            <w:tcBorders>
              <w:bottom w:val="single" w:sz="4" w:space="0" w:color="auto"/>
            </w:tcBorders>
            <w:vAlign w:val="center"/>
          </w:tcPr>
          <w:p w14:paraId="367C89BD"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个人（选手）应具备的能力：</w:t>
            </w:r>
          </w:p>
          <w:p w14:paraId="62BCDFBD"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管理数据库或数据库管理系统。</w:t>
            </w:r>
          </w:p>
          <w:p w14:paraId="02E04BD3"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管理并实施流程和工具，确保机构可以识别、存档、获取知识资产和信息内容。</w:t>
            </w:r>
          </w:p>
          <w:p w14:paraId="71C9A249"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处理问题，安装、配置、排除故障，并按照客户需求或咨询提供维护和培训。</w:t>
            </w:r>
          </w:p>
          <w:p w14:paraId="5F63B30C"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安装、配置、测试、运行、维护和管理网络和防火墙，包括硬件和软件，确保所有信息的共享、传输，对信息安全和信息系统提供支持。</w:t>
            </w:r>
          </w:p>
          <w:p w14:paraId="0ED8ACC1"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安装、配置、调试和维护服务器（硬件和软件），确保信息保密性、完整性和可用性。</w:t>
            </w:r>
          </w:p>
          <w:p w14:paraId="29680FFA"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管理账户、设置防火墙和安装操作系统补丁程序。</w:t>
            </w:r>
          </w:p>
          <w:p w14:paraId="1839B593"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访问控制、账户和密码的创建和管理。</w:t>
            </w:r>
          </w:p>
          <w:p w14:paraId="78F79460"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检查机构的现有计算机系统和流程，帮助该机构更安全、更快捷和更高效的运营。</w:t>
            </w:r>
          </w:p>
          <w:p w14:paraId="4D042E1F"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协助监督信息系统或网络，管理机构内部的信息安全可能存在的问题或其他需要负责的各方面，包括策略、人员、基础架构、需求、政策执行、应急计划、安全意识和其他资源。</w:t>
            </w:r>
          </w:p>
        </w:tc>
      </w:tr>
      <w:tr w:rsidR="00FA3D17" w14:paraId="6B4CA6E9" w14:textId="77777777" w:rsidTr="00E60F55">
        <w:trPr>
          <w:jc w:val="center"/>
        </w:trPr>
        <w:tc>
          <w:tcPr>
            <w:tcW w:w="490" w:type="dxa"/>
            <w:shd w:val="pct10" w:color="auto" w:fill="auto"/>
            <w:vAlign w:val="center"/>
          </w:tcPr>
          <w:p w14:paraId="68BAC12B" w14:textId="77777777" w:rsidR="00FA3D17" w:rsidRDefault="00FA3D17" w:rsidP="00E60F55">
            <w:pPr>
              <w:jc w:val="center"/>
              <w:rPr>
                <w:rFonts w:ascii="仿宋" w:eastAsia="仿宋" w:hAnsi="仿宋" w:hint="eastAsia"/>
                <w:sz w:val="24"/>
                <w:szCs w:val="24"/>
              </w:rPr>
            </w:pPr>
            <w:r>
              <w:rPr>
                <w:rFonts w:ascii="仿宋" w:eastAsia="仿宋" w:hAnsi="仿宋" w:hint="eastAsia"/>
                <w:sz w:val="24"/>
                <w:szCs w:val="24"/>
              </w:rPr>
              <w:t>5</w:t>
            </w:r>
          </w:p>
        </w:tc>
        <w:tc>
          <w:tcPr>
            <w:tcW w:w="6876" w:type="dxa"/>
            <w:shd w:val="pct10" w:color="auto" w:fill="auto"/>
            <w:vAlign w:val="center"/>
          </w:tcPr>
          <w:p w14:paraId="5F917BF1"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保护和防御</w:t>
            </w:r>
          </w:p>
        </w:tc>
      </w:tr>
      <w:tr w:rsidR="00FA3D17" w14:paraId="5B929A15" w14:textId="77777777" w:rsidTr="00E60F55">
        <w:trPr>
          <w:jc w:val="center"/>
        </w:trPr>
        <w:tc>
          <w:tcPr>
            <w:tcW w:w="490" w:type="dxa"/>
            <w:vAlign w:val="center"/>
          </w:tcPr>
          <w:p w14:paraId="76AC3B17" w14:textId="77777777" w:rsidR="00FA3D17" w:rsidRDefault="00FA3D17" w:rsidP="00E60F55">
            <w:pPr>
              <w:jc w:val="center"/>
              <w:rPr>
                <w:rFonts w:ascii="仿宋" w:eastAsia="仿宋" w:hAnsi="仿宋" w:hint="eastAsia"/>
                <w:sz w:val="24"/>
                <w:szCs w:val="24"/>
              </w:rPr>
            </w:pPr>
          </w:p>
        </w:tc>
        <w:tc>
          <w:tcPr>
            <w:tcW w:w="6876" w:type="dxa"/>
            <w:vAlign w:val="center"/>
          </w:tcPr>
          <w:p w14:paraId="4863EAB3"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个人（选手）需了解和理解：</w:t>
            </w:r>
          </w:p>
          <w:p w14:paraId="3C2FACEB"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文件系统实施 (例如, 新技术文件系统 [NTFS]、文件分配表 [FAT]、文件扩展名 [EXT])。</w:t>
            </w:r>
          </w:p>
          <w:p w14:paraId="0C098FB0"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系统文件 (例如：日志文件、注册表文件、配置文件) 包含相关信息以及这些系统文件存储位置。</w:t>
            </w:r>
          </w:p>
          <w:p w14:paraId="65D9FE05"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网络安全体系结构的概念，包括拓扑、协议、分层和原理。</w:t>
            </w:r>
          </w:p>
          <w:p w14:paraId="76F2F0A9"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行业技术标准和分析原则、方法和工具。</w:t>
            </w:r>
          </w:p>
          <w:p w14:paraId="61078458"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lastRenderedPageBreak/>
              <w:t>•</w:t>
            </w:r>
            <w:r>
              <w:rPr>
                <w:rFonts w:ascii="仿宋" w:eastAsia="仿宋" w:hAnsi="仿宋" w:hint="eastAsia"/>
                <w:sz w:val="24"/>
                <w:szCs w:val="24"/>
              </w:rPr>
              <w:t xml:space="preserve"> 威胁调查、报告、调查工具和法律、法规。</w:t>
            </w:r>
          </w:p>
          <w:p w14:paraId="786D1508"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网络安全事件类别、响应和处理方法。</w:t>
            </w:r>
          </w:p>
          <w:p w14:paraId="0BCCD7C9"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网络防御和漏洞评估工具及其功能。</w:t>
            </w:r>
          </w:p>
          <w:p w14:paraId="4C7EE182"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对于已知安全风险的应对措施。</w:t>
            </w:r>
          </w:p>
          <w:p w14:paraId="3A9E0780"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身份验证、授权和访问方法。</w:t>
            </w:r>
          </w:p>
        </w:tc>
      </w:tr>
      <w:tr w:rsidR="00FA3D17" w14:paraId="3C6811D9" w14:textId="77777777" w:rsidTr="00E60F55">
        <w:trPr>
          <w:jc w:val="center"/>
        </w:trPr>
        <w:tc>
          <w:tcPr>
            <w:tcW w:w="490" w:type="dxa"/>
            <w:tcBorders>
              <w:bottom w:val="single" w:sz="4" w:space="0" w:color="auto"/>
            </w:tcBorders>
            <w:vAlign w:val="center"/>
          </w:tcPr>
          <w:p w14:paraId="222DF6A4" w14:textId="77777777" w:rsidR="00FA3D17" w:rsidRDefault="00FA3D17" w:rsidP="00E60F55">
            <w:pPr>
              <w:jc w:val="center"/>
              <w:rPr>
                <w:rFonts w:ascii="仿宋" w:eastAsia="仿宋" w:hAnsi="仿宋" w:hint="eastAsia"/>
                <w:sz w:val="24"/>
                <w:szCs w:val="24"/>
              </w:rPr>
            </w:pPr>
          </w:p>
        </w:tc>
        <w:tc>
          <w:tcPr>
            <w:tcW w:w="6876" w:type="dxa"/>
            <w:tcBorders>
              <w:bottom w:val="single" w:sz="4" w:space="0" w:color="auto"/>
            </w:tcBorders>
            <w:vAlign w:val="center"/>
          </w:tcPr>
          <w:p w14:paraId="585BB157"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个人（选手）应具备的能力：</w:t>
            </w:r>
          </w:p>
          <w:p w14:paraId="50AF468C"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使用防护措施和利用不同渠道收集的信息，以识别、分析和报告发生的、或可能发生的网络事件，以保护信息、信息系统和网络免于威胁。</w:t>
            </w:r>
          </w:p>
          <w:p w14:paraId="6F3250EF"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测试、实施、部署、维护、检查、管理硬件基础架构和软件，按要求有效管理计算机网络防护服务提供商的网络和资源。</w:t>
            </w:r>
          </w:p>
          <w:p w14:paraId="7857C620"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监控网络，及时记录未授权的活动。</w:t>
            </w:r>
          </w:p>
          <w:p w14:paraId="5A58A9A4"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在所属的领域对危机或者紧急状态做出有效响应，在自己的专业领域中降低直接和潜在的威胁。</w:t>
            </w:r>
          </w:p>
          <w:p w14:paraId="1670E7B3"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使用缓解措施、准备措施，按照要求做出响应和实施恢复，以最大化存活率保障财产和信息的安全。</w:t>
            </w:r>
          </w:p>
          <w:p w14:paraId="04757FD1"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调查和分析相关网络安全应急响应活动。</w:t>
            </w:r>
          </w:p>
          <w:p w14:paraId="2AB53AD6"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对威胁和漏洞进行评估。</w:t>
            </w:r>
          </w:p>
          <w:p w14:paraId="059EE948"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评估风险水平，制定在业务和非运营情况下采取适当的缓解措施。</w:t>
            </w:r>
          </w:p>
        </w:tc>
      </w:tr>
      <w:tr w:rsidR="00FA3D17" w14:paraId="20044B6C" w14:textId="77777777" w:rsidTr="00E60F55">
        <w:trPr>
          <w:jc w:val="center"/>
        </w:trPr>
        <w:tc>
          <w:tcPr>
            <w:tcW w:w="490" w:type="dxa"/>
            <w:shd w:val="pct10" w:color="auto" w:fill="auto"/>
            <w:vAlign w:val="center"/>
          </w:tcPr>
          <w:p w14:paraId="7F818F7D" w14:textId="77777777" w:rsidR="00FA3D17" w:rsidRDefault="00FA3D17" w:rsidP="00E60F55">
            <w:pPr>
              <w:jc w:val="center"/>
              <w:rPr>
                <w:rFonts w:ascii="仿宋" w:eastAsia="仿宋" w:hAnsi="仿宋" w:hint="eastAsia"/>
                <w:sz w:val="24"/>
                <w:szCs w:val="24"/>
              </w:rPr>
            </w:pPr>
            <w:r>
              <w:rPr>
                <w:rFonts w:ascii="仿宋" w:eastAsia="仿宋" w:hAnsi="仿宋" w:hint="eastAsia"/>
                <w:sz w:val="24"/>
                <w:szCs w:val="24"/>
              </w:rPr>
              <w:t>6</w:t>
            </w:r>
          </w:p>
        </w:tc>
        <w:tc>
          <w:tcPr>
            <w:tcW w:w="6876" w:type="dxa"/>
            <w:shd w:val="pct10" w:color="auto" w:fill="auto"/>
            <w:vAlign w:val="center"/>
          </w:tcPr>
          <w:p w14:paraId="286AB090"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分析</w:t>
            </w:r>
          </w:p>
        </w:tc>
      </w:tr>
      <w:tr w:rsidR="00FA3D17" w14:paraId="797B8689" w14:textId="77777777" w:rsidTr="00E60F55">
        <w:trPr>
          <w:jc w:val="center"/>
        </w:trPr>
        <w:tc>
          <w:tcPr>
            <w:tcW w:w="490" w:type="dxa"/>
            <w:vAlign w:val="center"/>
          </w:tcPr>
          <w:p w14:paraId="5FCE302B" w14:textId="77777777" w:rsidR="00FA3D17" w:rsidRDefault="00FA3D17" w:rsidP="00E60F55">
            <w:pPr>
              <w:jc w:val="center"/>
              <w:rPr>
                <w:rFonts w:ascii="仿宋" w:eastAsia="仿宋" w:hAnsi="仿宋" w:hint="eastAsia"/>
                <w:sz w:val="24"/>
                <w:szCs w:val="24"/>
              </w:rPr>
            </w:pPr>
          </w:p>
        </w:tc>
        <w:tc>
          <w:tcPr>
            <w:tcW w:w="6876" w:type="dxa"/>
            <w:vAlign w:val="center"/>
          </w:tcPr>
          <w:p w14:paraId="041ADBD5"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个人（选手）需了解和理解：</w:t>
            </w:r>
          </w:p>
          <w:p w14:paraId="157037AC"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网络威胁行为者的背景和使用的方法。</w:t>
            </w:r>
          </w:p>
          <w:p w14:paraId="0D148B4B"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用于检测各种可利用的活动的方法和技术。</w:t>
            </w:r>
          </w:p>
          <w:p w14:paraId="68306C7F"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网络情报信息收集能力和资源库。</w:t>
            </w:r>
          </w:p>
          <w:p w14:paraId="24BF4371"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网络威胁和漏洞。</w:t>
            </w:r>
          </w:p>
          <w:p w14:paraId="588B10D4"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lastRenderedPageBreak/>
              <w:t>•</w:t>
            </w:r>
            <w:r>
              <w:rPr>
                <w:rFonts w:ascii="仿宋" w:eastAsia="仿宋" w:hAnsi="仿宋" w:hint="eastAsia"/>
                <w:sz w:val="24"/>
                <w:szCs w:val="24"/>
              </w:rPr>
              <w:t xml:space="preserve"> 网络安全基础知识 (例如，加密、防火墙、认证、诱捕系统、外围保护)。</w:t>
            </w:r>
          </w:p>
          <w:p w14:paraId="6A11797E"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漏洞信息传播源 (例如，警报、通知、勘误表和公告)。</w:t>
            </w:r>
          </w:p>
          <w:p w14:paraId="3B6EC6DE"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开发工具的结构、方法和策略 (例如，嗅探、记录键盘) 和技术 (例如，获取后门访问、收集机密数据、对网络中的其他系统进行漏洞分析)。</w:t>
            </w:r>
          </w:p>
          <w:p w14:paraId="23D0024D"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预测、模拟威胁和应对的内部策略。</w:t>
            </w:r>
          </w:p>
          <w:p w14:paraId="7DF4FAAB"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内部和外部协同的网络操作和工具。</w:t>
            </w:r>
          </w:p>
          <w:p w14:paraId="3A4162E4"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系统伪造和司法用例。</w:t>
            </w:r>
          </w:p>
        </w:tc>
      </w:tr>
      <w:tr w:rsidR="00FA3D17" w14:paraId="233F5753" w14:textId="77777777" w:rsidTr="00E60F55">
        <w:trPr>
          <w:jc w:val="center"/>
        </w:trPr>
        <w:tc>
          <w:tcPr>
            <w:tcW w:w="490" w:type="dxa"/>
            <w:tcBorders>
              <w:bottom w:val="single" w:sz="4" w:space="0" w:color="auto"/>
            </w:tcBorders>
            <w:vAlign w:val="center"/>
          </w:tcPr>
          <w:p w14:paraId="12E54170" w14:textId="77777777" w:rsidR="00FA3D17" w:rsidRDefault="00FA3D17" w:rsidP="00E60F55">
            <w:pPr>
              <w:jc w:val="center"/>
              <w:rPr>
                <w:rFonts w:ascii="仿宋" w:eastAsia="仿宋" w:hAnsi="仿宋" w:hint="eastAsia"/>
                <w:sz w:val="24"/>
                <w:szCs w:val="24"/>
              </w:rPr>
            </w:pPr>
          </w:p>
        </w:tc>
        <w:tc>
          <w:tcPr>
            <w:tcW w:w="6876" w:type="dxa"/>
            <w:tcBorders>
              <w:bottom w:val="single" w:sz="4" w:space="0" w:color="auto"/>
            </w:tcBorders>
            <w:vAlign w:val="center"/>
          </w:tcPr>
          <w:p w14:paraId="000C2F59"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个人（选手）应具备的能力：</w:t>
            </w:r>
          </w:p>
          <w:p w14:paraId="6E810BA6"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识别和评估网络安全罪犯活动。</w:t>
            </w:r>
          </w:p>
          <w:p w14:paraId="67A8C07C"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出具调查结果, 以帮助初始化或支持执法和反情报调查或活动。</w:t>
            </w:r>
          </w:p>
          <w:p w14:paraId="4FED5327"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分析搜集到的信息，找到系统弱点和潜在可被利用的环节。</w:t>
            </w:r>
          </w:p>
          <w:p w14:paraId="5E9BCD8B"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分析来自情报界的不同渠道、不同学科和不同机构的威胁信息。</w:t>
            </w:r>
          </w:p>
          <w:p w14:paraId="1A292730"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根据背景情况，同步和放置情报信息，找出可能的含义。</w:t>
            </w:r>
          </w:p>
          <w:p w14:paraId="37D1202C"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应用来自一个或多个不同国家、地区、组织和技术领域的最新知识。</w:t>
            </w:r>
          </w:p>
          <w:p w14:paraId="6CCC199D"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应用语言、文化和技术专业知识进行信息收集、分析和其他网络安全活动。</w:t>
            </w:r>
          </w:p>
          <w:p w14:paraId="6CFF8FDF"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识别、保存和使用系统开发过程遗留物并用于分析。</w:t>
            </w:r>
          </w:p>
        </w:tc>
      </w:tr>
      <w:tr w:rsidR="00FA3D17" w14:paraId="0233A1EA" w14:textId="77777777" w:rsidTr="00E60F55">
        <w:trPr>
          <w:jc w:val="center"/>
        </w:trPr>
        <w:tc>
          <w:tcPr>
            <w:tcW w:w="490" w:type="dxa"/>
            <w:shd w:val="pct10" w:color="auto" w:fill="auto"/>
            <w:vAlign w:val="center"/>
          </w:tcPr>
          <w:p w14:paraId="5005C1A0" w14:textId="77777777" w:rsidR="00FA3D17" w:rsidRDefault="00FA3D17" w:rsidP="00E60F55">
            <w:pPr>
              <w:jc w:val="center"/>
              <w:rPr>
                <w:rFonts w:ascii="仿宋" w:eastAsia="仿宋" w:hAnsi="仿宋" w:hint="eastAsia"/>
                <w:sz w:val="24"/>
                <w:szCs w:val="24"/>
              </w:rPr>
            </w:pPr>
            <w:r>
              <w:rPr>
                <w:rFonts w:ascii="仿宋" w:eastAsia="仿宋" w:hAnsi="仿宋" w:hint="eastAsia"/>
                <w:sz w:val="24"/>
                <w:szCs w:val="24"/>
              </w:rPr>
              <w:t>7</w:t>
            </w:r>
          </w:p>
        </w:tc>
        <w:tc>
          <w:tcPr>
            <w:tcW w:w="6876" w:type="dxa"/>
            <w:shd w:val="pct10" w:color="auto" w:fill="auto"/>
            <w:vAlign w:val="center"/>
          </w:tcPr>
          <w:p w14:paraId="07E1F2FE"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收集与操作</w:t>
            </w:r>
          </w:p>
        </w:tc>
      </w:tr>
      <w:tr w:rsidR="00FA3D17" w14:paraId="6FFE67BA" w14:textId="77777777" w:rsidTr="00E60F55">
        <w:trPr>
          <w:jc w:val="center"/>
        </w:trPr>
        <w:tc>
          <w:tcPr>
            <w:tcW w:w="490" w:type="dxa"/>
            <w:vAlign w:val="center"/>
          </w:tcPr>
          <w:p w14:paraId="11D744DC" w14:textId="77777777" w:rsidR="00FA3D17" w:rsidRDefault="00FA3D17" w:rsidP="00E60F55">
            <w:pPr>
              <w:jc w:val="center"/>
              <w:rPr>
                <w:rFonts w:ascii="仿宋" w:eastAsia="仿宋" w:hAnsi="仿宋" w:hint="eastAsia"/>
                <w:sz w:val="24"/>
                <w:szCs w:val="24"/>
              </w:rPr>
            </w:pPr>
          </w:p>
        </w:tc>
        <w:tc>
          <w:tcPr>
            <w:tcW w:w="6876" w:type="dxa"/>
            <w:vAlign w:val="center"/>
          </w:tcPr>
          <w:p w14:paraId="0A795DE8"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个人（选手）需了解和理解：</w:t>
            </w:r>
          </w:p>
          <w:p w14:paraId="6D143750"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收集策略、技术及工具应用。</w:t>
            </w:r>
          </w:p>
          <w:p w14:paraId="3B9AF472"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网络信息情报收集能力和资源库的利用。</w:t>
            </w:r>
          </w:p>
          <w:p w14:paraId="42A080F9"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信息需求和收集需求的转换、跟踪、优先排序。</w:t>
            </w:r>
          </w:p>
          <w:p w14:paraId="228095D8"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lastRenderedPageBreak/>
              <w:t>•</w:t>
            </w:r>
            <w:r>
              <w:rPr>
                <w:rFonts w:ascii="仿宋" w:eastAsia="仿宋" w:hAnsi="仿宋" w:hint="eastAsia"/>
                <w:sz w:val="24"/>
                <w:szCs w:val="24"/>
              </w:rPr>
              <w:t xml:space="preserve"> 网络运营计划方案、策略和有关资源。</w:t>
            </w:r>
          </w:p>
          <w:p w14:paraId="3A013A96"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网络运营策略、资源和工具。</w:t>
            </w:r>
          </w:p>
          <w:p w14:paraId="5C317265"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网络运营的概念、网络运营术语、网络运营的原则、功能、边界和效果。</w:t>
            </w:r>
          </w:p>
        </w:tc>
      </w:tr>
      <w:tr w:rsidR="00FA3D17" w14:paraId="5939E325" w14:textId="77777777" w:rsidTr="00E60F55">
        <w:trPr>
          <w:jc w:val="center"/>
        </w:trPr>
        <w:tc>
          <w:tcPr>
            <w:tcW w:w="490" w:type="dxa"/>
            <w:tcBorders>
              <w:bottom w:val="single" w:sz="4" w:space="0" w:color="auto"/>
            </w:tcBorders>
            <w:vAlign w:val="center"/>
          </w:tcPr>
          <w:p w14:paraId="0DDE3F03" w14:textId="77777777" w:rsidR="00FA3D17" w:rsidRDefault="00FA3D17" w:rsidP="00E60F55">
            <w:pPr>
              <w:jc w:val="center"/>
              <w:rPr>
                <w:rFonts w:ascii="仿宋" w:eastAsia="仿宋" w:hAnsi="仿宋" w:hint="eastAsia"/>
                <w:sz w:val="24"/>
                <w:szCs w:val="24"/>
              </w:rPr>
            </w:pPr>
          </w:p>
        </w:tc>
        <w:tc>
          <w:tcPr>
            <w:tcW w:w="6876" w:type="dxa"/>
            <w:tcBorders>
              <w:bottom w:val="single" w:sz="4" w:space="0" w:color="auto"/>
            </w:tcBorders>
            <w:vAlign w:val="center"/>
          </w:tcPr>
          <w:p w14:paraId="2224140F"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个人（选手）应具备的能力：</w:t>
            </w:r>
          </w:p>
          <w:p w14:paraId="5D223F3E"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运用适当的策略，通过收集管理的流程建立优先级，从而执行信息收集。</w:t>
            </w:r>
          </w:p>
          <w:p w14:paraId="05E1056B"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执行深入的联合目标定位，执行网络安全流程。</w:t>
            </w:r>
          </w:p>
          <w:p w14:paraId="24998FD2"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依照需求收集信息，执行详细计划及订单。</w:t>
            </w:r>
          </w:p>
          <w:p w14:paraId="322F3CBD"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w:t>
            </w:r>
            <w:r>
              <w:rPr>
                <w:rFonts w:ascii="仿宋" w:eastAsia="仿宋" w:hAnsi="仿宋"/>
                <w:sz w:val="24"/>
                <w:szCs w:val="24"/>
              </w:rPr>
              <w:t>支持收集关于</w:t>
            </w:r>
            <w:r>
              <w:rPr>
                <w:rFonts w:ascii="仿宋" w:eastAsia="仿宋" w:hAnsi="仿宋" w:hint="eastAsia"/>
                <w:sz w:val="24"/>
                <w:szCs w:val="24"/>
              </w:rPr>
              <w:t>网络威胁</w:t>
            </w:r>
            <w:r>
              <w:rPr>
                <w:rFonts w:ascii="仿宋" w:eastAsia="仿宋" w:hAnsi="仿宋"/>
                <w:sz w:val="24"/>
                <w:szCs w:val="24"/>
              </w:rPr>
              <w:t>的证据，减轻</w:t>
            </w:r>
            <w:r>
              <w:rPr>
                <w:rFonts w:ascii="仿宋" w:eastAsia="仿宋" w:hAnsi="仿宋" w:hint="eastAsia"/>
                <w:sz w:val="24"/>
                <w:szCs w:val="24"/>
              </w:rPr>
              <w:t>或免受</w:t>
            </w:r>
            <w:r>
              <w:rPr>
                <w:rFonts w:ascii="仿宋" w:eastAsia="仿宋" w:hAnsi="仿宋"/>
                <w:sz w:val="24"/>
                <w:szCs w:val="24"/>
              </w:rPr>
              <w:t>可能的或实时的</w:t>
            </w:r>
            <w:r>
              <w:rPr>
                <w:rFonts w:ascii="仿宋" w:eastAsia="仿宋" w:hAnsi="仿宋" w:hint="eastAsia"/>
                <w:sz w:val="24"/>
                <w:szCs w:val="24"/>
              </w:rPr>
              <w:t>网络威胁。</w:t>
            </w:r>
          </w:p>
        </w:tc>
      </w:tr>
      <w:tr w:rsidR="00FA3D17" w14:paraId="03FDCC51" w14:textId="77777777" w:rsidTr="00E60F55">
        <w:trPr>
          <w:jc w:val="center"/>
        </w:trPr>
        <w:tc>
          <w:tcPr>
            <w:tcW w:w="490" w:type="dxa"/>
            <w:shd w:val="pct10" w:color="auto" w:fill="auto"/>
            <w:vAlign w:val="center"/>
          </w:tcPr>
          <w:p w14:paraId="1CCBDD08" w14:textId="77777777" w:rsidR="00FA3D17" w:rsidRDefault="00FA3D17" w:rsidP="00E60F55">
            <w:pPr>
              <w:jc w:val="center"/>
              <w:rPr>
                <w:rFonts w:ascii="仿宋" w:eastAsia="仿宋" w:hAnsi="仿宋" w:hint="eastAsia"/>
                <w:sz w:val="24"/>
                <w:szCs w:val="24"/>
              </w:rPr>
            </w:pPr>
            <w:r>
              <w:rPr>
                <w:rFonts w:ascii="仿宋" w:eastAsia="仿宋" w:hAnsi="仿宋" w:hint="eastAsia"/>
                <w:sz w:val="24"/>
                <w:szCs w:val="24"/>
              </w:rPr>
              <w:t>8</w:t>
            </w:r>
          </w:p>
        </w:tc>
        <w:tc>
          <w:tcPr>
            <w:tcW w:w="6876" w:type="dxa"/>
            <w:shd w:val="pct10" w:color="auto" w:fill="auto"/>
            <w:vAlign w:val="center"/>
          </w:tcPr>
          <w:p w14:paraId="53EB4689"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调查</w:t>
            </w:r>
          </w:p>
        </w:tc>
      </w:tr>
      <w:tr w:rsidR="00FA3D17" w14:paraId="779B39B3" w14:textId="77777777" w:rsidTr="00E60F55">
        <w:trPr>
          <w:jc w:val="center"/>
        </w:trPr>
        <w:tc>
          <w:tcPr>
            <w:tcW w:w="490" w:type="dxa"/>
            <w:vAlign w:val="center"/>
          </w:tcPr>
          <w:p w14:paraId="3A93EB09" w14:textId="77777777" w:rsidR="00FA3D17" w:rsidRDefault="00FA3D17" w:rsidP="00E60F55">
            <w:pPr>
              <w:rPr>
                <w:rFonts w:ascii="仿宋" w:eastAsia="仿宋" w:hAnsi="仿宋" w:hint="eastAsia"/>
                <w:sz w:val="24"/>
                <w:szCs w:val="24"/>
              </w:rPr>
            </w:pPr>
          </w:p>
        </w:tc>
        <w:tc>
          <w:tcPr>
            <w:tcW w:w="6876" w:type="dxa"/>
            <w:vAlign w:val="center"/>
          </w:tcPr>
          <w:p w14:paraId="57AC872B"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个人（选手）需了解和理解：</w:t>
            </w:r>
          </w:p>
          <w:p w14:paraId="10CA60BA"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威胁调查、报告、调查工具和法律、法规。</w:t>
            </w:r>
          </w:p>
          <w:p w14:paraId="3EED8CD2"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恶意软件分析的概念和方法。</w:t>
            </w:r>
          </w:p>
          <w:p w14:paraId="3A40388B"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收集、打包、传输和储存电子证据的过程，同时并维持监管链。</w:t>
            </w:r>
          </w:p>
          <w:p w14:paraId="4CC607AF"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司法流程，包括事实陈述和证据。</w:t>
            </w:r>
          </w:p>
          <w:p w14:paraId="6421A096"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持久性数据的类型和集合。</w:t>
            </w:r>
          </w:p>
          <w:p w14:paraId="791A766D"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数字取证数据的类型和识别方法。</w:t>
            </w:r>
          </w:p>
          <w:p w14:paraId="073E2EEF"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网络安全漏洞的具体操作性影响。</w:t>
            </w:r>
          </w:p>
        </w:tc>
      </w:tr>
      <w:tr w:rsidR="00FA3D17" w14:paraId="0A29FB65" w14:textId="77777777" w:rsidTr="00E60F55">
        <w:trPr>
          <w:jc w:val="center"/>
        </w:trPr>
        <w:tc>
          <w:tcPr>
            <w:tcW w:w="490" w:type="dxa"/>
            <w:tcBorders>
              <w:bottom w:val="single" w:sz="4" w:space="0" w:color="auto"/>
            </w:tcBorders>
            <w:vAlign w:val="center"/>
          </w:tcPr>
          <w:p w14:paraId="19016EAF" w14:textId="77777777" w:rsidR="00FA3D17" w:rsidRDefault="00FA3D17" w:rsidP="00E60F55">
            <w:pPr>
              <w:rPr>
                <w:rFonts w:ascii="仿宋" w:eastAsia="仿宋" w:hAnsi="仿宋" w:hint="eastAsia"/>
                <w:sz w:val="24"/>
                <w:szCs w:val="24"/>
              </w:rPr>
            </w:pPr>
          </w:p>
        </w:tc>
        <w:tc>
          <w:tcPr>
            <w:tcW w:w="6876" w:type="dxa"/>
            <w:tcBorders>
              <w:bottom w:val="single" w:sz="4" w:space="0" w:color="auto"/>
            </w:tcBorders>
            <w:vAlign w:val="center"/>
          </w:tcPr>
          <w:p w14:paraId="66FFDD5A" w14:textId="77777777" w:rsidR="00FA3D17" w:rsidRDefault="00FA3D17" w:rsidP="00E60F55">
            <w:pPr>
              <w:rPr>
                <w:rFonts w:ascii="仿宋" w:eastAsia="仿宋" w:hAnsi="仿宋" w:hint="eastAsia"/>
                <w:sz w:val="24"/>
                <w:szCs w:val="24"/>
              </w:rPr>
            </w:pPr>
            <w:r>
              <w:rPr>
                <w:rFonts w:ascii="仿宋" w:eastAsia="仿宋" w:hAnsi="仿宋" w:hint="eastAsia"/>
                <w:sz w:val="24"/>
                <w:szCs w:val="24"/>
              </w:rPr>
              <w:t>个人（选手）应具备的能力：</w:t>
            </w:r>
          </w:p>
          <w:p w14:paraId="00DBC53A" w14:textId="77777777" w:rsidR="00FA3D17" w:rsidRDefault="00FA3D17" w:rsidP="00E60F55">
            <w:pPr>
              <w:rPr>
                <w:rFonts w:ascii="仿宋" w:eastAsia="仿宋" w:hAnsi="仿宋" w:hint="eastAsia"/>
                <w:sz w:val="24"/>
                <w:szCs w:val="24"/>
              </w:rPr>
            </w:pPr>
            <w:r>
              <w:rPr>
                <w:rFonts w:ascii="微软雅黑" w:eastAsia="微软雅黑" w:hAnsi="微软雅黑" w:cs="微软雅黑" w:hint="eastAsia"/>
                <w:sz w:val="24"/>
                <w:szCs w:val="24"/>
              </w:rPr>
              <w:t>••</w:t>
            </w:r>
            <w:r>
              <w:rPr>
                <w:rFonts w:ascii="仿宋" w:eastAsia="仿宋" w:hAnsi="仿宋" w:hint="eastAsia"/>
                <w:sz w:val="24"/>
                <w:szCs w:val="24"/>
              </w:rPr>
              <w:t xml:space="preserve"> </w:t>
            </w:r>
            <w:r>
              <w:rPr>
                <w:rFonts w:ascii="仿宋" w:eastAsia="仿宋" w:hAnsi="仿宋"/>
                <w:sz w:val="24"/>
                <w:szCs w:val="24"/>
              </w:rPr>
              <w:t>收集、处理、保存、分析和提供计算机相关的证据，以</w:t>
            </w:r>
            <w:r>
              <w:rPr>
                <w:rFonts w:ascii="仿宋" w:eastAsia="仿宋" w:hAnsi="仿宋" w:hint="eastAsia"/>
                <w:sz w:val="24"/>
                <w:szCs w:val="24"/>
              </w:rPr>
              <w:t>减轻</w:t>
            </w:r>
            <w:r>
              <w:rPr>
                <w:rFonts w:ascii="仿宋" w:eastAsia="仿宋" w:hAnsi="仿宋"/>
                <w:sz w:val="24"/>
                <w:szCs w:val="24"/>
              </w:rPr>
              <w:t>网络</w:t>
            </w:r>
            <w:r>
              <w:rPr>
                <w:rFonts w:ascii="仿宋" w:eastAsia="仿宋" w:hAnsi="仿宋" w:hint="eastAsia"/>
                <w:sz w:val="24"/>
                <w:szCs w:val="24"/>
              </w:rPr>
              <w:t>脆弱性，支持</w:t>
            </w:r>
            <w:r>
              <w:rPr>
                <w:rFonts w:ascii="仿宋" w:eastAsia="仿宋" w:hAnsi="仿宋"/>
                <w:sz w:val="24"/>
                <w:szCs w:val="24"/>
              </w:rPr>
              <w:t>犯罪、欺诈、反间谍或执法</w:t>
            </w:r>
            <w:r>
              <w:rPr>
                <w:rFonts w:ascii="仿宋" w:eastAsia="仿宋" w:hAnsi="仿宋" w:hint="eastAsia"/>
                <w:sz w:val="24"/>
                <w:szCs w:val="24"/>
              </w:rPr>
              <w:t>的</w:t>
            </w:r>
            <w:r>
              <w:rPr>
                <w:rFonts w:ascii="仿宋" w:eastAsia="仿宋" w:hAnsi="仿宋"/>
                <w:sz w:val="24"/>
                <w:szCs w:val="24"/>
              </w:rPr>
              <w:t>调查。</w:t>
            </w:r>
          </w:p>
        </w:tc>
      </w:tr>
    </w:tbl>
    <w:p w14:paraId="079E0373" w14:textId="77777777" w:rsidR="00FA3D17" w:rsidRDefault="00FA3D17" w:rsidP="00FA3D17">
      <w:pPr>
        <w:rPr>
          <w:rFonts w:ascii="仿宋" w:eastAsia="仿宋" w:hAnsi="仿宋" w:hint="eastAsia"/>
          <w:sz w:val="24"/>
          <w:szCs w:val="24"/>
        </w:rPr>
      </w:pPr>
    </w:p>
    <w:p w14:paraId="53F702C5" w14:textId="77777777" w:rsidR="00FA3D17" w:rsidRDefault="00FA3D17" w:rsidP="00FA3D17">
      <w:pPr>
        <w:adjustRightInd w:val="0"/>
        <w:snapToGrid w:val="0"/>
        <w:spacing w:line="560" w:lineRule="exact"/>
        <w:ind w:firstLineChars="196" w:firstLine="549"/>
        <w:rPr>
          <w:rFonts w:ascii="仿宋" w:eastAsia="仿宋" w:hAnsi="仿宋" w:cs="Arial" w:hint="eastAsia"/>
          <w:kern w:val="0"/>
          <w:sz w:val="28"/>
          <w:szCs w:val="28"/>
        </w:rPr>
      </w:pPr>
      <w:r>
        <w:rPr>
          <w:rFonts w:ascii="仿宋" w:eastAsia="仿宋" w:hAnsi="仿宋" w:cs="Arial" w:hint="eastAsia"/>
          <w:kern w:val="0"/>
          <w:sz w:val="28"/>
          <w:szCs w:val="28"/>
        </w:rPr>
        <w:t>3.2</w:t>
      </w:r>
      <w:r>
        <w:rPr>
          <w:rFonts w:ascii="仿宋" w:eastAsia="仿宋" w:hAnsi="仿宋" w:cs="Arial"/>
          <w:kern w:val="0"/>
          <w:sz w:val="28"/>
          <w:szCs w:val="28"/>
        </w:rPr>
        <w:t xml:space="preserve"> </w:t>
      </w:r>
      <w:r>
        <w:rPr>
          <w:rFonts w:ascii="仿宋" w:eastAsia="仿宋" w:hAnsi="仿宋" w:cs="Arial" w:hint="eastAsia"/>
          <w:kern w:val="0"/>
          <w:sz w:val="28"/>
          <w:szCs w:val="28"/>
        </w:rPr>
        <w:t>竞赛分值权重和时间安排</w:t>
      </w:r>
    </w:p>
    <w:tbl>
      <w:tblPr>
        <w:tblpPr w:leftFromText="180" w:rightFromText="180" w:vertAnchor="text" w:horzAnchor="margin" w:tblpY="5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5122"/>
        <w:gridCol w:w="1115"/>
        <w:gridCol w:w="1080"/>
      </w:tblGrid>
      <w:tr w:rsidR="00FA3D17" w14:paraId="413721BA" w14:textId="77777777" w:rsidTr="00E60F55">
        <w:trPr>
          <w:trHeight w:val="950"/>
        </w:trPr>
        <w:tc>
          <w:tcPr>
            <w:tcW w:w="675" w:type="dxa"/>
            <w:vAlign w:val="center"/>
          </w:tcPr>
          <w:p w14:paraId="4632134C" w14:textId="77777777" w:rsidR="00FA3D17" w:rsidRDefault="00FA3D17" w:rsidP="00E60F55">
            <w:pPr>
              <w:jc w:val="center"/>
              <w:rPr>
                <w:rFonts w:ascii="仿宋" w:eastAsia="仿宋" w:hAnsi="仿宋" w:hint="eastAsia"/>
              </w:rPr>
            </w:pPr>
            <w:bookmarkStart w:id="0" w:name="_Hlk51686130"/>
            <w:r>
              <w:rPr>
                <w:rFonts w:ascii="仿宋" w:eastAsia="仿宋" w:hAnsi="仿宋" w:hint="eastAsia"/>
              </w:rPr>
              <w:t>模块编号</w:t>
            </w:r>
          </w:p>
        </w:tc>
        <w:tc>
          <w:tcPr>
            <w:tcW w:w="5122" w:type="dxa"/>
            <w:vAlign w:val="center"/>
          </w:tcPr>
          <w:p w14:paraId="0A1B36F6" w14:textId="77777777" w:rsidR="00FA3D17" w:rsidRDefault="00FA3D17" w:rsidP="00E60F55">
            <w:pPr>
              <w:jc w:val="center"/>
              <w:rPr>
                <w:rFonts w:ascii="仿宋" w:eastAsia="仿宋" w:hAnsi="仿宋" w:hint="eastAsia"/>
              </w:rPr>
            </w:pPr>
            <w:r>
              <w:rPr>
                <w:rFonts w:ascii="仿宋" w:eastAsia="仿宋" w:hAnsi="仿宋" w:hint="eastAsia"/>
              </w:rPr>
              <w:t>模块名称</w:t>
            </w:r>
          </w:p>
        </w:tc>
        <w:tc>
          <w:tcPr>
            <w:tcW w:w="1115" w:type="dxa"/>
            <w:vAlign w:val="center"/>
          </w:tcPr>
          <w:p w14:paraId="51182181" w14:textId="77777777" w:rsidR="00FA3D17" w:rsidRDefault="00FA3D17" w:rsidP="00E60F55">
            <w:pPr>
              <w:jc w:val="center"/>
              <w:rPr>
                <w:rFonts w:ascii="仿宋" w:eastAsia="仿宋" w:hAnsi="仿宋" w:hint="eastAsia"/>
              </w:rPr>
            </w:pPr>
            <w:r>
              <w:rPr>
                <w:rFonts w:ascii="仿宋" w:eastAsia="仿宋" w:hAnsi="仿宋" w:hint="eastAsia"/>
              </w:rPr>
              <w:t>竞赛时间</w:t>
            </w:r>
          </w:p>
          <w:p w14:paraId="25CA3D2A" w14:textId="77777777" w:rsidR="00FA3D17" w:rsidRDefault="00FA3D17" w:rsidP="00E60F55">
            <w:pPr>
              <w:jc w:val="center"/>
              <w:rPr>
                <w:rFonts w:ascii="仿宋" w:eastAsia="仿宋" w:hAnsi="仿宋" w:hint="eastAsia"/>
              </w:rPr>
            </w:pPr>
            <w:r>
              <w:rPr>
                <w:rFonts w:ascii="仿宋" w:eastAsia="仿宋" w:hAnsi="仿宋" w:hint="eastAsia"/>
              </w:rPr>
              <w:t>（小时）</w:t>
            </w:r>
          </w:p>
        </w:tc>
        <w:tc>
          <w:tcPr>
            <w:tcW w:w="1080" w:type="dxa"/>
            <w:vAlign w:val="center"/>
          </w:tcPr>
          <w:p w14:paraId="5A992BEE" w14:textId="77777777" w:rsidR="00FA3D17" w:rsidRDefault="00FA3D17" w:rsidP="00E60F55">
            <w:pPr>
              <w:jc w:val="center"/>
              <w:rPr>
                <w:rFonts w:ascii="仿宋" w:eastAsia="仿宋" w:hAnsi="仿宋" w:hint="eastAsia"/>
              </w:rPr>
            </w:pPr>
            <w:r>
              <w:rPr>
                <w:rFonts w:ascii="仿宋" w:eastAsia="仿宋" w:hAnsi="仿宋" w:hint="eastAsia"/>
              </w:rPr>
              <w:t>权值</w:t>
            </w:r>
          </w:p>
        </w:tc>
      </w:tr>
      <w:tr w:rsidR="00FA3D17" w14:paraId="5646B241" w14:textId="77777777" w:rsidTr="00E60F55">
        <w:trPr>
          <w:trHeight w:val="476"/>
        </w:trPr>
        <w:tc>
          <w:tcPr>
            <w:tcW w:w="675" w:type="dxa"/>
            <w:vAlign w:val="center"/>
          </w:tcPr>
          <w:p w14:paraId="7B15B55B" w14:textId="77777777" w:rsidR="00FA3D17" w:rsidRDefault="00FA3D17" w:rsidP="00E60F55">
            <w:pPr>
              <w:jc w:val="center"/>
              <w:rPr>
                <w:rFonts w:ascii="仿宋" w:eastAsia="仿宋" w:hAnsi="仿宋" w:hint="eastAsia"/>
              </w:rPr>
            </w:pPr>
            <w:r>
              <w:rPr>
                <w:rFonts w:ascii="仿宋" w:eastAsia="仿宋" w:hAnsi="仿宋" w:hint="eastAsia"/>
              </w:rPr>
              <w:lastRenderedPageBreak/>
              <w:t>A</w:t>
            </w:r>
          </w:p>
        </w:tc>
        <w:tc>
          <w:tcPr>
            <w:tcW w:w="5122" w:type="dxa"/>
            <w:vAlign w:val="center"/>
          </w:tcPr>
          <w:p w14:paraId="0ADB6DA1" w14:textId="77777777" w:rsidR="00FA3D17" w:rsidRDefault="00FA3D17" w:rsidP="00E60F55">
            <w:pPr>
              <w:jc w:val="left"/>
              <w:rPr>
                <w:rFonts w:ascii="仿宋" w:eastAsia="仿宋" w:hAnsi="仿宋" w:hint="eastAsia"/>
              </w:rPr>
            </w:pPr>
            <w:r>
              <w:rPr>
                <w:rFonts w:ascii="仿宋" w:eastAsia="仿宋" w:hAnsi="仿宋"/>
                <w:sz w:val="24"/>
              </w:rPr>
              <w:t>基础</w:t>
            </w:r>
            <w:r>
              <w:rPr>
                <w:rFonts w:ascii="仿宋" w:eastAsia="仿宋" w:hAnsi="仿宋" w:hint="eastAsia"/>
                <w:sz w:val="24"/>
              </w:rPr>
              <w:t>设施</w:t>
            </w:r>
            <w:r>
              <w:rPr>
                <w:rFonts w:ascii="仿宋" w:eastAsia="仿宋" w:hAnsi="仿宋"/>
                <w:sz w:val="24"/>
              </w:rPr>
              <w:t>设置</w:t>
            </w:r>
            <w:r>
              <w:rPr>
                <w:rFonts w:ascii="仿宋" w:eastAsia="仿宋" w:hAnsi="仿宋" w:hint="eastAsia"/>
                <w:sz w:val="24"/>
              </w:rPr>
              <w:t>与</w:t>
            </w:r>
            <w:r>
              <w:rPr>
                <w:rFonts w:ascii="仿宋" w:eastAsia="仿宋" w:hAnsi="仿宋"/>
                <w:sz w:val="24"/>
              </w:rPr>
              <w:t>安全</w:t>
            </w:r>
            <w:r>
              <w:rPr>
                <w:rFonts w:ascii="仿宋" w:eastAsia="仿宋" w:hAnsi="仿宋" w:hint="eastAsia"/>
                <w:sz w:val="24"/>
              </w:rPr>
              <w:t>加固</w:t>
            </w:r>
          </w:p>
        </w:tc>
        <w:tc>
          <w:tcPr>
            <w:tcW w:w="1115" w:type="dxa"/>
            <w:vMerge w:val="restart"/>
            <w:vAlign w:val="center"/>
          </w:tcPr>
          <w:p w14:paraId="1F097FD9" w14:textId="77777777" w:rsidR="00FA3D17" w:rsidRDefault="00FA3D17" w:rsidP="00E60F55">
            <w:pPr>
              <w:jc w:val="center"/>
              <w:rPr>
                <w:rFonts w:ascii="仿宋" w:eastAsia="仿宋" w:hAnsi="仿宋" w:hint="eastAsia"/>
              </w:rPr>
            </w:pPr>
            <w:r>
              <w:rPr>
                <w:rFonts w:ascii="仿宋" w:eastAsia="仿宋" w:hAnsi="仿宋" w:hint="eastAsia"/>
              </w:rPr>
              <w:t>1.5</w:t>
            </w:r>
          </w:p>
        </w:tc>
        <w:tc>
          <w:tcPr>
            <w:tcW w:w="1080" w:type="dxa"/>
            <w:vAlign w:val="center"/>
          </w:tcPr>
          <w:p w14:paraId="4A7A70D0" w14:textId="77777777" w:rsidR="00FA3D17" w:rsidRDefault="00FA3D17" w:rsidP="00E60F55">
            <w:pPr>
              <w:jc w:val="center"/>
              <w:rPr>
                <w:rFonts w:ascii="仿宋" w:eastAsia="仿宋" w:hAnsi="仿宋" w:hint="eastAsia"/>
              </w:rPr>
            </w:pPr>
            <w:r>
              <w:rPr>
                <w:rFonts w:ascii="仿宋" w:eastAsia="仿宋" w:hAnsi="仿宋" w:hint="eastAsia"/>
              </w:rPr>
              <w:t>20%</w:t>
            </w:r>
          </w:p>
        </w:tc>
      </w:tr>
      <w:tr w:rsidR="00FA3D17" w14:paraId="2A8AF92F" w14:textId="77777777" w:rsidTr="00E60F55">
        <w:trPr>
          <w:trHeight w:val="460"/>
        </w:trPr>
        <w:tc>
          <w:tcPr>
            <w:tcW w:w="675" w:type="dxa"/>
            <w:vAlign w:val="center"/>
          </w:tcPr>
          <w:p w14:paraId="71314785" w14:textId="77777777" w:rsidR="00FA3D17" w:rsidRDefault="00FA3D17" w:rsidP="00E60F55">
            <w:pPr>
              <w:jc w:val="center"/>
              <w:rPr>
                <w:rFonts w:ascii="仿宋" w:eastAsia="仿宋" w:hAnsi="仿宋" w:hint="eastAsia"/>
              </w:rPr>
            </w:pPr>
            <w:r>
              <w:rPr>
                <w:rFonts w:ascii="仿宋" w:eastAsia="仿宋" w:hAnsi="仿宋" w:hint="eastAsia"/>
              </w:rPr>
              <w:t>B</w:t>
            </w:r>
          </w:p>
        </w:tc>
        <w:tc>
          <w:tcPr>
            <w:tcW w:w="5122" w:type="dxa"/>
            <w:vAlign w:val="center"/>
          </w:tcPr>
          <w:p w14:paraId="0A91A657" w14:textId="77777777" w:rsidR="00FA3D17" w:rsidRDefault="00FA3D17" w:rsidP="00E60F55">
            <w:pPr>
              <w:jc w:val="left"/>
              <w:rPr>
                <w:rFonts w:ascii="仿宋" w:eastAsia="仿宋" w:hAnsi="仿宋" w:hint="eastAsia"/>
              </w:rPr>
            </w:pPr>
            <w:r>
              <w:rPr>
                <w:rFonts w:ascii="仿宋" w:eastAsia="仿宋" w:hAnsi="仿宋" w:hint="eastAsia"/>
                <w:sz w:val="24"/>
              </w:rPr>
              <w:t>网络</w:t>
            </w:r>
            <w:r>
              <w:rPr>
                <w:rFonts w:ascii="仿宋" w:eastAsia="仿宋" w:hAnsi="仿宋"/>
                <w:sz w:val="24"/>
              </w:rPr>
              <w:t>安全事件响应</w:t>
            </w:r>
            <w:r>
              <w:rPr>
                <w:rFonts w:ascii="仿宋" w:eastAsia="仿宋" w:hAnsi="仿宋" w:hint="eastAsia"/>
                <w:sz w:val="24"/>
              </w:rPr>
              <w:t>、</w:t>
            </w:r>
            <w:r>
              <w:rPr>
                <w:rFonts w:ascii="仿宋" w:eastAsia="仿宋" w:hAnsi="仿宋"/>
                <w:sz w:val="24"/>
              </w:rPr>
              <w:t>数</w:t>
            </w:r>
            <w:r>
              <w:rPr>
                <w:rFonts w:ascii="仿宋" w:eastAsia="仿宋" w:hAnsi="仿宋" w:hint="eastAsia"/>
                <w:sz w:val="24"/>
              </w:rPr>
              <w:t>字</w:t>
            </w:r>
            <w:r>
              <w:rPr>
                <w:rFonts w:ascii="仿宋" w:eastAsia="仿宋" w:hAnsi="仿宋"/>
                <w:sz w:val="24"/>
              </w:rPr>
              <w:t>取证</w:t>
            </w:r>
            <w:r>
              <w:rPr>
                <w:rFonts w:ascii="仿宋" w:eastAsia="仿宋" w:hAnsi="仿宋" w:hint="eastAsia"/>
                <w:sz w:val="24"/>
              </w:rPr>
              <w:t>调查和</w:t>
            </w:r>
            <w:r>
              <w:rPr>
                <w:rFonts w:ascii="仿宋" w:eastAsia="仿宋" w:hAnsi="仿宋"/>
                <w:sz w:val="24"/>
              </w:rPr>
              <w:t>应用安全</w:t>
            </w:r>
          </w:p>
        </w:tc>
        <w:tc>
          <w:tcPr>
            <w:tcW w:w="1115" w:type="dxa"/>
            <w:vMerge/>
            <w:vAlign w:val="center"/>
          </w:tcPr>
          <w:p w14:paraId="10A7162C" w14:textId="77777777" w:rsidR="00FA3D17" w:rsidRDefault="00FA3D17" w:rsidP="00E60F55">
            <w:pPr>
              <w:jc w:val="center"/>
              <w:rPr>
                <w:rFonts w:ascii="仿宋" w:eastAsia="仿宋" w:hAnsi="仿宋" w:hint="eastAsia"/>
              </w:rPr>
            </w:pPr>
          </w:p>
        </w:tc>
        <w:tc>
          <w:tcPr>
            <w:tcW w:w="1080" w:type="dxa"/>
            <w:vAlign w:val="center"/>
          </w:tcPr>
          <w:p w14:paraId="750A6328" w14:textId="77777777" w:rsidR="00FA3D17" w:rsidRDefault="00FA3D17" w:rsidP="00E60F55">
            <w:pPr>
              <w:jc w:val="center"/>
              <w:rPr>
                <w:rFonts w:ascii="仿宋" w:eastAsia="仿宋" w:hAnsi="仿宋" w:hint="eastAsia"/>
              </w:rPr>
            </w:pPr>
            <w:r>
              <w:rPr>
                <w:rFonts w:ascii="仿宋" w:eastAsia="仿宋" w:hAnsi="仿宋" w:hint="eastAsia"/>
              </w:rPr>
              <w:t>40%</w:t>
            </w:r>
          </w:p>
        </w:tc>
      </w:tr>
      <w:tr w:rsidR="00FA3D17" w14:paraId="1740611F" w14:textId="77777777" w:rsidTr="00E60F55">
        <w:trPr>
          <w:trHeight w:val="460"/>
        </w:trPr>
        <w:tc>
          <w:tcPr>
            <w:tcW w:w="675" w:type="dxa"/>
            <w:vAlign w:val="center"/>
          </w:tcPr>
          <w:p w14:paraId="30863919" w14:textId="77777777" w:rsidR="00FA3D17" w:rsidRDefault="00FA3D17" w:rsidP="00E60F55">
            <w:pPr>
              <w:jc w:val="center"/>
              <w:rPr>
                <w:rFonts w:ascii="仿宋" w:eastAsia="仿宋" w:hAnsi="仿宋" w:hint="eastAsia"/>
              </w:rPr>
            </w:pPr>
            <w:r>
              <w:rPr>
                <w:rFonts w:ascii="仿宋" w:eastAsia="仿宋" w:hAnsi="仿宋" w:hint="eastAsia"/>
              </w:rPr>
              <w:t>C</w:t>
            </w:r>
          </w:p>
        </w:tc>
        <w:tc>
          <w:tcPr>
            <w:tcW w:w="5122" w:type="dxa"/>
            <w:vAlign w:val="center"/>
          </w:tcPr>
          <w:p w14:paraId="28493053" w14:textId="77777777" w:rsidR="00FA3D17" w:rsidRDefault="00FA3D17" w:rsidP="00E60F55">
            <w:pPr>
              <w:jc w:val="left"/>
              <w:rPr>
                <w:rFonts w:ascii="仿宋" w:eastAsia="仿宋" w:hAnsi="仿宋" w:hint="eastAsia"/>
              </w:rPr>
            </w:pPr>
            <w:r>
              <w:rPr>
                <w:rFonts w:ascii="仿宋" w:eastAsia="仿宋" w:hAnsi="仿宋" w:hint="eastAsia"/>
                <w:sz w:val="24"/>
              </w:rPr>
              <w:t>CTF夺旗-攻击</w:t>
            </w:r>
            <w:r>
              <w:rPr>
                <w:rFonts w:ascii="仿宋" w:eastAsia="仿宋" w:hAnsi="仿宋"/>
              </w:rPr>
              <w:t xml:space="preserve"> </w:t>
            </w:r>
          </w:p>
        </w:tc>
        <w:tc>
          <w:tcPr>
            <w:tcW w:w="1115" w:type="dxa"/>
            <w:vMerge w:val="restart"/>
            <w:vAlign w:val="center"/>
          </w:tcPr>
          <w:p w14:paraId="1ACFBB7E" w14:textId="77777777" w:rsidR="00FA3D17" w:rsidRDefault="00FA3D17" w:rsidP="00E60F55">
            <w:pPr>
              <w:jc w:val="center"/>
              <w:rPr>
                <w:rFonts w:ascii="仿宋" w:eastAsia="仿宋" w:hAnsi="仿宋" w:hint="eastAsia"/>
              </w:rPr>
            </w:pPr>
            <w:r>
              <w:rPr>
                <w:rFonts w:ascii="仿宋" w:eastAsia="仿宋" w:hAnsi="仿宋" w:hint="eastAsia"/>
              </w:rPr>
              <w:t>1.5</w:t>
            </w:r>
          </w:p>
        </w:tc>
        <w:tc>
          <w:tcPr>
            <w:tcW w:w="1080" w:type="dxa"/>
            <w:vAlign w:val="center"/>
          </w:tcPr>
          <w:p w14:paraId="2E58945C" w14:textId="77777777" w:rsidR="00FA3D17" w:rsidRDefault="00FA3D17" w:rsidP="00E60F55">
            <w:pPr>
              <w:jc w:val="center"/>
              <w:rPr>
                <w:rFonts w:ascii="仿宋" w:eastAsia="仿宋" w:hAnsi="仿宋" w:hint="eastAsia"/>
              </w:rPr>
            </w:pPr>
            <w:r>
              <w:rPr>
                <w:rFonts w:ascii="仿宋" w:eastAsia="仿宋" w:hAnsi="仿宋" w:hint="eastAsia"/>
              </w:rPr>
              <w:t>20%</w:t>
            </w:r>
          </w:p>
        </w:tc>
      </w:tr>
      <w:tr w:rsidR="00FA3D17" w14:paraId="319953B4" w14:textId="77777777" w:rsidTr="00E60F55">
        <w:trPr>
          <w:trHeight w:val="460"/>
        </w:trPr>
        <w:tc>
          <w:tcPr>
            <w:tcW w:w="675" w:type="dxa"/>
            <w:vAlign w:val="center"/>
          </w:tcPr>
          <w:p w14:paraId="1BDA919E" w14:textId="77777777" w:rsidR="00FA3D17" w:rsidRDefault="00FA3D17" w:rsidP="00E60F55">
            <w:pPr>
              <w:jc w:val="center"/>
              <w:rPr>
                <w:rFonts w:ascii="仿宋" w:eastAsia="仿宋" w:hAnsi="仿宋" w:hint="eastAsia"/>
              </w:rPr>
            </w:pPr>
            <w:r>
              <w:rPr>
                <w:rFonts w:ascii="仿宋" w:eastAsia="仿宋" w:hAnsi="仿宋" w:hint="eastAsia"/>
              </w:rPr>
              <w:t>D</w:t>
            </w:r>
          </w:p>
        </w:tc>
        <w:tc>
          <w:tcPr>
            <w:tcW w:w="5122" w:type="dxa"/>
            <w:vAlign w:val="center"/>
          </w:tcPr>
          <w:p w14:paraId="2B112C72" w14:textId="77777777" w:rsidR="00FA3D17" w:rsidRDefault="00FA3D17" w:rsidP="00E60F55">
            <w:pPr>
              <w:jc w:val="left"/>
              <w:rPr>
                <w:rFonts w:ascii="仿宋" w:eastAsia="仿宋" w:hAnsi="仿宋" w:hint="eastAsia"/>
                <w:sz w:val="24"/>
              </w:rPr>
            </w:pPr>
            <w:r>
              <w:rPr>
                <w:rFonts w:ascii="仿宋" w:eastAsia="仿宋" w:hAnsi="仿宋" w:hint="eastAsia"/>
                <w:sz w:val="24"/>
              </w:rPr>
              <w:t>CTF夺旗-防御</w:t>
            </w:r>
          </w:p>
        </w:tc>
        <w:tc>
          <w:tcPr>
            <w:tcW w:w="1115" w:type="dxa"/>
            <w:vMerge/>
            <w:vAlign w:val="center"/>
          </w:tcPr>
          <w:p w14:paraId="4CE2E748" w14:textId="77777777" w:rsidR="00FA3D17" w:rsidRDefault="00FA3D17" w:rsidP="00E60F55">
            <w:pPr>
              <w:jc w:val="center"/>
              <w:rPr>
                <w:rFonts w:ascii="仿宋" w:eastAsia="仿宋" w:hAnsi="仿宋" w:hint="eastAsia"/>
              </w:rPr>
            </w:pPr>
          </w:p>
        </w:tc>
        <w:tc>
          <w:tcPr>
            <w:tcW w:w="1080" w:type="dxa"/>
            <w:vAlign w:val="center"/>
          </w:tcPr>
          <w:p w14:paraId="37CF9524" w14:textId="77777777" w:rsidR="00FA3D17" w:rsidRDefault="00FA3D17" w:rsidP="00E60F55">
            <w:pPr>
              <w:jc w:val="center"/>
              <w:rPr>
                <w:rFonts w:ascii="仿宋" w:eastAsia="仿宋" w:hAnsi="仿宋" w:hint="eastAsia"/>
              </w:rPr>
            </w:pPr>
            <w:r>
              <w:rPr>
                <w:rFonts w:ascii="仿宋" w:eastAsia="仿宋" w:hAnsi="仿宋" w:hint="eastAsia"/>
              </w:rPr>
              <w:t>20%</w:t>
            </w:r>
          </w:p>
        </w:tc>
      </w:tr>
      <w:tr w:rsidR="00FA3D17" w14:paraId="169A097C" w14:textId="77777777" w:rsidTr="00E60F55">
        <w:trPr>
          <w:trHeight w:val="460"/>
        </w:trPr>
        <w:tc>
          <w:tcPr>
            <w:tcW w:w="5797" w:type="dxa"/>
            <w:gridSpan w:val="2"/>
            <w:vAlign w:val="center"/>
          </w:tcPr>
          <w:p w14:paraId="622D011F" w14:textId="77777777" w:rsidR="00FA3D17" w:rsidRDefault="00FA3D17" w:rsidP="00E60F55">
            <w:pPr>
              <w:jc w:val="center"/>
              <w:rPr>
                <w:rFonts w:ascii="仿宋" w:eastAsia="仿宋" w:hAnsi="仿宋" w:hint="eastAsia"/>
              </w:rPr>
            </w:pPr>
            <w:r>
              <w:rPr>
                <w:rFonts w:ascii="仿宋" w:eastAsia="仿宋" w:hAnsi="仿宋" w:hint="eastAsia"/>
              </w:rPr>
              <w:t>总计</w:t>
            </w:r>
          </w:p>
        </w:tc>
        <w:tc>
          <w:tcPr>
            <w:tcW w:w="1115" w:type="dxa"/>
            <w:vAlign w:val="center"/>
          </w:tcPr>
          <w:p w14:paraId="7390EF34" w14:textId="77777777" w:rsidR="00FA3D17" w:rsidRDefault="00FA3D17" w:rsidP="00E60F55">
            <w:pPr>
              <w:jc w:val="center"/>
              <w:rPr>
                <w:rFonts w:ascii="仿宋" w:eastAsia="仿宋" w:hAnsi="仿宋" w:hint="eastAsia"/>
              </w:rPr>
            </w:pPr>
            <w:r>
              <w:rPr>
                <w:rFonts w:ascii="仿宋" w:eastAsia="仿宋" w:hAnsi="仿宋" w:hint="eastAsia"/>
              </w:rPr>
              <w:t>3</w:t>
            </w:r>
          </w:p>
        </w:tc>
        <w:tc>
          <w:tcPr>
            <w:tcW w:w="1080" w:type="dxa"/>
            <w:vAlign w:val="center"/>
          </w:tcPr>
          <w:p w14:paraId="1A35A224" w14:textId="77777777" w:rsidR="00FA3D17" w:rsidRDefault="00FA3D17" w:rsidP="00E60F55">
            <w:pPr>
              <w:jc w:val="center"/>
              <w:rPr>
                <w:rFonts w:ascii="仿宋" w:eastAsia="仿宋" w:hAnsi="仿宋" w:hint="eastAsia"/>
              </w:rPr>
            </w:pPr>
            <w:r>
              <w:rPr>
                <w:rFonts w:ascii="仿宋" w:eastAsia="仿宋" w:hAnsi="仿宋"/>
              </w:rPr>
              <w:t>100</w:t>
            </w:r>
            <w:r>
              <w:rPr>
                <w:rFonts w:ascii="仿宋" w:eastAsia="仿宋" w:hAnsi="仿宋" w:hint="eastAsia"/>
              </w:rPr>
              <w:t>%</w:t>
            </w:r>
          </w:p>
        </w:tc>
      </w:tr>
    </w:tbl>
    <w:bookmarkEnd w:id="0"/>
    <w:p w14:paraId="086F7A53" w14:textId="77777777" w:rsidR="00FD115C" w:rsidRDefault="00ED31E8">
      <w:pPr>
        <w:pStyle w:val="1"/>
        <w:adjustRightInd w:val="0"/>
        <w:snapToGrid w:val="0"/>
        <w:spacing w:before="0" w:after="0" w:line="560" w:lineRule="exact"/>
        <w:ind w:firstLineChars="200" w:firstLine="643"/>
        <w:rPr>
          <w:rFonts w:ascii="黑体" w:eastAsia="黑体" w:hAnsi="黑体" w:cs="仿宋_GB2312" w:hint="eastAsia"/>
          <w:bCs w:val="0"/>
          <w:color w:val="000000" w:themeColor="text1"/>
          <w:kern w:val="2"/>
          <w:sz w:val="32"/>
          <w:szCs w:val="32"/>
        </w:rPr>
      </w:pPr>
      <w:r>
        <w:rPr>
          <w:rFonts w:ascii="黑体" w:eastAsia="黑体" w:hAnsi="黑体" w:cs="仿宋_GB2312" w:hint="eastAsia"/>
          <w:bCs w:val="0"/>
          <w:color w:val="000000" w:themeColor="text1"/>
          <w:kern w:val="2"/>
          <w:sz w:val="32"/>
          <w:szCs w:val="32"/>
        </w:rPr>
        <w:t>四、竞赛方式</w:t>
      </w:r>
    </w:p>
    <w:p w14:paraId="36F0C7FB"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本赛项为团体赛，以院校为单位组队参赛，不得跨校组队。每个参赛队由2名选手组成，同一学校报名参赛队不超过2支，每个参赛队限报</w:t>
      </w:r>
      <w:r>
        <w:rPr>
          <w:rFonts w:ascii="仿宋" w:eastAsia="仿宋" w:hAnsi="仿宋" w:cs="仿宋_GB2312"/>
          <w:sz w:val="28"/>
          <w:szCs w:val="28"/>
        </w:rPr>
        <w:t>2</w:t>
      </w:r>
      <w:r>
        <w:rPr>
          <w:rFonts w:ascii="仿宋" w:eastAsia="仿宋" w:hAnsi="仿宋" w:cs="仿宋_GB2312" w:hint="eastAsia"/>
          <w:sz w:val="28"/>
          <w:szCs w:val="28"/>
        </w:rPr>
        <w:t>名指导教师。</w:t>
      </w:r>
    </w:p>
    <w:p w14:paraId="6C8F6BAC" w14:textId="77777777" w:rsidR="00FD115C" w:rsidRDefault="00ED31E8">
      <w:pPr>
        <w:pStyle w:val="1"/>
        <w:adjustRightInd w:val="0"/>
        <w:snapToGrid w:val="0"/>
        <w:spacing w:before="0" w:after="0" w:line="560" w:lineRule="exact"/>
        <w:ind w:firstLineChars="200" w:firstLine="643"/>
        <w:rPr>
          <w:rFonts w:ascii="黑体" w:eastAsia="黑体" w:hAnsi="黑体" w:cs="仿宋_GB2312" w:hint="eastAsia"/>
          <w:bCs w:val="0"/>
          <w:color w:val="000000" w:themeColor="text1"/>
          <w:kern w:val="2"/>
          <w:sz w:val="32"/>
          <w:szCs w:val="32"/>
        </w:rPr>
      </w:pPr>
      <w:r>
        <w:rPr>
          <w:rFonts w:ascii="黑体" w:eastAsia="黑体" w:hAnsi="黑体" w:cs="仿宋_GB2312" w:hint="eastAsia"/>
          <w:bCs w:val="0"/>
          <w:color w:val="000000" w:themeColor="text1"/>
          <w:kern w:val="2"/>
          <w:sz w:val="32"/>
          <w:szCs w:val="32"/>
        </w:rPr>
        <w:t>五、竞赛流程</w:t>
      </w:r>
    </w:p>
    <w:p w14:paraId="7E185D64" w14:textId="77777777" w:rsidR="00FA3D17" w:rsidRDefault="00FA3D17" w:rsidP="00FA3D17">
      <w:pPr>
        <w:rPr>
          <w:rFonts w:ascii="仿宋" w:eastAsia="仿宋" w:hAnsi="仿宋" w:cs="仿宋_GB2312" w:hint="eastAsia"/>
          <w:sz w:val="28"/>
          <w:szCs w:val="28"/>
        </w:rPr>
      </w:pPr>
      <w:r>
        <w:rPr>
          <w:rFonts w:ascii="仿宋" w:eastAsia="仿宋" w:hAnsi="仿宋" w:cs="仿宋_GB2312" w:hint="eastAsia"/>
          <w:sz w:val="28"/>
          <w:szCs w:val="28"/>
        </w:rPr>
        <w:t>竞赛限定在</w:t>
      </w:r>
      <w:r>
        <w:rPr>
          <w:rFonts w:ascii="仿宋" w:eastAsia="仿宋" w:hAnsi="仿宋" w:cs="仿宋_GB2312"/>
          <w:sz w:val="28"/>
          <w:szCs w:val="28"/>
        </w:rPr>
        <w:t>1天内进行，竞赛场次为1场，赛项竞赛时间为</w:t>
      </w:r>
      <w:r>
        <w:rPr>
          <w:rFonts w:ascii="仿宋" w:eastAsia="仿宋" w:hAnsi="仿宋" w:cs="仿宋_GB2312" w:hint="eastAsia"/>
          <w:sz w:val="28"/>
          <w:szCs w:val="28"/>
        </w:rPr>
        <w:t>3</w:t>
      </w:r>
      <w:r>
        <w:rPr>
          <w:rFonts w:ascii="仿宋" w:eastAsia="仿宋" w:hAnsi="仿宋" w:cs="仿宋_GB2312"/>
          <w:sz w:val="28"/>
          <w:szCs w:val="28"/>
        </w:rPr>
        <w:t>小时</w:t>
      </w:r>
      <w:r>
        <w:rPr>
          <w:rFonts w:ascii="仿宋" w:eastAsia="仿宋" w:hAnsi="仿宋" w:cs="仿宋_GB2312" w:hint="eastAsia"/>
          <w:sz w:val="28"/>
          <w:szCs w:val="28"/>
        </w:rPr>
        <w:t>。</w:t>
      </w:r>
    </w:p>
    <w:tbl>
      <w:tblPr>
        <w:tblpPr w:leftFromText="180" w:rightFromText="180" w:vertAnchor="text" w:horzAnchor="margin" w:tblpY="5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75"/>
        <w:gridCol w:w="5122"/>
        <w:gridCol w:w="1115"/>
        <w:gridCol w:w="1080"/>
      </w:tblGrid>
      <w:tr w:rsidR="00FA3D17" w14:paraId="41A0BBAD" w14:textId="77777777" w:rsidTr="00E60F55">
        <w:trPr>
          <w:trHeight w:val="950"/>
        </w:trPr>
        <w:tc>
          <w:tcPr>
            <w:tcW w:w="675" w:type="dxa"/>
            <w:vAlign w:val="center"/>
          </w:tcPr>
          <w:p w14:paraId="07C3D20C" w14:textId="77777777" w:rsidR="00FA3D17" w:rsidRDefault="00FA3D17" w:rsidP="00E60F55">
            <w:pPr>
              <w:jc w:val="center"/>
              <w:rPr>
                <w:rFonts w:ascii="仿宋" w:eastAsia="仿宋" w:hAnsi="仿宋" w:hint="eastAsia"/>
              </w:rPr>
            </w:pPr>
            <w:r>
              <w:rPr>
                <w:rFonts w:ascii="仿宋" w:eastAsia="仿宋" w:hAnsi="仿宋" w:hint="eastAsia"/>
              </w:rPr>
              <w:t>模块编号</w:t>
            </w:r>
          </w:p>
        </w:tc>
        <w:tc>
          <w:tcPr>
            <w:tcW w:w="5122" w:type="dxa"/>
            <w:vAlign w:val="center"/>
          </w:tcPr>
          <w:p w14:paraId="7E5DCEA1" w14:textId="77777777" w:rsidR="00FA3D17" w:rsidRDefault="00FA3D17" w:rsidP="00E60F55">
            <w:pPr>
              <w:jc w:val="center"/>
              <w:rPr>
                <w:rFonts w:ascii="仿宋" w:eastAsia="仿宋" w:hAnsi="仿宋" w:hint="eastAsia"/>
              </w:rPr>
            </w:pPr>
            <w:r>
              <w:rPr>
                <w:rFonts w:ascii="仿宋" w:eastAsia="仿宋" w:hAnsi="仿宋" w:hint="eastAsia"/>
              </w:rPr>
              <w:t>模块名称</w:t>
            </w:r>
          </w:p>
        </w:tc>
        <w:tc>
          <w:tcPr>
            <w:tcW w:w="1115" w:type="dxa"/>
            <w:vAlign w:val="center"/>
          </w:tcPr>
          <w:p w14:paraId="6FCCE022" w14:textId="77777777" w:rsidR="00FA3D17" w:rsidRDefault="00FA3D17" w:rsidP="00E60F55">
            <w:pPr>
              <w:jc w:val="center"/>
              <w:rPr>
                <w:rFonts w:ascii="仿宋" w:eastAsia="仿宋" w:hAnsi="仿宋" w:hint="eastAsia"/>
              </w:rPr>
            </w:pPr>
            <w:r>
              <w:rPr>
                <w:rFonts w:ascii="仿宋" w:eastAsia="仿宋" w:hAnsi="仿宋" w:hint="eastAsia"/>
              </w:rPr>
              <w:t>竞赛时间</w:t>
            </w:r>
          </w:p>
          <w:p w14:paraId="21BF7D0D" w14:textId="77777777" w:rsidR="00FA3D17" w:rsidRDefault="00FA3D17" w:rsidP="00E60F55">
            <w:pPr>
              <w:jc w:val="center"/>
              <w:rPr>
                <w:rFonts w:ascii="仿宋" w:eastAsia="仿宋" w:hAnsi="仿宋" w:hint="eastAsia"/>
              </w:rPr>
            </w:pPr>
            <w:r>
              <w:rPr>
                <w:rFonts w:ascii="仿宋" w:eastAsia="仿宋" w:hAnsi="仿宋" w:hint="eastAsia"/>
              </w:rPr>
              <w:t>（小时）</w:t>
            </w:r>
          </w:p>
        </w:tc>
        <w:tc>
          <w:tcPr>
            <w:tcW w:w="1080" w:type="dxa"/>
            <w:vAlign w:val="center"/>
          </w:tcPr>
          <w:p w14:paraId="4A2D2993" w14:textId="77777777" w:rsidR="00FA3D17" w:rsidRDefault="00FA3D17" w:rsidP="00E60F55">
            <w:pPr>
              <w:jc w:val="center"/>
              <w:rPr>
                <w:rFonts w:ascii="仿宋" w:eastAsia="仿宋" w:hAnsi="仿宋" w:hint="eastAsia"/>
              </w:rPr>
            </w:pPr>
            <w:r>
              <w:rPr>
                <w:rFonts w:ascii="仿宋" w:eastAsia="仿宋" w:hAnsi="仿宋" w:hint="eastAsia"/>
              </w:rPr>
              <w:t>权值</w:t>
            </w:r>
          </w:p>
        </w:tc>
      </w:tr>
      <w:tr w:rsidR="00FA3D17" w14:paraId="4C9D0A77" w14:textId="77777777" w:rsidTr="00E60F55">
        <w:trPr>
          <w:trHeight w:val="476"/>
        </w:trPr>
        <w:tc>
          <w:tcPr>
            <w:tcW w:w="675" w:type="dxa"/>
            <w:vAlign w:val="center"/>
          </w:tcPr>
          <w:p w14:paraId="4E4CBC6E" w14:textId="77777777" w:rsidR="00FA3D17" w:rsidRDefault="00FA3D17" w:rsidP="00E60F55">
            <w:pPr>
              <w:jc w:val="center"/>
              <w:rPr>
                <w:rFonts w:ascii="仿宋" w:eastAsia="仿宋" w:hAnsi="仿宋" w:hint="eastAsia"/>
              </w:rPr>
            </w:pPr>
            <w:r>
              <w:rPr>
                <w:rFonts w:ascii="仿宋" w:eastAsia="仿宋" w:hAnsi="仿宋" w:hint="eastAsia"/>
              </w:rPr>
              <w:t>A</w:t>
            </w:r>
          </w:p>
        </w:tc>
        <w:tc>
          <w:tcPr>
            <w:tcW w:w="5122" w:type="dxa"/>
            <w:vAlign w:val="center"/>
          </w:tcPr>
          <w:p w14:paraId="70E5A6F8" w14:textId="77777777" w:rsidR="00FA3D17" w:rsidRDefault="00FA3D17" w:rsidP="00E60F55">
            <w:pPr>
              <w:jc w:val="left"/>
              <w:rPr>
                <w:rFonts w:ascii="仿宋" w:eastAsia="仿宋" w:hAnsi="仿宋" w:hint="eastAsia"/>
              </w:rPr>
            </w:pPr>
            <w:r>
              <w:rPr>
                <w:rFonts w:ascii="仿宋" w:eastAsia="仿宋" w:hAnsi="仿宋"/>
                <w:sz w:val="24"/>
              </w:rPr>
              <w:t>基础</w:t>
            </w:r>
            <w:r>
              <w:rPr>
                <w:rFonts w:ascii="仿宋" w:eastAsia="仿宋" w:hAnsi="仿宋" w:hint="eastAsia"/>
                <w:sz w:val="24"/>
              </w:rPr>
              <w:t>设施</w:t>
            </w:r>
            <w:r>
              <w:rPr>
                <w:rFonts w:ascii="仿宋" w:eastAsia="仿宋" w:hAnsi="仿宋"/>
                <w:sz w:val="24"/>
              </w:rPr>
              <w:t>设置</w:t>
            </w:r>
            <w:r>
              <w:rPr>
                <w:rFonts w:ascii="仿宋" w:eastAsia="仿宋" w:hAnsi="仿宋" w:hint="eastAsia"/>
                <w:sz w:val="24"/>
              </w:rPr>
              <w:t>与</w:t>
            </w:r>
            <w:r>
              <w:rPr>
                <w:rFonts w:ascii="仿宋" w:eastAsia="仿宋" w:hAnsi="仿宋"/>
                <w:sz w:val="24"/>
              </w:rPr>
              <w:t>安全</w:t>
            </w:r>
            <w:r>
              <w:rPr>
                <w:rFonts w:ascii="仿宋" w:eastAsia="仿宋" w:hAnsi="仿宋" w:hint="eastAsia"/>
                <w:sz w:val="24"/>
              </w:rPr>
              <w:t>加固</w:t>
            </w:r>
          </w:p>
        </w:tc>
        <w:tc>
          <w:tcPr>
            <w:tcW w:w="1115" w:type="dxa"/>
            <w:vMerge w:val="restart"/>
            <w:vAlign w:val="center"/>
          </w:tcPr>
          <w:p w14:paraId="35435E39" w14:textId="77777777" w:rsidR="00FA3D17" w:rsidRDefault="00FA3D17" w:rsidP="00E60F55">
            <w:pPr>
              <w:jc w:val="center"/>
              <w:rPr>
                <w:rFonts w:ascii="仿宋" w:eastAsia="仿宋" w:hAnsi="仿宋" w:hint="eastAsia"/>
              </w:rPr>
            </w:pPr>
            <w:r>
              <w:rPr>
                <w:rFonts w:ascii="仿宋" w:eastAsia="仿宋" w:hAnsi="仿宋" w:hint="eastAsia"/>
              </w:rPr>
              <w:t>1.5</w:t>
            </w:r>
          </w:p>
        </w:tc>
        <w:tc>
          <w:tcPr>
            <w:tcW w:w="1080" w:type="dxa"/>
            <w:vAlign w:val="center"/>
          </w:tcPr>
          <w:p w14:paraId="74827A5C" w14:textId="77777777" w:rsidR="00FA3D17" w:rsidRDefault="00FA3D17" w:rsidP="00E60F55">
            <w:pPr>
              <w:jc w:val="center"/>
              <w:rPr>
                <w:rFonts w:ascii="仿宋" w:eastAsia="仿宋" w:hAnsi="仿宋" w:hint="eastAsia"/>
              </w:rPr>
            </w:pPr>
            <w:r>
              <w:rPr>
                <w:rFonts w:ascii="仿宋" w:eastAsia="仿宋" w:hAnsi="仿宋" w:hint="eastAsia"/>
              </w:rPr>
              <w:t>20%</w:t>
            </w:r>
          </w:p>
        </w:tc>
      </w:tr>
      <w:tr w:rsidR="00FA3D17" w14:paraId="5B9FDD4B" w14:textId="77777777" w:rsidTr="00E60F55">
        <w:trPr>
          <w:trHeight w:val="460"/>
        </w:trPr>
        <w:tc>
          <w:tcPr>
            <w:tcW w:w="675" w:type="dxa"/>
            <w:vAlign w:val="center"/>
          </w:tcPr>
          <w:p w14:paraId="3FA75890" w14:textId="77777777" w:rsidR="00FA3D17" w:rsidRDefault="00FA3D17" w:rsidP="00E60F55">
            <w:pPr>
              <w:jc w:val="center"/>
              <w:rPr>
                <w:rFonts w:ascii="仿宋" w:eastAsia="仿宋" w:hAnsi="仿宋" w:hint="eastAsia"/>
              </w:rPr>
            </w:pPr>
            <w:r>
              <w:rPr>
                <w:rFonts w:ascii="仿宋" w:eastAsia="仿宋" w:hAnsi="仿宋" w:hint="eastAsia"/>
              </w:rPr>
              <w:t>B</w:t>
            </w:r>
          </w:p>
        </w:tc>
        <w:tc>
          <w:tcPr>
            <w:tcW w:w="5122" w:type="dxa"/>
            <w:vAlign w:val="center"/>
          </w:tcPr>
          <w:p w14:paraId="11FD6448" w14:textId="77777777" w:rsidR="00FA3D17" w:rsidRDefault="00FA3D17" w:rsidP="00E60F55">
            <w:pPr>
              <w:jc w:val="left"/>
              <w:rPr>
                <w:rFonts w:ascii="仿宋" w:eastAsia="仿宋" w:hAnsi="仿宋" w:hint="eastAsia"/>
              </w:rPr>
            </w:pPr>
            <w:r>
              <w:rPr>
                <w:rFonts w:ascii="仿宋" w:eastAsia="仿宋" w:hAnsi="仿宋" w:hint="eastAsia"/>
                <w:sz w:val="24"/>
              </w:rPr>
              <w:t>网络</w:t>
            </w:r>
            <w:r>
              <w:rPr>
                <w:rFonts w:ascii="仿宋" w:eastAsia="仿宋" w:hAnsi="仿宋"/>
                <w:sz w:val="24"/>
              </w:rPr>
              <w:t>安全事件响应</w:t>
            </w:r>
            <w:r>
              <w:rPr>
                <w:rFonts w:ascii="仿宋" w:eastAsia="仿宋" w:hAnsi="仿宋" w:hint="eastAsia"/>
                <w:sz w:val="24"/>
              </w:rPr>
              <w:t>、</w:t>
            </w:r>
            <w:r>
              <w:rPr>
                <w:rFonts w:ascii="仿宋" w:eastAsia="仿宋" w:hAnsi="仿宋"/>
                <w:sz w:val="24"/>
              </w:rPr>
              <w:t>数</w:t>
            </w:r>
            <w:r>
              <w:rPr>
                <w:rFonts w:ascii="仿宋" w:eastAsia="仿宋" w:hAnsi="仿宋" w:hint="eastAsia"/>
                <w:sz w:val="24"/>
              </w:rPr>
              <w:t>字</w:t>
            </w:r>
            <w:r>
              <w:rPr>
                <w:rFonts w:ascii="仿宋" w:eastAsia="仿宋" w:hAnsi="仿宋"/>
                <w:sz w:val="24"/>
              </w:rPr>
              <w:t>取证</w:t>
            </w:r>
            <w:r>
              <w:rPr>
                <w:rFonts w:ascii="仿宋" w:eastAsia="仿宋" w:hAnsi="仿宋" w:hint="eastAsia"/>
                <w:sz w:val="24"/>
              </w:rPr>
              <w:t>调查和</w:t>
            </w:r>
            <w:r>
              <w:rPr>
                <w:rFonts w:ascii="仿宋" w:eastAsia="仿宋" w:hAnsi="仿宋"/>
                <w:sz w:val="24"/>
              </w:rPr>
              <w:t>应用安全</w:t>
            </w:r>
          </w:p>
        </w:tc>
        <w:tc>
          <w:tcPr>
            <w:tcW w:w="1115" w:type="dxa"/>
            <w:vMerge/>
            <w:vAlign w:val="center"/>
          </w:tcPr>
          <w:p w14:paraId="40FCDB13" w14:textId="77777777" w:rsidR="00FA3D17" w:rsidRDefault="00FA3D17" w:rsidP="00E60F55">
            <w:pPr>
              <w:jc w:val="center"/>
              <w:rPr>
                <w:rFonts w:ascii="仿宋" w:eastAsia="仿宋" w:hAnsi="仿宋" w:hint="eastAsia"/>
              </w:rPr>
            </w:pPr>
          </w:p>
        </w:tc>
        <w:tc>
          <w:tcPr>
            <w:tcW w:w="1080" w:type="dxa"/>
            <w:vAlign w:val="center"/>
          </w:tcPr>
          <w:p w14:paraId="3F6D353B" w14:textId="77777777" w:rsidR="00FA3D17" w:rsidRDefault="00FA3D17" w:rsidP="00E60F55">
            <w:pPr>
              <w:jc w:val="center"/>
              <w:rPr>
                <w:rFonts w:ascii="仿宋" w:eastAsia="仿宋" w:hAnsi="仿宋" w:hint="eastAsia"/>
              </w:rPr>
            </w:pPr>
            <w:r>
              <w:rPr>
                <w:rFonts w:ascii="仿宋" w:eastAsia="仿宋" w:hAnsi="仿宋" w:hint="eastAsia"/>
              </w:rPr>
              <w:t>40%</w:t>
            </w:r>
          </w:p>
        </w:tc>
      </w:tr>
      <w:tr w:rsidR="00FA3D17" w14:paraId="68157A14" w14:textId="77777777" w:rsidTr="00E60F55">
        <w:trPr>
          <w:trHeight w:val="460"/>
        </w:trPr>
        <w:tc>
          <w:tcPr>
            <w:tcW w:w="675" w:type="dxa"/>
            <w:vAlign w:val="center"/>
          </w:tcPr>
          <w:p w14:paraId="1EF95D51" w14:textId="77777777" w:rsidR="00FA3D17" w:rsidRDefault="00FA3D17" w:rsidP="00E60F55">
            <w:pPr>
              <w:jc w:val="center"/>
              <w:rPr>
                <w:rFonts w:ascii="仿宋" w:eastAsia="仿宋" w:hAnsi="仿宋" w:hint="eastAsia"/>
              </w:rPr>
            </w:pPr>
            <w:r>
              <w:rPr>
                <w:rFonts w:ascii="仿宋" w:eastAsia="仿宋" w:hAnsi="仿宋" w:hint="eastAsia"/>
              </w:rPr>
              <w:t>C</w:t>
            </w:r>
          </w:p>
        </w:tc>
        <w:tc>
          <w:tcPr>
            <w:tcW w:w="5122" w:type="dxa"/>
            <w:vAlign w:val="center"/>
          </w:tcPr>
          <w:p w14:paraId="5F7DA273" w14:textId="77777777" w:rsidR="00FA3D17" w:rsidRDefault="00FA3D17" w:rsidP="00E60F55">
            <w:pPr>
              <w:jc w:val="left"/>
              <w:rPr>
                <w:rFonts w:ascii="仿宋" w:eastAsia="仿宋" w:hAnsi="仿宋" w:hint="eastAsia"/>
              </w:rPr>
            </w:pPr>
            <w:r>
              <w:rPr>
                <w:rFonts w:ascii="仿宋" w:eastAsia="仿宋" w:hAnsi="仿宋" w:hint="eastAsia"/>
                <w:sz w:val="24"/>
              </w:rPr>
              <w:t>CTF夺旗-攻击</w:t>
            </w:r>
            <w:r>
              <w:rPr>
                <w:rFonts w:ascii="仿宋" w:eastAsia="仿宋" w:hAnsi="仿宋"/>
              </w:rPr>
              <w:t xml:space="preserve"> </w:t>
            </w:r>
          </w:p>
        </w:tc>
        <w:tc>
          <w:tcPr>
            <w:tcW w:w="1115" w:type="dxa"/>
            <w:vMerge w:val="restart"/>
            <w:vAlign w:val="center"/>
          </w:tcPr>
          <w:p w14:paraId="71CDEE31" w14:textId="77777777" w:rsidR="00FA3D17" w:rsidRDefault="00FA3D17" w:rsidP="00E60F55">
            <w:pPr>
              <w:jc w:val="center"/>
              <w:rPr>
                <w:rFonts w:ascii="仿宋" w:eastAsia="仿宋" w:hAnsi="仿宋" w:hint="eastAsia"/>
              </w:rPr>
            </w:pPr>
            <w:r>
              <w:rPr>
                <w:rFonts w:ascii="仿宋" w:eastAsia="仿宋" w:hAnsi="仿宋" w:hint="eastAsia"/>
              </w:rPr>
              <w:t>1.5</w:t>
            </w:r>
          </w:p>
        </w:tc>
        <w:tc>
          <w:tcPr>
            <w:tcW w:w="1080" w:type="dxa"/>
            <w:vAlign w:val="center"/>
          </w:tcPr>
          <w:p w14:paraId="0437B488" w14:textId="77777777" w:rsidR="00FA3D17" w:rsidRDefault="00FA3D17" w:rsidP="00E60F55">
            <w:pPr>
              <w:jc w:val="center"/>
              <w:rPr>
                <w:rFonts w:ascii="仿宋" w:eastAsia="仿宋" w:hAnsi="仿宋" w:hint="eastAsia"/>
              </w:rPr>
            </w:pPr>
            <w:r>
              <w:rPr>
                <w:rFonts w:ascii="仿宋" w:eastAsia="仿宋" w:hAnsi="仿宋" w:hint="eastAsia"/>
              </w:rPr>
              <w:t>20%</w:t>
            </w:r>
          </w:p>
        </w:tc>
      </w:tr>
      <w:tr w:rsidR="00FA3D17" w14:paraId="100304BD" w14:textId="77777777" w:rsidTr="00E60F55">
        <w:trPr>
          <w:trHeight w:val="460"/>
        </w:trPr>
        <w:tc>
          <w:tcPr>
            <w:tcW w:w="675" w:type="dxa"/>
            <w:vAlign w:val="center"/>
          </w:tcPr>
          <w:p w14:paraId="1AF945B5" w14:textId="77777777" w:rsidR="00FA3D17" w:rsidRDefault="00FA3D17" w:rsidP="00E60F55">
            <w:pPr>
              <w:jc w:val="center"/>
              <w:rPr>
                <w:rFonts w:ascii="仿宋" w:eastAsia="仿宋" w:hAnsi="仿宋" w:hint="eastAsia"/>
              </w:rPr>
            </w:pPr>
            <w:r>
              <w:rPr>
                <w:rFonts w:ascii="仿宋" w:eastAsia="仿宋" w:hAnsi="仿宋" w:hint="eastAsia"/>
              </w:rPr>
              <w:t>D</w:t>
            </w:r>
          </w:p>
        </w:tc>
        <w:tc>
          <w:tcPr>
            <w:tcW w:w="5122" w:type="dxa"/>
            <w:vAlign w:val="center"/>
          </w:tcPr>
          <w:p w14:paraId="67F3EE91" w14:textId="77777777" w:rsidR="00FA3D17" w:rsidRDefault="00FA3D17" w:rsidP="00E60F55">
            <w:pPr>
              <w:jc w:val="left"/>
              <w:rPr>
                <w:rFonts w:ascii="仿宋" w:eastAsia="仿宋" w:hAnsi="仿宋" w:hint="eastAsia"/>
                <w:sz w:val="24"/>
              </w:rPr>
            </w:pPr>
            <w:r>
              <w:rPr>
                <w:rFonts w:ascii="仿宋" w:eastAsia="仿宋" w:hAnsi="仿宋" w:hint="eastAsia"/>
                <w:sz w:val="24"/>
              </w:rPr>
              <w:t>CTF夺旗-防御</w:t>
            </w:r>
          </w:p>
        </w:tc>
        <w:tc>
          <w:tcPr>
            <w:tcW w:w="1115" w:type="dxa"/>
            <w:vMerge/>
            <w:vAlign w:val="center"/>
          </w:tcPr>
          <w:p w14:paraId="14142B43" w14:textId="77777777" w:rsidR="00FA3D17" w:rsidRDefault="00FA3D17" w:rsidP="00E60F55">
            <w:pPr>
              <w:jc w:val="center"/>
              <w:rPr>
                <w:rFonts w:ascii="仿宋" w:eastAsia="仿宋" w:hAnsi="仿宋" w:hint="eastAsia"/>
              </w:rPr>
            </w:pPr>
          </w:p>
        </w:tc>
        <w:tc>
          <w:tcPr>
            <w:tcW w:w="1080" w:type="dxa"/>
            <w:vAlign w:val="center"/>
          </w:tcPr>
          <w:p w14:paraId="64CC631C" w14:textId="77777777" w:rsidR="00FA3D17" w:rsidRDefault="00FA3D17" w:rsidP="00E60F55">
            <w:pPr>
              <w:jc w:val="center"/>
              <w:rPr>
                <w:rFonts w:ascii="仿宋" w:eastAsia="仿宋" w:hAnsi="仿宋" w:hint="eastAsia"/>
              </w:rPr>
            </w:pPr>
            <w:r>
              <w:rPr>
                <w:rFonts w:ascii="仿宋" w:eastAsia="仿宋" w:hAnsi="仿宋" w:hint="eastAsia"/>
              </w:rPr>
              <w:t>20%</w:t>
            </w:r>
          </w:p>
        </w:tc>
      </w:tr>
      <w:tr w:rsidR="00FA3D17" w14:paraId="2B5352A3" w14:textId="77777777" w:rsidTr="00E60F55">
        <w:trPr>
          <w:trHeight w:val="460"/>
        </w:trPr>
        <w:tc>
          <w:tcPr>
            <w:tcW w:w="5797" w:type="dxa"/>
            <w:gridSpan w:val="2"/>
            <w:vAlign w:val="center"/>
          </w:tcPr>
          <w:p w14:paraId="5ED978C9" w14:textId="77777777" w:rsidR="00FA3D17" w:rsidRDefault="00FA3D17" w:rsidP="00E60F55">
            <w:pPr>
              <w:jc w:val="center"/>
              <w:rPr>
                <w:rFonts w:ascii="仿宋" w:eastAsia="仿宋" w:hAnsi="仿宋" w:hint="eastAsia"/>
              </w:rPr>
            </w:pPr>
            <w:r>
              <w:rPr>
                <w:rFonts w:ascii="仿宋" w:eastAsia="仿宋" w:hAnsi="仿宋" w:hint="eastAsia"/>
              </w:rPr>
              <w:t>总计</w:t>
            </w:r>
          </w:p>
        </w:tc>
        <w:tc>
          <w:tcPr>
            <w:tcW w:w="1115" w:type="dxa"/>
            <w:vAlign w:val="center"/>
          </w:tcPr>
          <w:p w14:paraId="57FBA4B7" w14:textId="77777777" w:rsidR="00FA3D17" w:rsidRDefault="00FA3D17" w:rsidP="00E60F55">
            <w:pPr>
              <w:jc w:val="center"/>
              <w:rPr>
                <w:rFonts w:ascii="仿宋" w:eastAsia="仿宋" w:hAnsi="仿宋" w:hint="eastAsia"/>
              </w:rPr>
            </w:pPr>
            <w:r>
              <w:rPr>
                <w:rFonts w:ascii="仿宋" w:eastAsia="仿宋" w:hAnsi="仿宋" w:hint="eastAsia"/>
              </w:rPr>
              <w:t>3</w:t>
            </w:r>
          </w:p>
        </w:tc>
        <w:tc>
          <w:tcPr>
            <w:tcW w:w="1080" w:type="dxa"/>
            <w:vAlign w:val="center"/>
          </w:tcPr>
          <w:p w14:paraId="6BEAD752" w14:textId="77777777" w:rsidR="00FA3D17" w:rsidRDefault="00FA3D17" w:rsidP="00E60F55">
            <w:pPr>
              <w:jc w:val="center"/>
              <w:rPr>
                <w:rFonts w:ascii="仿宋" w:eastAsia="仿宋" w:hAnsi="仿宋" w:hint="eastAsia"/>
              </w:rPr>
            </w:pPr>
            <w:r>
              <w:rPr>
                <w:rFonts w:ascii="仿宋" w:eastAsia="仿宋" w:hAnsi="仿宋"/>
              </w:rPr>
              <w:t>100</w:t>
            </w:r>
            <w:r>
              <w:rPr>
                <w:rFonts w:ascii="仿宋" w:eastAsia="仿宋" w:hAnsi="仿宋" w:hint="eastAsia"/>
              </w:rPr>
              <w:t>%</w:t>
            </w:r>
          </w:p>
        </w:tc>
      </w:tr>
    </w:tbl>
    <w:p w14:paraId="55276A02" w14:textId="2576A9DC" w:rsidR="00FD115C" w:rsidRDefault="00FA3D17">
      <w:pPr>
        <w:pStyle w:val="1"/>
        <w:adjustRightInd w:val="0"/>
        <w:snapToGrid w:val="0"/>
        <w:spacing w:before="0" w:after="0" w:line="560" w:lineRule="exact"/>
        <w:ind w:firstLineChars="200" w:firstLine="643"/>
        <w:rPr>
          <w:rFonts w:ascii="黑体" w:eastAsia="黑体" w:hAnsi="黑体" w:cs="仿宋_GB2312" w:hint="eastAsia"/>
          <w:bCs w:val="0"/>
          <w:color w:val="000000" w:themeColor="text1"/>
          <w:kern w:val="2"/>
          <w:sz w:val="32"/>
          <w:szCs w:val="32"/>
        </w:rPr>
      </w:pPr>
      <w:r>
        <w:rPr>
          <w:rFonts w:ascii="黑体" w:eastAsia="黑体" w:hAnsi="黑体" w:cs="仿宋_GB2312" w:hint="eastAsia"/>
          <w:bCs w:val="0"/>
          <w:color w:val="000000" w:themeColor="text1"/>
          <w:kern w:val="2"/>
          <w:sz w:val="32"/>
          <w:szCs w:val="32"/>
        </w:rPr>
        <w:t>六</w:t>
      </w:r>
      <w:r w:rsidR="00ED31E8">
        <w:rPr>
          <w:rFonts w:ascii="黑体" w:eastAsia="黑体" w:hAnsi="黑体" w:cs="仿宋_GB2312" w:hint="eastAsia"/>
          <w:bCs w:val="0"/>
          <w:color w:val="000000" w:themeColor="text1"/>
          <w:kern w:val="2"/>
          <w:sz w:val="32"/>
          <w:szCs w:val="32"/>
        </w:rPr>
        <w:t>、竞赛规则</w:t>
      </w:r>
    </w:p>
    <w:p w14:paraId="08B7063A"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（一）报名资格</w:t>
      </w:r>
    </w:p>
    <w:p w14:paraId="7076A487" w14:textId="078C89E3"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参赛选手须为202</w:t>
      </w:r>
      <w:r w:rsidR="00E3761C">
        <w:rPr>
          <w:rFonts w:ascii="仿宋" w:eastAsia="仿宋" w:hAnsi="仿宋" w:cs="仿宋_GB2312"/>
          <w:sz w:val="28"/>
          <w:szCs w:val="28"/>
        </w:rPr>
        <w:t>3</w:t>
      </w:r>
      <w:r>
        <w:rPr>
          <w:rFonts w:ascii="仿宋" w:eastAsia="仿宋" w:hAnsi="仿宋" w:cs="仿宋_GB2312" w:hint="eastAsia"/>
          <w:sz w:val="28"/>
          <w:szCs w:val="28"/>
        </w:rPr>
        <w:t>年度在籍全日制中等职业学校学生；五年制全日制高职一至三年级（含三年级）在籍学生可参加竞赛。参赛选手不限性别，年龄须不超过21周岁，年龄计算的截止时间以202</w:t>
      </w:r>
      <w:r w:rsidR="00E3761C">
        <w:rPr>
          <w:rFonts w:ascii="仿宋" w:eastAsia="仿宋" w:hAnsi="仿宋" w:cs="仿宋_GB2312"/>
          <w:sz w:val="28"/>
          <w:szCs w:val="28"/>
        </w:rPr>
        <w:t>3</w:t>
      </w:r>
      <w:r>
        <w:rPr>
          <w:rFonts w:ascii="仿宋" w:eastAsia="仿宋" w:hAnsi="仿宋" w:cs="仿宋_GB2312" w:hint="eastAsia"/>
          <w:sz w:val="28"/>
          <w:szCs w:val="28"/>
        </w:rPr>
        <w:t>年11月1日为准。</w:t>
      </w:r>
    </w:p>
    <w:p w14:paraId="1292B77F" w14:textId="77777777" w:rsidR="00FA3D17" w:rsidRDefault="00FA3D17" w:rsidP="00FA3D17">
      <w:pPr>
        <w:adjustRightInd w:val="0"/>
        <w:snapToGrid w:val="0"/>
        <w:spacing w:line="560" w:lineRule="exact"/>
        <w:ind w:firstLineChars="196" w:firstLine="549"/>
        <w:rPr>
          <w:rFonts w:ascii="仿宋" w:eastAsia="仿宋" w:hAnsi="仿宋" w:cs="仿宋_GB2312" w:hint="eastAsia"/>
          <w:sz w:val="28"/>
          <w:szCs w:val="28"/>
        </w:rPr>
      </w:pPr>
      <w:r>
        <w:rPr>
          <w:rFonts w:ascii="仿宋" w:eastAsia="仿宋" w:hAnsi="仿宋" w:cs="仿宋_GB2312" w:hint="eastAsia"/>
          <w:sz w:val="28"/>
          <w:szCs w:val="28"/>
        </w:rPr>
        <w:t>（二）竞赛工位通过抽签决定，竞赛期间参赛选手不得离开竞赛工位。</w:t>
      </w:r>
    </w:p>
    <w:p w14:paraId="21963EB5"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lastRenderedPageBreak/>
        <w:t>（三）竞赛所需的硬件设备、系统软件和辅助工具由组委会统一安排，参赛选手不得自带硬件设备、软件、移动存储、辅助工具、移动通信等进入竞赛现场。</w:t>
      </w:r>
    </w:p>
    <w:p w14:paraId="1BF068BE" w14:textId="77777777" w:rsidR="00FA3D17" w:rsidRDefault="00FA3D17" w:rsidP="00FA3D17">
      <w:pPr>
        <w:adjustRightInd w:val="0"/>
        <w:snapToGrid w:val="0"/>
        <w:spacing w:line="560" w:lineRule="exact"/>
        <w:ind w:left="560"/>
        <w:rPr>
          <w:rFonts w:ascii="仿宋" w:eastAsia="仿宋" w:hAnsi="仿宋" w:cs="仿宋_GB2312" w:hint="eastAsia"/>
          <w:sz w:val="28"/>
          <w:szCs w:val="28"/>
        </w:rPr>
      </w:pPr>
      <w:r>
        <w:rPr>
          <w:rFonts w:ascii="仿宋" w:eastAsia="仿宋" w:hAnsi="仿宋" w:cs="仿宋_GB2312" w:hint="eastAsia"/>
          <w:sz w:val="28"/>
          <w:szCs w:val="28"/>
        </w:rPr>
        <w:t>（四）参赛选手自行决定工作程序和时间安排。</w:t>
      </w:r>
    </w:p>
    <w:p w14:paraId="70EF0355"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（五）参赛选手在赛前20分钟进入竞赛工位并领取竞赛任务，竞赛正式开始后方可展开相关工作。</w:t>
      </w:r>
    </w:p>
    <w:p w14:paraId="1C5FCA91"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六）竞赛过程中，选手须严格遵守操作规程，确保人身及设备安全，并接受裁判员的监督和警示。若因选手因素造成设备故障或损坏，无法继续竞赛，裁判长有权决定终止该队竞赛；若因非参赛选手个人因素造成设备故障，由裁判长视具体情况做出裁决。</w:t>
      </w:r>
    </w:p>
    <w:p w14:paraId="21EAEBBA"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（七）竞赛结束（或提前完成）后，参赛选手起立</w:t>
      </w:r>
      <w:r>
        <w:rPr>
          <w:rFonts w:ascii="仿宋" w:eastAsia="仿宋" w:hAnsi="仿宋" w:cs="仿宋_GB2312"/>
          <w:sz w:val="28"/>
          <w:szCs w:val="28"/>
        </w:rPr>
        <w:t>，</w:t>
      </w:r>
      <w:r>
        <w:rPr>
          <w:rFonts w:ascii="仿宋" w:eastAsia="仿宋" w:hAnsi="仿宋" w:cs="仿宋_GB2312" w:hint="eastAsia"/>
          <w:sz w:val="28"/>
          <w:szCs w:val="28"/>
        </w:rPr>
        <w:t>在确认后不得再进行任何操作，</w:t>
      </w:r>
      <w:r>
        <w:rPr>
          <w:rFonts w:ascii="仿宋" w:eastAsia="仿宋" w:hAnsi="仿宋" w:cs="仿宋_GB2312"/>
          <w:sz w:val="28"/>
          <w:szCs w:val="28"/>
        </w:rPr>
        <w:t>按顺序离场。</w:t>
      </w:r>
    </w:p>
    <w:p w14:paraId="4C620A3F"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（八）最终竞赛成绩经复核无误及裁判长、监督长签字确认后，</w:t>
      </w:r>
      <w:r>
        <w:rPr>
          <w:rFonts w:ascii="仿宋" w:eastAsia="仿宋" w:hAnsi="仿宋" w:cs="仿宋_GB2312"/>
          <w:sz w:val="28"/>
          <w:szCs w:val="28"/>
        </w:rPr>
        <w:t>在指定地点</w:t>
      </w:r>
      <w:r>
        <w:rPr>
          <w:rFonts w:ascii="仿宋" w:eastAsia="仿宋" w:hAnsi="仿宋" w:cs="仿宋_GB2312" w:hint="eastAsia"/>
          <w:sz w:val="28"/>
          <w:szCs w:val="28"/>
        </w:rPr>
        <w:t>，</w:t>
      </w:r>
      <w:r>
        <w:rPr>
          <w:rFonts w:ascii="仿宋" w:eastAsia="仿宋" w:hAnsi="仿宋" w:cs="仿宋_GB2312"/>
          <w:sz w:val="28"/>
          <w:szCs w:val="28"/>
        </w:rPr>
        <w:t>以纸质形式</w:t>
      </w:r>
      <w:r>
        <w:rPr>
          <w:rFonts w:ascii="仿宋" w:eastAsia="仿宋" w:hAnsi="仿宋" w:cs="仿宋_GB2312" w:hint="eastAsia"/>
          <w:sz w:val="28"/>
          <w:szCs w:val="28"/>
        </w:rPr>
        <w:t>在指定点</w:t>
      </w:r>
      <w:r>
        <w:rPr>
          <w:rFonts w:ascii="仿宋" w:eastAsia="仿宋" w:hAnsi="仿宋" w:cs="仿宋_GB2312"/>
          <w:sz w:val="28"/>
          <w:szCs w:val="28"/>
        </w:rPr>
        <w:t>向全体参赛队进行</w:t>
      </w:r>
      <w:r>
        <w:rPr>
          <w:rFonts w:ascii="仿宋" w:eastAsia="仿宋" w:hAnsi="仿宋" w:cs="仿宋_GB2312" w:hint="eastAsia"/>
          <w:sz w:val="28"/>
          <w:szCs w:val="28"/>
        </w:rPr>
        <w:t>提前</w:t>
      </w:r>
      <w:r>
        <w:rPr>
          <w:rFonts w:ascii="仿宋" w:eastAsia="仿宋" w:hAnsi="仿宋" w:cs="仿宋_GB2312"/>
          <w:sz w:val="28"/>
          <w:szCs w:val="28"/>
        </w:rPr>
        <w:t>公</w:t>
      </w:r>
      <w:r>
        <w:rPr>
          <w:rFonts w:ascii="仿宋" w:eastAsia="仿宋" w:hAnsi="仿宋" w:cs="仿宋_GB2312" w:hint="eastAsia"/>
          <w:sz w:val="28"/>
          <w:szCs w:val="28"/>
        </w:rPr>
        <w:t>布，各参赛队无异议后</w:t>
      </w:r>
      <w:proofErr w:type="gramStart"/>
      <w:r>
        <w:rPr>
          <w:rFonts w:ascii="仿宋" w:eastAsia="仿宋" w:hAnsi="仿宋" w:cs="仿宋_GB2312"/>
          <w:sz w:val="28"/>
          <w:szCs w:val="28"/>
        </w:rPr>
        <w:t>在闭赛式</w:t>
      </w:r>
      <w:proofErr w:type="gramEnd"/>
      <w:r>
        <w:rPr>
          <w:rFonts w:ascii="仿宋" w:eastAsia="仿宋" w:hAnsi="仿宋" w:cs="仿宋_GB2312"/>
          <w:sz w:val="28"/>
          <w:szCs w:val="28"/>
        </w:rPr>
        <w:t>上予以</w:t>
      </w:r>
      <w:r>
        <w:rPr>
          <w:rFonts w:ascii="仿宋" w:eastAsia="仿宋" w:hAnsi="仿宋" w:cs="仿宋_GB2312" w:hint="eastAsia"/>
          <w:sz w:val="28"/>
          <w:szCs w:val="28"/>
        </w:rPr>
        <w:t>宣</w:t>
      </w:r>
      <w:r>
        <w:rPr>
          <w:rFonts w:ascii="仿宋" w:eastAsia="仿宋" w:hAnsi="仿宋" w:cs="仿宋_GB2312"/>
          <w:sz w:val="28"/>
          <w:szCs w:val="28"/>
        </w:rPr>
        <w:t>布</w:t>
      </w:r>
      <w:r>
        <w:rPr>
          <w:rFonts w:ascii="仿宋" w:eastAsia="仿宋" w:hAnsi="仿宋" w:cs="仿宋_GB2312" w:hint="eastAsia"/>
          <w:sz w:val="28"/>
          <w:szCs w:val="28"/>
        </w:rPr>
        <w:t>。</w:t>
      </w:r>
    </w:p>
    <w:p w14:paraId="682FFE42" w14:textId="77777777" w:rsidR="00FA3D17" w:rsidRDefault="00FA3D17" w:rsidP="00FA3D17">
      <w:pPr>
        <w:snapToGrid w:val="0"/>
        <w:spacing w:line="560" w:lineRule="exact"/>
        <w:ind w:firstLineChars="200" w:firstLine="560"/>
        <w:rPr>
          <w:rFonts w:ascii="仿宋" w:eastAsia="仿宋" w:hAnsi="仿宋" w:cs="仿宋_GB2312" w:hint="eastAsia"/>
          <w:bCs/>
          <w:sz w:val="28"/>
          <w:szCs w:val="28"/>
        </w:rPr>
      </w:pPr>
      <w:r>
        <w:rPr>
          <w:rFonts w:ascii="仿宋" w:eastAsia="仿宋" w:hAnsi="仿宋" w:cs="仿宋_GB2312" w:hint="eastAsia"/>
          <w:bCs/>
          <w:sz w:val="28"/>
          <w:szCs w:val="28"/>
        </w:rPr>
        <w:t>（九）本赛项各参赛队最终成绩由承办单位信息员录入赛</w:t>
      </w:r>
      <w:proofErr w:type="gramStart"/>
      <w:r>
        <w:rPr>
          <w:rFonts w:ascii="仿宋" w:eastAsia="仿宋" w:hAnsi="仿宋" w:cs="仿宋_GB2312" w:hint="eastAsia"/>
          <w:bCs/>
          <w:sz w:val="28"/>
          <w:szCs w:val="28"/>
        </w:rPr>
        <w:t>务</w:t>
      </w:r>
      <w:proofErr w:type="gramEnd"/>
      <w:r>
        <w:rPr>
          <w:rFonts w:ascii="仿宋" w:eastAsia="仿宋" w:hAnsi="仿宋" w:cs="仿宋_GB2312" w:hint="eastAsia"/>
          <w:bCs/>
          <w:sz w:val="28"/>
          <w:szCs w:val="28"/>
        </w:rPr>
        <w:t>管理系统。承办单位信息员对成绩数据审核后，将赛</w:t>
      </w:r>
      <w:proofErr w:type="gramStart"/>
      <w:r>
        <w:rPr>
          <w:rFonts w:ascii="仿宋" w:eastAsia="仿宋" w:hAnsi="仿宋" w:cs="仿宋_GB2312" w:hint="eastAsia"/>
          <w:bCs/>
          <w:sz w:val="28"/>
          <w:szCs w:val="28"/>
        </w:rPr>
        <w:t>务</w:t>
      </w:r>
      <w:proofErr w:type="gramEnd"/>
      <w:r>
        <w:rPr>
          <w:rFonts w:ascii="仿宋" w:eastAsia="仿宋" w:hAnsi="仿宋" w:cs="仿宋_GB2312" w:hint="eastAsia"/>
          <w:bCs/>
          <w:sz w:val="28"/>
          <w:szCs w:val="28"/>
        </w:rPr>
        <w:t>系统中录入的成绩导出打印，经赛项裁判长审核无误后签字。承办单位信息员将裁判长确认的电子版赛项成绩信息上传赛</w:t>
      </w:r>
      <w:proofErr w:type="gramStart"/>
      <w:r>
        <w:rPr>
          <w:rFonts w:ascii="仿宋" w:eastAsia="仿宋" w:hAnsi="仿宋" w:cs="仿宋_GB2312" w:hint="eastAsia"/>
          <w:bCs/>
          <w:sz w:val="28"/>
          <w:szCs w:val="28"/>
        </w:rPr>
        <w:t>务</w:t>
      </w:r>
      <w:proofErr w:type="gramEnd"/>
      <w:r>
        <w:rPr>
          <w:rFonts w:ascii="仿宋" w:eastAsia="仿宋" w:hAnsi="仿宋" w:cs="仿宋_GB2312" w:hint="eastAsia"/>
          <w:bCs/>
          <w:sz w:val="28"/>
          <w:szCs w:val="28"/>
        </w:rPr>
        <w:t>管理系统，同时将裁判长签字的纸质打印成绩单报送大赛执委会。</w:t>
      </w:r>
    </w:p>
    <w:p w14:paraId="143A0EFC" w14:textId="77777777" w:rsidR="00FA3D17" w:rsidRDefault="00FA3D17" w:rsidP="00FA3D17">
      <w:pPr>
        <w:adjustRightInd w:val="0"/>
        <w:snapToGrid w:val="0"/>
        <w:spacing w:line="560" w:lineRule="exact"/>
        <w:ind w:firstLineChars="200" w:firstLine="560"/>
        <w:rPr>
          <w:rFonts w:ascii="仿宋" w:eastAsia="仿宋" w:hAnsi="仿宋" w:cs="仿宋_GB2312" w:hint="eastAsia"/>
          <w:bCs/>
          <w:sz w:val="28"/>
          <w:szCs w:val="28"/>
        </w:rPr>
      </w:pPr>
      <w:r>
        <w:rPr>
          <w:rFonts w:ascii="仿宋" w:eastAsia="仿宋" w:hAnsi="仿宋" w:cs="仿宋_GB2312" w:hint="eastAsia"/>
          <w:bCs/>
          <w:sz w:val="28"/>
          <w:szCs w:val="28"/>
        </w:rPr>
        <w:t>（十）赛项结束</w:t>
      </w:r>
      <w:proofErr w:type="gramStart"/>
      <w:r>
        <w:rPr>
          <w:rFonts w:ascii="仿宋" w:eastAsia="仿宋" w:hAnsi="仿宋" w:cs="仿宋_GB2312" w:hint="eastAsia"/>
          <w:bCs/>
          <w:sz w:val="28"/>
          <w:szCs w:val="28"/>
        </w:rPr>
        <w:t>后专家</w:t>
      </w:r>
      <w:proofErr w:type="gramEnd"/>
      <w:r>
        <w:rPr>
          <w:rFonts w:ascii="仿宋" w:eastAsia="仿宋" w:hAnsi="仿宋" w:cs="仿宋_GB2312" w:hint="eastAsia"/>
          <w:bCs/>
          <w:sz w:val="28"/>
          <w:szCs w:val="28"/>
        </w:rPr>
        <w:t>工作组根据裁判判分情况，分析参赛选手在竞赛过程中对各个知识点、技术的掌握程度，并将分析报告报备大赛执委会办公室，执委会办公室根据实际情况适时公布。</w:t>
      </w:r>
    </w:p>
    <w:p w14:paraId="125D8755" w14:textId="77777777" w:rsidR="00FA3D17" w:rsidRDefault="00FA3D17" w:rsidP="00FA3D17">
      <w:pPr>
        <w:snapToGrid w:val="0"/>
        <w:spacing w:line="560" w:lineRule="exact"/>
        <w:ind w:firstLineChars="200" w:firstLine="560"/>
        <w:rPr>
          <w:rFonts w:ascii="仿宋" w:eastAsia="仿宋" w:hAnsi="仿宋" w:cs="仿宋_GB2312" w:hint="eastAsia"/>
          <w:bCs/>
          <w:sz w:val="28"/>
          <w:szCs w:val="28"/>
        </w:rPr>
      </w:pPr>
      <w:r>
        <w:rPr>
          <w:rFonts w:ascii="仿宋" w:eastAsia="仿宋" w:hAnsi="仿宋" w:cs="仿宋_GB2312" w:hint="eastAsia"/>
          <w:bCs/>
          <w:sz w:val="28"/>
          <w:szCs w:val="28"/>
        </w:rPr>
        <w:t>（十一）赛项每个竞赛环节裁判评分的原始材料和最终成绩等结</w:t>
      </w:r>
      <w:r>
        <w:rPr>
          <w:rFonts w:ascii="仿宋" w:eastAsia="仿宋" w:hAnsi="仿宋" w:cs="仿宋_GB2312" w:hint="eastAsia"/>
          <w:bCs/>
          <w:sz w:val="28"/>
          <w:szCs w:val="28"/>
        </w:rPr>
        <w:lastRenderedPageBreak/>
        <w:t>果性材料经监督组人员和裁判长签字后装袋密封留档，并由赛项承办院校封存，委派专人妥善保管。</w:t>
      </w:r>
    </w:p>
    <w:p w14:paraId="098828FE" w14:textId="0FF151E3" w:rsidR="00FD115C" w:rsidRDefault="00FA3D17">
      <w:pPr>
        <w:pStyle w:val="1"/>
        <w:adjustRightInd w:val="0"/>
        <w:snapToGrid w:val="0"/>
        <w:spacing w:before="0" w:after="0" w:line="560" w:lineRule="exact"/>
        <w:ind w:firstLineChars="200" w:firstLine="643"/>
        <w:rPr>
          <w:rFonts w:ascii="黑体" w:eastAsia="黑体" w:hAnsi="黑体" w:cs="仿宋_GB2312" w:hint="eastAsia"/>
          <w:bCs w:val="0"/>
          <w:color w:val="000000" w:themeColor="text1"/>
          <w:kern w:val="2"/>
          <w:sz w:val="32"/>
          <w:szCs w:val="32"/>
        </w:rPr>
      </w:pPr>
      <w:r>
        <w:rPr>
          <w:rFonts w:ascii="黑体" w:eastAsia="黑体" w:hAnsi="黑体" w:cs="仿宋_GB2312" w:hint="eastAsia"/>
          <w:bCs w:val="0"/>
          <w:color w:val="000000" w:themeColor="text1"/>
          <w:kern w:val="2"/>
          <w:sz w:val="32"/>
          <w:szCs w:val="32"/>
        </w:rPr>
        <w:t>七</w:t>
      </w:r>
      <w:r w:rsidR="00ED31E8">
        <w:rPr>
          <w:rFonts w:ascii="黑体" w:eastAsia="黑体" w:hAnsi="黑体" w:cs="仿宋_GB2312" w:hint="eastAsia"/>
          <w:bCs w:val="0"/>
          <w:color w:val="000000" w:themeColor="text1"/>
          <w:kern w:val="2"/>
          <w:sz w:val="32"/>
          <w:szCs w:val="32"/>
        </w:rPr>
        <w:t>、竞赛环境</w:t>
      </w:r>
    </w:p>
    <w:p w14:paraId="3F301933"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1.竞赛场地。竞赛场地的配备必须符合疫情防疫要求，竞赛保证良好的采光、照明和良好通风；提供稳定的水、电和供电应急设备，提供足够的干粉灭火器材。同时提供所有指导教师休息室1间。</w:t>
      </w:r>
    </w:p>
    <w:p w14:paraId="3343A127"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2.竞赛设备。竞赛设备由执委会和承办校负责提供和保障，竞赛区按照参赛队数量准备竞赛所需的软硬件平台，为参赛队提供标准竞赛设备。</w:t>
      </w:r>
    </w:p>
    <w:p w14:paraId="448A3706"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3.竞赛工位。工位间距和场地空间必须符合疫情防疫要求，每个竞赛工位上标明编号并用隔离带隔离，确保参赛队之间互不干扰，每个竞赛工位配备2把工作椅（凳）。</w:t>
      </w:r>
    </w:p>
    <w:p w14:paraId="056DC390"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4.服务区提供医疗等服务保障，并用隔离带隔离。</w:t>
      </w:r>
    </w:p>
    <w:p w14:paraId="026CC52E" w14:textId="3F7AB27B" w:rsidR="00FD115C" w:rsidRDefault="00FA3D17">
      <w:pPr>
        <w:pStyle w:val="1"/>
        <w:adjustRightInd w:val="0"/>
        <w:snapToGrid w:val="0"/>
        <w:spacing w:before="0" w:after="0" w:line="560" w:lineRule="exact"/>
        <w:ind w:firstLineChars="200" w:firstLine="643"/>
        <w:rPr>
          <w:rFonts w:ascii="黑体" w:eastAsia="黑体" w:hAnsi="黑体" w:cs="仿宋_GB2312" w:hint="eastAsia"/>
          <w:bCs w:val="0"/>
          <w:color w:val="000000" w:themeColor="text1"/>
          <w:kern w:val="2"/>
          <w:sz w:val="32"/>
          <w:szCs w:val="32"/>
        </w:rPr>
      </w:pPr>
      <w:r>
        <w:rPr>
          <w:rFonts w:ascii="黑体" w:eastAsia="黑体" w:hAnsi="黑体" w:cs="仿宋_GB2312" w:hint="eastAsia"/>
          <w:bCs w:val="0"/>
          <w:color w:val="000000" w:themeColor="text1"/>
          <w:kern w:val="2"/>
          <w:sz w:val="32"/>
          <w:szCs w:val="32"/>
        </w:rPr>
        <w:t>八</w:t>
      </w:r>
      <w:r w:rsidR="00ED31E8">
        <w:rPr>
          <w:rFonts w:ascii="黑体" w:eastAsia="黑体" w:hAnsi="黑体" w:cs="仿宋_GB2312" w:hint="eastAsia"/>
          <w:bCs w:val="0"/>
          <w:color w:val="000000" w:themeColor="text1"/>
          <w:kern w:val="2"/>
          <w:sz w:val="32"/>
          <w:szCs w:val="32"/>
        </w:rPr>
        <w:t>、技术规范</w:t>
      </w:r>
    </w:p>
    <w:p w14:paraId="79AC9D10"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该赛项结合企业职业岗位对人才培养需求，涉及的信息网络安全工程在设计、组建过程中，主要有以下8项国家职业标准，参赛选手在实施竞赛项目中要求遵循如下规范：</w:t>
      </w:r>
    </w:p>
    <w:tbl>
      <w:tblPr>
        <w:tblW w:w="87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6"/>
        <w:gridCol w:w="2246"/>
        <w:gridCol w:w="5786"/>
      </w:tblGrid>
      <w:tr w:rsidR="00FA3D17" w14:paraId="6BBEB2F9" w14:textId="77777777" w:rsidTr="00E60F55">
        <w:trPr>
          <w:trHeight w:val="379"/>
          <w:jc w:val="center"/>
        </w:trPr>
        <w:tc>
          <w:tcPr>
            <w:tcW w:w="726" w:type="dxa"/>
            <w:shd w:val="clear" w:color="auto" w:fill="auto"/>
            <w:vAlign w:val="bottom"/>
          </w:tcPr>
          <w:p w14:paraId="6E125A8F" w14:textId="77777777" w:rsidR="00FA3D17" w:rsidRDefault="00FA3D17" w:rsidP="00E60F55">
            <w:pPr>
              <w:widowControl/>
              <w:spacing w:line="560" w:lineRule="exact"/>
              <w:jc w:val="left"/>
              <w:rPr>
                <w:rFonts w:ascii="仿宋" w:eastAsia="仿宋" w:hAnsi="仿宋" w:hint="eastAsia"/>
                <w:b/>
                <w:sz w:val="24"/>
                <w:szCs w:val="24"/>
              </w:rPr>
            </w:pPr>
            <w:r>
              <w:rPr>
                <w:rFonts w:ascii="仿宋" w:eastAsia="仿宋" w:hAnsi="仿宋" w:hint="eastAsia"/>
                <w:b/>
                <w:sz w:val="24"/>
                <w:szCs w:val="24"/>
              </w:rPr>
              <w:t>序号</w:t>
            </w:r>
          </w:p>
        </w:tc>
        <w:tc>
          <w:tcPr>
            <w:tcW w:w="2246" w:type="dxa"/>
            <w:shd w:val="clear" w:color="auto" w:fill="auto"/>
            <w:vAlign w:val="bottom"/>
          </w:tcPr>
          <w:p w14:paraId="51290194" w14:textId="77777777" w:rsidR="00FA3D17" w:rsidRDefault="00FA3D17" w:rsidP="00E60F55">
            <w:pPr>
              <w:widowControl/>
              <w:spacing w:line="560" w:lineRule="exact"/>
              <w:jc w:val="left"/>
              <w:rPr>
                <w:rFonts w:ascii="仿宋" w:eastAsia="仿宋" w:hAnsi="仿宋" w:hint="eastAsia"/>
                <w:b/>
                <w:sz w:val="24"/>
                <w:szCs w:val="24"/>
              </w:rPr>
            </w:pPr>
            <w:r>
              <w:rPr>
                <w:rFonts w:ascii="仿宋" w:eastAsia="仿宋" w:hAnsi="仿宋" w:hint="eastAsia"/>
                <w:b/>
                <w:sz w:val="24"/>
                <w:szCs w:val="24"/>
              </w:rPr>
              <w:t>标准号</w:t>
            </w:r>
          </w:p>
        </w:tc>
        <w:tc>
          <w:tcPr>
            <w:tcW w:w="5786" w:type="dxa"/>
            <w:shd w:val="clear" w:color="auto" w:fill="auto"/>
            <w:vAlign w:val="bottom"/>
          </w:tcPr>
          <w:p w14:paraId="2D2E7EAE" w14:textId="77777777" w:rsidR="00FA3D17" w:rsidRDefault="00FA3D17" w:rsidP="00E60F55">
            <w:pPr>
              <w:widowControl/>
              <w:spacing w:line="560" w:lineRule="exact"/>
              <w:jc w:val="left"/>
              <w:rPr>
                <w:rFonts w:ascii="仿宋" w:eastAsia="仿宋" w:hAnsi="仿宋" w:hint="eastAsia"/>
                <w:b/>
                <w:sz w:val="24"/>
                <w:szCs w:val="24"/>
              </w:rPr>
            </w:pPr>
            <w:r>
              <w:rPr>
                <w:rFonts w:ascii="仿宋" w:eastAsia="仿宋" w:hAnsi="仿宋" w:hint="eastAsia"/>
                <w:b/>
                <w:sz w:val="24"/>
                <w:szCs w:val="24"/>
              </w:rPr>
              <w:t>中文标准名称</w:t>
            </w:r>
          </w:p>
        </w:tc>
      </w:tr>
      <w:tr w:rsidR="00FA3D17" w14:paraId="58D449D5" w14:textId="77777777" w:rsidTr="00E60F55">
        <w:trPr>
          <w:trHeight w:val="379"/>
          <w:jc w:val="center"/>
        </w:trPr>
        <w:tc>
          <w:tcPr>
            <w:tcW w:w="726" w:type="dxa"/>
            <w:shd w:val="clear" w:color="auto" w:fill="auto"/>
            <w:vAlign w:val="bottom"/>
          </w:tcPr>
          <w:p w14:paraId="0DE4EB87" w14:textId="77777777" w:rsidR="00FA3D17" w:rsidRDefault="00FA3D17" w:rsidP="00E60F55">
            <w:pPr>
              <w:widowControl/>
              <w:spacing w:line="560" w:lineRule="exact"/>
              <w:jc w:val="center"/>
              <w:rPr>
                <w:rFonts w:ascii="仿宋" w:eastAsia="仿宋" w:hAnsi="仿宋" w:hint="eastAsia"/>
                <w:sz w:val="24"/>
                <w:szCs w:val="24"/>
              </w:rPr>
            </w:pPr>
            <w:r>
              <w:rPr>
                <w:rFonts w:ascii="仿宋" w:eastAsia="仿宋" w:hAnsi="仿宋"/>
                <w:sz w:val="24"/>
                <w:szCs w:val="24"/>
              </w:rPr>
              <w:t>1</w:t>
            </w:r>
          </w:p>
        </w:tc>
        <w:tc>
          <w:tcPr>
            <w:tcW w:w="2246" w:type="dxa"/>
            <w:shd w:val="clear" w:color="auto" w:fill="auto"/>
            <w:vAlign w:val="bottom"/>
          </w:tcPr>
          <w:p w14:paraId="222C5144" w14:textId="77777777" w:rsidR="00FA3D17" w:rsidRDefault="00FA3D17" w:rsidP="00E60F55">
            <w:pPr>
              <w:widowControl/>
              <w:spacing w:line="560" w:lineRule="exact"/>
              <w:jc w:val="left"/>
              <w:rPr>
                <w:rFonts w:ascii="仿宋" w:eastAsia="仿宋" w:hAnsi="仿宋" w:hint="eastAsia"/>
                <w:sz w:val="24"/>
                <w:szCs w:val="24"/>
              </w:rPr>
            </w:pPr>
            <w:r>
              <w:rPr>
                <w:rFonts w:ascii="仿宋" w:eastAsia="仿宋" w:hAnsi="仿宋" w:hint="eastAsia"/>
                <w:sz w:val="24"/>
                <w:szCs w:val="24"/>
              </w:rPr>
              <w:t>GA/T 1389-2017</w:t>
            </w:r>
          </w:p>
        </w:tc>
        <w:tc>
          <w:tcPr>
            <w:tcW w:w="5786" w:type="dxa"/>
            <w:shd w:val="clear" w:color="auto" w:fill="auto"/>
            <w:vAlign w:val="bottom"/>
          </w:tcPr>
          <w:p w14:paraId="19367286" w14:textId="77777777" w:rsidR="00FA3D17" w:rsidRDefault="00FA3D17" w:rsidP="00E60F55">
            <w:pPr>
              <w:widowControl/>
              <w:spacing w:line="560" w:lineRule="exact"/>
              <w:jc w:val="left"/>
              <w:rPr>
                <w:rFonts w:ascii="仿宋" w:eastAsia="仿宋" w:hAnsi="仿宋" w:hint="eastAsia"/>
                <w:sz w:val="24"/>
                <w:szCs w:val="24"/>
              </w:rPr>
            </w:pPr>
            <w:r>
              <w:rPr>
                <w:rFonts w:ascii="仿宋" w:eastAsia="仿宋" w:hAnsi="仿宋" w:hint="eastAsia"/>
                <w:sz w:val="24"/>
                <w:szCs w:val="24"/>
              </w:rPr>
              <w:t>《信息安全技术网络安全等级保护定级指南</w:t>
            </w:r>
            <w:r>
              <w:rPr>
                <w:rFonts w:eastAsia="仿宋" w:cs="Calibri"/>
                <w:sz w:val="24"/>
                <w:szCs w:val="24"/>
              </w:rPr>
              <w:t> </w:t>
            </w:r>
            <w:r>
              <w:rPr>
                <w:rFonts w:ascii="仿宋" w:eastAsia="仿宋" w:hAnsi="仿宋" w:hint="eastAsia"/>
                <w:sz w:val="24"/>
                <w:szCs w:val="24"/>
              </w:rPr>
              <w:t>》</w:t>
            </w:r>
          </w:p>
        </w:tc>
      </w:tr>
      <w:tr w:rsidR="00FA3D17" w14:paraId="4D4931F5" w14:textId="77777777" w:rsidTr="00E60F55">
        <w:trPr>
          <w:trHeight w:val="379"/>
          <w:jc w:val="center"/>
        </w:trPr>
        <w:tc>
          <w:tcPr>
            <w:tcW w:w="726" w:type="dxa"/>
            <w:shd w:val="clear" w:color="auto" w:fill="auto"/>
            <w:vAlign w:val="bottom"/>
          </w:tcPr>
          <w:p w14:paraId="63215156" w14:textId="77777777" w:rsidR="00FA3D17" w:rsidRDefault="00FA3D17" w:rsidP="00E60F55">
            <w:pPr>
              <w:widowControl/>
              <w:spacing w:line="560" w:lineRule="exact"/>
              <w:jc w:val="center"/>
              <w:rPr>
                <w:rFonts w:ascii="仿宋" w:eastAsia="仿宋" w:hAnsi="仿宋" w:hint="eastAsia"/>
                <w:sz w:val="24"/>
                <w:szCs w:val="24"/>
              </w:rPr>
            </w:pPr>
            <w:r>
              <w:rPr>
                <w:rFonts w:ascii="仿宋" w:eastAsia="仿宋" w:hAnsi="仿宋" w:hint="eastAsia"/>
                <w:sz w:val="24"/>
                <w:szCs w:val="24"/>
              </w:rPr>
              <w:t>2</w:t>
            </w:r>
          </w:p>
        </w:tc>
        <w:tc>
          <w:tcPr>
            <w:tcW w:w="2246" w:type="dxa"/>
            <w:shd w:val="clear" w:color="auto" w:fill="auto"/>
            <w:vAlign w:val="bottom"/>
          </w:tcPr>
          <w:p w14:paraId="103A2BBC" w14:textId="77777777" w:rsidR="00FA3D17" w:rsidRDefault="00FA3D17" w:rsidP="00E60F55">
            <w:pPr>
              <w:widowControl/>
              <w:spacing w:line="560" w:lineRule="exact"/>
              <w:jc w:val="left"/>
              <w:rPr>
                <w:rFonts w:ascii="仿宋" w:eastAsia="仿宋" w:hAnsi="仿宋" w:hint="eastAsia"/>
                <w:sz w:val="24"/>
                <w:szCs w:val="24"/>
              </w:rPr>
            </w:pPr>
            <w:r>
              <w:rPr>
                <w:rFonts w:ascii="仿宋" w:eastAsia="仿宋" w:hAnsi="仿宋" w:hint="eastAsia"/>
                <w:sz w:val="24"/>
                <w:szCs w:val="24"/>
              </w:rPr>
              <w:t>GB 17859-1999</w:t>
            </w:r>
          </w:p>
        </w:tc>
        <w:tc>
          <w:tcPr>
            <w:tcW w:w="5786" w:type="dxa"/>
            <w:shd w:val="clear" w:color="auto" w:fill="auto"/>
            <w:vAlign w:val="bottom"/>
          </w:tcPr>
          <w:p w14:paraId="22AC7675" w14:textId="77777777" w:rsidR="00FA3D17" w:rsidRDefault="00FA3D17" w:rsidP="00E60F55">
            <w:pPr>
              <w:widowControl/>
              <w:spacing w:line="560" w:lineRule="exact"/>
              <w:jc w:val="left"/>
              <w:rPr>
                <w:rFonts w:ascii="仿宋" w:eastAsia="仿宋" w:hAnsi="仿宋" w:hint="eastAsia"/>
                <w:sz w:val="24"/>
                <w:szCs w:val="24"/>
              </w:rPr>
            </w:pPr>
            <w:r>
              <w:rPr>
                <w:rFonts w:ascii="仿宋" w:eastAsia="仿宋" w:hAnsi="仿宋" w:hint="eastAsia"/>
                <w:sz w:val="24"/>
                <w:szCs w:val="24"/>
              </w:rPr>
              <w:t>《计算机信息系统安全保护等级划分准则》</w:t>
            </w:r>
          </w:p>
        </w:tc>
      </w:tr>
      <w:tr w:rsidR="00FA3D17" w14:paraId="3063B7B2" w14:textId="77777777" w:rsidTr="00E60F55">
        <w:trPr>
          <w:trHeight w:val="379"/>
          <w:jc w:val="center"/>
        </w:trPr>
        <w:tc>
          <w:tcPr>
            <w:tcW w:w="726" w:type="dxa"/>
            <w:shd w:val="clear" w:color="auto" w:fill="auto"/>
            <w:vAlign w:val="bottom"/>
          </w:tcPr>
          <w:p w14:paraId="0C0E5A7A" w14:textId="77777777" w:rsidR="00FA3D17" w:rsidRDefault="00FA3D17" w:rsidP="00E60F55">
            <w:pPr>
              <w:widowControl/>
              <w:spacing w:line="560" w:lineRule="exact"/>
              <w:jc w:val="center"/>
              <w:rPr>
                <w:rFonts w:ascii="仿宋" w:eastAsia="仿宋" w:hAnsi="仿宋" w:hint="eastAsia"/>
                <w:sz w:val="24"/>
                <w:szCs w:val="24"/>
              </w:rPr>
            </w:pPr>
            <w:r>
              <w:rPr>
                <w:rFonts w:ascii="仿宋" w:eastAsia="仿宋" w:hAnsi="仿宋"/>
                <w:sz w:val="24"/>
                <w:szCs w:val="24"/>
              </w:rPr>
              <w:t>3</w:t>
            </w:r>
          </w:p>
        </w:tc>
        <w:tc>
          <w:tcPr>
            <w:tcW w:w="2246" w:type="dxa"/>
            <w:shd w:val="clear" w:color="auto" w:fill="auto"/>
            <w:vAlign w:val="bottom"/>
          </w:tcPr>
          <w:p w14:paraId="1DB19EF6" w14:textId="77777777" w:rsidR="00FA3D17" w:rsidRDefault="00FA3D17" w:rsidP="00E60F55">
            <w:pPr>
              <w:widowControl/>
              <w:spacing w:line="560" w:lineRule="exact"/>
              <w:jc w:val="left"/>
              <w:rPr>
                <w:rFonts w:ascii="仿宋" w:eastAsia="仿宋" w:hAnsi="仿宋" w:hint="eastAsia"/>
                <w:sz w:val="24"/>
                <w:szCs w:val="24"/>
              </w:rPr>
            </w:pPr>
            <w:r>
              <w:rPr>
                <w:rFonts w:ascii="仿宋" w:eastAsia="仿宋" w:hAnsi="仿宋" w:hint="eastAsia"/>
                <w:sz w:val="24"/>
                <w:szCs w:val="24"/>
              </w:rPr>
              <w:t>GB/T 20271-2006</w:t>
            </w:r>
          </w:p>
        </w:tc>
        <w:tc>
          <w:tcPr>
            <w:tcW w:w="5786" w:type="dxa"/>
            <w:shd w:val="clear" w:color="auto" w:fill="auto"/>
            <w:vAlign w:val="bottom"/>
          </w:tcPr>
          <w:p w14:paraId="422C1663" w14:textId="77777777" w:rsidR="00FA3D17" w:rsidRDefault="00FA3D17" w:rsidP="00E60F55">
            <w:pPr>
              <w:widowControl/>
              <w:spacing w:line="560" w:lineRule="exact"/>
              <w:jc w:val="left"/>
              <w:rPr>
                <w:rFonts w:ascii="仿宋" w:eastAsia="仿宋" w:hAnsi="仿宋" w:hint="eastAsia"/>
                <w:sz w:val="24"/>
                <w:szCs w:val="24"/>
              </w:rPr>
            </w:pPr>
            <w:r>
              <w:rPr>
                <w:rFonts w:ascii="仿宋" w:eastAsia="仿宋" w:hAnsi="仿宋" w:hint="eastAsia"/>
                <w:sz w:val="24"/>
                <w:szCs w:val="24"/>
              </w:rPr>
              <w:t>《信息安全技术信息系统通用安全技术要求》</w:t>
            </w:r>
          </w:p>
        </w:tc>
      </w:tr>
      <w:tr w:rsidR="00FA3D17" w14:paraId="18550289" w14:textId="77777777" w:rsidTr="00E60F55">
        <w:trPr>
          <w:trHeight w:val="379"/>
          <w:jc w:val="center"/>
        </w:trPr>
        <w:tc>
          <w:tcPr>
            <w:tcW w:w="726" w:type="dxa"/>
            <w:shd w:val="clear" w:color="auto" w:fill="auto"/>
            <w:vAlign w:val="bottom"/>
          </w:tcPr>
          <w:p w14:paraId="7C8AF86F" w14:textId="77777777" w:rsidR="00FA3D17" w:rsidRDefault="00FA3D17" w:rsidP="00E60F55">
            <w:pPr>
              <w:widowControl/>
              <w:spacing w:line="560" w:lineRule="exact"/>
              <w:jc w:val="center"/>
              <w:rPr>
                <w:rFonts w:ascii="仿宋" w:eastAsia="仿宋" w:hAnsi="仿宋" w:hint="eastAsia"/>
                <w:sz w:val="24"/>
                <w:szCs w:val="24"/>
              </w:rPr>
            </w:pPr>
            <w:r>
              <w:rPr>
                <w:rFonts w:ascii="仿宋" w:eastAsia="仿宋" w:hAnsi="仿宋"/>
                <w:sz w:val="24"/>
                <w:szCs w:val="24"/>
              </w:rPr>
              <w:t>4</w:t>
            </w:r>
          </w:p>
        </w:tc>
        <w:tc>
          <w:tcPr>
            <w:tcW w:w="2246" w:type="dxa"/>
            <w:shd w:val="clear" w:color="auto" w:fill="auto"/>
            <w:vAlign w:val="bottom"/>
          </w:tcPr>
          <w:p w14:paraId="7A69B32E" w14:textId="77777777" w:rsidR="00FA3D17" w:rsidRDefault="00FA3D17" w:rsidP="00E60F55">
            <w:pPr>
              <w:widowControl/>
              <w:spacing w:line="560" w:lineRule="exact"/>
              <w:jc w:val="left"/>
              <w:rPr>
                <w:rFonts w:ascii="仿宋" w:eastAsia="仿宋" w:hAnsi="仿宋" w:hint="eastAsia"/>
                <w:sz w:val="24"/>
                <w:szCs w:val="24"/>
              </w:rPr>
            </w:pPr>
            <w:r>
              <w:rPr>
                <w:rFonts w:ascii="仿宋" w:eastAsia="仿宋" w:hAnsi="仿宋" w:hint="eastAsia"/>
                <w:sz w:val="24"/>
                <w:szCs w:val="24"/>
              </w:rPr>
              <w:t>GB/T 20270-2006</w:t>
            </w:r>
          </w:p>
        </w:tc>
        <w:tc>
          <w:tcPr>
            <w:tcW w:w="5786" w:type="dxa"/>
            <w:shd w:val="clear" w:color="auto" w:fill="auto"/>
            <w:vAlign w:val="bottom"/>
          </w:tcPr>
          <w:p w14:paraId="440BEB77" w14:textId="77777777" w:rsidR="00FA3D17" w:rsidRDefault="00FA3D17" w:rsidP="00E60F55">
            <w:pPr>
              <w:widowControl/>
              <w:spacing w:line="560" w:lineRule="exact"/>
              <w:jc w:val="left"/>
              <w:rPr>
                <w:rFonts w:ascii="仿宋" w:eastAsia="仿宋" w:hAnsi="仿宋" w:hint="eastAsia"/>
                <w:sz w:val="24"/>
                <w:szCs w:val="24"/>
              </w:rPr>
            </w:pPr>
            <w:r>
              <w:rPr>
                <w:rFonts w:ascii="仿宋" w:eastAsia="仿宋" w:hAnsi="仿宋" w:hint="eastAsia"/>
                <w:sz w:val="24"/>
                <w:szCs w:val="24"/>
              </w:rPr>
              <w:t>《信息安全技术网络基础安全技术要求》</w:t>
            </w:r>
          </w:p>
        </w:tc>
      </w:tr>
      <w:tr w:rsidR="00FA3D17" w14:paraId="34EC7A92" w14:textId="77777777" w:rsidTr="00E60F55">
        <w:trPr>
          <w:trHeight w:val="379"/>
          <w:jc w:val="center"/>
        </w:trPr>
        <w:tc>
          <w:tcPr>
            <w:tcW w:w="726" w:type="dxa"/>
            <w:shd w:val="clear" w:color="auto" w:fill="auto"/>
            <w:vAlign w:val="bottom"/>
          </w:tcPr>
          <w:p w14:paraId="104EEE21" w14:textId="77777777" w:rsidR="00FA3D17" w:rsidRDefault="00FA3D17" w:rsidP="00E60F55">
            <w:pPr>
              <w:widowControl/>
              <w:spacing w:line="560" w:lineRule="exact"/>
              <w:jc w:val="center"/>
              <w:rPr>
                <w:rFonts w:ascii="仿宋" w:eastAsia="仿宋" w:hAnsi="仿宋" w:hint="eastAsia"/>
                <w:sz w:val="24"/>
                <w:szCs w:val="24"/>
              </w:rPr>
            </w:pPr>
            <w:r>
              <w:rPr>
                <w:rFonts w:ascii="仿宋" w:eastAsia="仿宋" w:hAnsi="仿宋"/>
                <w:sz w:val="24"/>
                <w:szCs w:val="24"/>
              </w:rPr>
              <w:t>5</w:t>
            </w:r>
          </w:p>
        </w:tc>
        <w:tc>
          <w:tcPr>
            <w:tcW w:w="2246" w:type="dxa"/>
            <w:shd w:val="clear" w:color="auto" w:fill="auto"/>
            <w:vAlign w:val="bottom"/>
          </w:tcPr>
          <w:p w14:paraId="3F122FD8" w14:textId="77777777" w:rsidR="00FA3D17" w:rsidRDefault="00FA3D17" w:rsidP="00E60F55">
            <w:pPr>
              <w:widowControl/>
              <w:spacing w:line="560" w:lineRule="exact"/>
              <w:jc w:val="left"/>
              <w:rPr>
                <w:rFonts w:ascii="仿宋" w:eastAsia="仿宋" w:hAnsi="仿宋" w:hint="eastAsia"/>
                <w:sz w:val="24"/>
                <w:szCs w:val="24"/>
              </w:rPr>
            </w:pPr>
            <w:r>
              <w:rPr>
                <w:rFonts w:ascii="仿宋" w:eastAsia="仿宋" w:hAnsi="仿宋" w:hint="eastAsia"/>
                <w:sz w:val="24"/>
                <w:szCs w:val="24"/>
              </w:rPr>
              <w:t>GB/T 20272-2006</w:t>
            </w:r>
          </w:p>
        </w:tc>
        <w:tc>
          <w:tcPr>
            <w:tcW w:w="5786" w:type="dxa"/>
            <w:shd w:val="clear" w:color="auto" w:fill="auto"/>
            <w:vAlign w:val="bottom"/>
          </w:tcPr>
          <w:p w14:paraId="37C252BA" w14:textId="77777777" w:rsidR="00FA3D17" w:rsidRDefault="00FA3D17" w:rsidP="00E60F55">
            <w:pPr>
              <w:widowControl/>
              <w:spacing w:line="560" w:lineRule="exact"/>
              <w:jc w:val="left"/>
              <w:rPr>
                <w:rFonts w:ascii="仿宋" w:eastAsia="仿宋" w:hAnsi="仿宋" w:hint="eastAsia"/>
                <w:sz w:val="24"/>
                <w:szCs w:val="24"/>
              </w:rPr>
            </w:pPr>
            <w:r>
              <w:rPr>
                <w:rFonts w:ascii="仿宋" w:eastAsia="仿宋" w:hAnsi="仿宋" w:hint="eastAsia"/>
                <w:sz w:val="24"/>
                <w:szCs w:val="24"/>
              </w:rPr>
              <w:t>《信息安全技术操作系统安全技术要求》</w:t>
            </w:r>
          </w:p>
        </w:tc>
      </w:tr>
      <w:tr w:rsidR="00FA3D17" w14:paraId="69CA70BF" w14:textId="77777777" w:rsidTr="00E60F55">
        <w:trPr>
          <w:trHeight w:val="379"/>
          <w:jc w:val="center"/>
        </w:trPr>
        <w:tc>
          <w:tcPr>
            <w:tcW w:w="726" w:type="dxa"/>
            <w:shd w:val="clear" w:color="auto" w:fill="auto"/>
            <w:vAlign w:val="bottom"/>
          </w:tcPr>
          <w:p w14:paraId="6F26F413" w14:textId="77777777" w:rsidR="00FA3D17" w:rsidRDefault="00FA3D17" w:rsidP="00E60F55">
            <w:pPr>
              <w:widowControl/>
              <w:spacing w:line="560" w:lineRule="exact"/>
              <w:jc w:val="center"/>
              <w:rPr>
                <w:rFonts w:ascii="仿宋" w:eastAsia="仿宋" w:hAnsi="仿宋" w:hint="eastAsia"/>
                <w:sz w:val="24"/>
                <w:szCs w:val="24"/>
              </w:rPr>
            </w:pPr>
            <w:r>
              <w:rPr>
                <w:rFonts w:ascii="仿宋" w:eastAsia="仿宋" w:hAnsi="仿宋"/>
                <w:sz w:val="24"/>
                <w:szCs w:val="24"/>
              </w:rPr>
              <w:t>6</w:t>
            </w:r>
          </w:p>
        </w:tc>
        <w:tc>
          <w:tcPr>
            <w:tcW w:w="2246" w:type="dxa"/>
            <w:shd w:val="clear" w:color="auto" w:fill="auto"/>
            <w:vAlign w:val="bottom"/>
          </w:tcPr>
          <w:p w14:paraId="446E7038" w14:textId="77777777" w:rsidR="00FA3D17" w:rsidRDefault="00FA3D17" w:rsidP="00E60F55">
            <w:pPr>
              <w:widowControl/>
              <w:spacing w:line="560" w:lineRule="exact"/>
              <w:jc w:val="left"/>
              <w:rPr>
                <w:rFonts w:ascii="仿宋" w:eastAsia="仿宋" w:hAnsi="仿宋" w:hint="eastAsia"/>
                <w:sz w:val="24"/>
                <w:szCs w:val="24"/>
              </w:rPr>
            </w:pPr>
            <w:r>
              <w:rPr>
                <w:rFonts w:ascii="仿宋" w:eastAsia="仿宋" w:hAnsi="仿宋" w:hint="eastAsia"/>
                <w:sz w:val="24"/>
                <w:szCs w:val="24"/>
              </w:rPr>
              <w:t>GB/T 20273-2006</w:t>
            </w:r>
          </w:p>
        </w:tc>
        <w:tc>
          <w:tcPr>
            <w:tcW w:w="5786" w:type="dxa"/>
            <w:shd w:val="clear" w:color="auto" w:fill="auto"/>
            <w:vAlign w:val="bottom"/>
          </w:tcPr>
          <w:p w14:paraId="5BD3DCCC" w14:textId="77777777" w:rsidR="00FA3D17" w:rsidRDefault="00FA3D17" w:rsidP="00E60F55">
            <w:pPr>
              <w:widowControl/>
              <w:spacing w:line="560" w:lineRule="exact"/>
              <w:jc w:val="left"/>
              <w:rPr>
                <w:rFonts w:ascii="仿宋" w:eastAsia="仿宋" w:hAnsi="仿宋" w:hint="eastAsia"/>
                <w:sz w:val="24"/>
                <w:szCs w:val="24"/>
              </w:rPr>
            </w:pPr>
            <w:r>
              <w:rPr>
                <w:rFonts w:ascii="仿宋" w:eastAsia="仿宋" w:hAnsi="仿宋" w:hint="eastAsia"/>
                <w:sz w:val="24"/>
                <w:szCs w:val="24"/>
              </w:rPr>
              <w:t>《信息安全技术数据库管理系统安全技术要求》</w:t>
            </w:r>
          </w:p>
        </w:tc>
      </w:tr>
      <w:tr w:rsidR="00FA3D17" w14:paraId="39BF5839" w14:textId="77777777" w:rsidTr="00E60F55">
        <w:trPr>
          <w:trHeight w:val="379"/>
          <w:jc w:val="center"/>
        </w:trPr>
        <w:tc>
          <w:tcPr>
            <w:tcW w:w="726" w:type="dxa"/>
            <w:shd w:val="clear" w:color="auto" w:fill="auto"/>
            <w:vAlign w:val="bottom"/>
          </w:tcPr>
          <w:p w14:paraId="16544C25" w14:textId="77777777" w:rsidR="00FA3D17" w:rsidRDefault="00FA3D17" w:rsidP="00E60F55">
            <w:pPr>
              <w:widowControl/>
              <w:spacing w:line="560" w:lineRule="exact"/>
              <w:jc w:val="center"/>
              <w:rPr>
                <w:rFonts w:ascii="仿宋" w:eastAsia="仿宋" w:hAnsi="仿宋" w:hint="eastAsia"/>
                <w:sz w:val="24"/>
                <w:szCs w:val="24"/>
              </w:rPr>
            </w:pPr>
            <w:r>
              <w:rPr>
                <w:rFonts w:ascii="仿宋" w:eastAsia="仿宋" w:hAnsi="仿宋"/>
                <w:sz w:val="24"/>
                <w:szCs w:val="24"/>
              </w:rPr>
              <w:lastRenderedPageBreak/>
              <w:t>7</w:t>
            </w:r>
          </w:p>
        </w:tc>
        <w:tc>
          <w:tcPr>
            <w:tcW w:w="2246" w:type="dxa"/>
            <w:shd w:val="clear" w:color="auto" w:fill="auto"/>
            <w:vAlign w:val="bottom"/>
          </w:tcPr>
          <w:p w14:paraId="3AF9EB7A" w14:textId="77777777" w:rsidR="00FA3D17" w:rsidRDefault="00FA3D17" w:rsidP="00E60F55">
            <w:pPr>
              <w:widowControl/>
              <w:spacing w:line="560" w:lineRule="exact"/>
              <w:jc w:val="left"/>
              <w:rPr>
                <w:rFonts w:ascii="仿宋" w:eastAsia="仿宋" w:hAnsi="仿宋" w:hint="eastAsia"/>
                <w:sz w:val="24"/>
                <w:szCs w:val="24"/>
              </w:rPr>
            </w:pPr>
            <w:r>
              <w:rPr>
                <w:rFonts w:ascii="仿宋" w:eastAsia="仿宋" w:hAnsi="仿宋" w:hint="eastAsia"/>
                <w:sz w:val="24"/>
                <w:szCs w:val="24"/>
              </w:rPr>
              <w:t>GA/T 671-2006</w:t>
            </w:r>
          </w:p>
        </w:tc>
        <w:tc>
          <w:tcPr>
            <w:tcW w:w="5786" w:type="dxa"/>
            <w:shd w:val="clear" w:color="auto" w:fill="auto"/>
            <w:vAlign w:val="bottom"/>
          </w:tcPr>
          <w:p w14:paraId="20CB7E77" w14:textId="77777777" w:rsidR="00FA3D17" w:rsidRDefault="00FA3D17" w:rsidP="00E60F55">
            <w:pPr>
              <w:widowControl/>
              <w:spacing w:line="560" w:lineRule="exact"/>
              <w:jc w:val="left"/>
              <w:rPr>
                <w:rFonts w:ascii="仿宋" w:eastAsia="仿宋" w:hAnsi="仿宋" w:hint="eastAsia"/>
                <w:sz w:val="24"/>
                <w:szCs w:val="24"/>
              </w:rPr>
            </w:pPr>
            <w:r>
              <w:rPr>
                <w:rFonts w:ascii="仿宋" w:eastAsia="仿宋" w:hAnsi="仿宋" w:hint="eastAsia"/>
                <w:sz w:val="24"/>
                <w:szCs w:val="24"/>
              </w:rPr>
              <w:t>《信息安全技术终端计算机系统安全等级技术要求》</w:t>
            </w:r>
          </w:p>
        </w:tc>
      </w:tr>
      <w:tr w:rsidR="00FA3D17" w14:paraId="31193B55" w14:textId="77777777" w:rsidTr="00E60F55">
        <w:trPr>
          <w:trHeight w:val="379"/>
          <w:jc w:val="center"/>
        </w:trPr>
        <w:tc>
          <w:tcPr>
            <w:tcW w:w="726" w:type="dxa"/>
            <w:shd w:val="clear" w:color="auto" w:fill="auto"/>
            <w:vAlign w:val="bottom"/>
          </w:tcPr>
          <w:p w14:paraId="7CA856FF" w14:textId="77777777" w:rsidR="00FA3D17" w:rsidRDefault="00FA3D17" w:rsidP="00E60F55">
            <w:pPr>
              <w:widowControl/>
              <w:spacing w:line="560" w:lineRule="exact"/>
              <w:jc w:val="center"/>
              <w:rPr>
                <w:rFonts w:ascii="仿宋" w:eastAsia="仿宋" w:hAnsi="仿宋" w:hint="eastAsia"/>
                <w:sz w:val="24"/>
                <w:szCs w:val="24"/>
              </w:rPr>
            </w:pPr>
            <w:r>
              <w:rPr>
                <w:rFonts w:ascii="仿宋" w:eastAsia="仿宋" w:hAnsi="仿宋"/>
                <w:sz w:val="24"/>
                <w:szCs w:val="24"/>
              </w:rPr>
              <w:t>8</w:t>
            </w:r>
          </w:p>
        </w:tc>
        <w:tc>
          <w:tcPr>
            <w:tcW w:w="2246" w:type="dxa"/>
            <w:shd w:val="clear" w:color="auto" w:fill="auto"/>
            <w:vAlign w:val="bottom"/>
          </w:tcPr>
          <w:p w14:paraId="611E821A" w14:textId="77777777" w:rsidR="00FA3D17" w:rsidRDefault="00FA3D17" w:rsidP="00E60F55">
            <w:pPr>
              <w:widowControl/>
              <w:spacing w:line="560" w:lineRule="exact"/>
              <w:jc w:val="left"/>
              <w:rPr>
                <w:rFonts w:ascii="仿宋" w:eastAsia="仿宋" w:hAnsi="仿宋" w:hint="eastAsia"/>
                <w:sz w:val="24"/>
                <w:szCs w:val="24"/>
              </w:rPr>
            </w:pPr>
            <w:r>
              <w:rPr>
                <w:rFonts w:ascii="仿宋" w:eastAsia="仿宋" w:hAnsi="仿宋" w:hint="eastAsia"/>
                <w:sz w:val="24"/>
                <w:szCs w:val="24"/>
              </w:rPr>
              <w:t>GB/T 20269-2006</w:t>
            </w:r>
          </w:p>
        </w:tc>
        <w:tc>
          <w:tcPr>
            <w:tcW w:w="5786" w:type="dxa"/>
            <w:shd w:val="clear" w:color="auto" w:fill="auto"/>
            <w:vAlign w:val="bottom"/>
          </w:tcPr>
          <w:p w14:paraId="6A71F6E2" w14:textId="77777777" w:rsidR="00FA3D17" w:rsidRDefault="00FA3D17" w:rsidP="00E60F55">
            <w:pPr>
              <w:widowControl/>
              <w:spacing w:line="560" w:lineRule="exact"/>
              <w:jc w:val="left"/>
              <w:rPr>
                <w:rFonts w:ascii="仿宋" w:eastAsia="仿宋" w:hAnsi="仿宋" w:hint="eastAsia"/>
                <w:sz w:val="24"/>
                <w:szCs w:val="24"/>
              </w:rPr>
            </w:pPr>
            <w:r>
              <w:rPr>
                <w:rFonts w:ascii="仿宋" w:eastAsia="仿宋" w:hAnsi="仿宋" w:hint="eastAsia"/>
                <w:sz w:val="24"/>
                <w:szCs w:val="24"/>
              </w:rPr>
              <w:t>《信息安全技术信息系统安全管理要求》</w:t>
            </w:r>
          </w:p>
        </w:tc>
      </w:tr>
    </w:tbl>
    <w:p w14:paraId="342F89C1" w14:textId="6BBD916E" w:rsidR="00FD115C" w:rsidRDefault="00FA3D17">
      <w:pPr>
        <w:pStyle w:val="1"/>
        <w:adjustRightInd w:val="0"/>
        <w:snapToGrid w:val="0"/>
        <w:spacing w:before="0" w:after="0" w:line="560" w:lineRule="exact"/>
        <w:ind w:firstLineChars="200" w:firstLine="643"/>
        <w:rPr>
          <w:rFonts w:ascii="黑体" w:eastAsia="黑体" w:hAnsi="黑体" w:cs="仿宋_GB2312" w:hint="eastAsia"/>
          <w:bCs w:val="0"/>
          <w:color w:val="000000" w:themeColor="text1"/>
          <w:kern w:val="2"/>
          <w:sz w:val="32"/>
          <w:szCs w:val="32"/>
        </w:rPr>
      </w:pPr>
      <w:r>
        <w:rPr>
          <w:rFonts w:ascii="黑体" w:eastAsia="黑体" w:hAnsi="黑体" w:cs="仿宋_GB2312" w:hint="eastAsia"/>
          <w:bCs w:val="0"/>
          <w:color w:val="000000" w:themeColor="text1"/>
          <w:kern w:val="2"/>
          <w:sz w:val="32"/>
          <w:szCs w:val="32"/>
        </w:rPr>
        <w:t>九</w:t>
      </w:r>
      <w:r w:rsidR="00ED31E8">
        <w:rPr>
          <w:rFonts w:ascii="黑体" w:eastAsia="黑体" w:hAnsi="黑体" w:cs="仿宋_GB2312" w:hint="eastAsia"/>
          <w:bCs w:val="0"/>
          <w:color w:val="000000" w:themeColor="text1"/>
          <w:kern w:val="2"/>
          <w:sz w:val="32"/>
          <w:szCs w:val="32"/>
        </w:rPr>
        <w:t>、技术平台</w:t>
      </w:r>
    </w:p>
    <w:p w14:paraId="2E4DAEB8"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（一）竞赛器材</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1829"/>
        <w:gridCol w:w="861"/>
        <w:gridCol w:w="4848"/>
      </w:tblGrid>
      <w:tr w:rsidR="00FA3D17" w14:paraId="536AB123" w14:textId="77777777" w:rsidTr="00E60F55">
        <w:trPr>
          <w:trHeight w:val="572"/>
          <w:jc w:val="center"/>
        </w:trPr>
        <w:tc>
          <w:tcPr>
            <w:tcW w:w="821" w:type="dxa"/>
            <w:vAlign w:val="center"/>
          </w:tcPr>
          <w:p w14:paraId="753490FF" w14:textId="77777777" w:rsidR="00FA3D17" w:rsidRDefault="00FA3D17" w:rsidP="00E60F55">
            <w:pPr>
              <w:adjustRightInd w:val="0"/>
              <w:snapToGrid w:val="0"/>
              <w:spacing w:line="560" w:lineRule="exact"/>
              <w:jc w:val="center"/>
              <w:rPr>
                <w:rFonts w:ascii="仿宋" w:eastAsia="仿宋" w:hAnsi="仿宋" w:hint="eastAsia"/>
                <w:b/>
                <w:szCs w:val="21"/>
              </w:rPr>
            </w:pPr>
            <w:r>
              <w:rPr>
                <w:rFonts w:ascii="仿宋" w:eastAsia="仿宋" w:hAnsi="仿宋" w:hint="eastAsia"/>
                <w:b/>
                <w:szCs w:val="21"/>
              </w:rPr>
              <w:t>序号</w:t>
            </w:r>
          </w:p>
        </w:tc>
        <w:tc>
          <w:tcPr>
            <w:tcW w:w="1829" w:type="dxa"/>
            <w:vAlign w:val="center"/>
          </w:tcPr>
          <w:p w14:paraId="7CAB83C3" w14:textId="77777777" w:rsidR="00FA3D17" w:rsidRDefault="00FA3D17" w:rsidP="00E60F55">
            <w:pPr>
              <w:adjustRightInd w:val="0"/>
              <w:snapToGrid w:val="0"/>
              <w:spacing w:line="560" w:lineRule="exact"/>
              <w:jc w:val="center"/>
              <w:rPr>
                <w:rFonts w:ascii="仿宋" w:eastAsia="仿宋" w:hAnsi="仿宋" w:hint="eastAsia"/>
                <w:b/>
                <w:szCs w:val="21"/>
              </w:rPr>
            </w:pPr>
            <w:r>
              <w:rPr>
                <w:rFonts w:ascii="仿宋" w:eastAsia="仿宋" w:hAnsi="仿宋" w:hint="eastAsia"/>
                <w:b/>
                <w:szCs w:val="21"/>
              </w:rPr>
              <w:t>设备名称</w:t>
            </w:r>
          </w:p>
        </w:tc>
        <w:tc>
          <w:tcPr>
            <w:tcW w:w="861" w:type="dxa"/>
            <w:vAlign w:val="center"/>
          </w:tcPr>
          <w:p w14:paraId="5AEADD3A" w14:textId="77777777" w:rsidR="00FA3D17" w:rsidRDefault="00FA3D17" w:rsidP="00E60F55">
            <w:pPr>
              <w:adjustRightInd w:val="0"/>
              <w:snapToGrid w:val="0"/>
              <w:spacing w:line="560" w:lineRule="exact"/>
              <w:jc w:val="center"/>
              <w:rPr>
                <w:rFonts w:ascii="仿宋" w:eastAsia="仿宋" w:hAnsi="仿宋" w:hint="eastAsia"/>
                <w:b/>
                <w:szCs w:val="21"/>
              </w:rPr>
            </w:pPr>
            <w:r>
              <w:rPr>
                <w:rFonts w:ascii="仿宋" w:eastAsia="仿宋" w:hAnsi="仿宋" w:hint="eastAsia"/>
                <w:b/>
                <w:szCs w:val="21"/>
              </w:rPr>
              <w:t>数量</w:t>
            </w:r>
          </w:p>
        </w:tc>
        <w:tc>
          <w:tcPr>
            <w:tcW w:w="4848" w:type="dxa"/>
            <w:vAlign w:val="center"/>
          </w:tcPr>
          <w:p w14:paraId="7F35F0FA" w14:textId="77777777" w:rsidR="00FA3D17" w:rsidRDefault="00FA3D17" w:rsidP="00E60F55">
            <w:pPr>
              <w:adjustRightInd w:val="0"/>
              <w:snapToGrid w:val="0"/>
              <w:spacing w:line="560" w:lineRule="exact"/>
              <w:jc w:val="center"/>
              <w:rPr>
                <w:rFonts w:ascii="仿宋" w:eastAsia="仿宋" w:hAnsi="仿宋" w:hint="eastAsia"/>
                <w:b/>
                <w:szCs w:val="21"/>
              </w:rPr>
            </w:pPr>
            <w:r>
              <w:rPr>
                <w:rFonts w:ascii="仿宋" w:eastAsia="仿宋" w:hAnsi="仿宋" w:hint="eastAsia"/>
                <w:b/>
                <w:szCs w:val="21"/>
              </w:rPr>
              <w:t>设备要求</w:t>
            </w:r>
          </w:p>
        </w:tc>
      </w:tr>
      <w:tr w:rsidR="00FA3D17" w14:paraId="22F4BC08" w14:textId="77777777" w:rsidTr="00E60F55">
        <w:trPr>
          <w:trHeight w:val="397"/>
          <w:jc w:val="center"/>
        </w:trPr>
        <w:tc>
          <w:tcPr>
            <w:tcW w:w="821" w:type="dxa"/>
            <w:vAlign w:val="center"/>
          </w:tcPr>
          <w:p w14:paraId="3F1A718B" w14:textId="77777777" w:rsidR="00FA3D17" w:rsidRDefault="00FA3D17" w:rsidP="00E60F55">
            <w:pPr>
              <w:adjustRightInd w:val="0"/>
              <w:snapToGrid w:val="0"/>
              <w:spacing w:line="560" w:lineRule="exact"/>
              <w:jc w:val="center"/>
              <w:rPr>
                <w:rFonts w:ascii="仿宋" w:eastAsia="仿宋" w:hAnsi="仿宋" w:hint="eastAsia"/>
                <w:szCs w:val="21"/>
              </w:rPr>
            </w:pPr>
            <w:r>
              <w:rPr>
                <w:rFonts w:ascii="仿宋" w:eastAsia="仿宋" w:hAnsi="仿宋"/>
                <w:szCs w:val="21"/>
              </w:rPr>
              <w:t>1</w:t>
            </w:r>
          </w:p>
        </w:tc>
        <w:tc>
          <w:tcPr>
            <w:tcW w:w="1829" w:type="dxa"/>
            <w:vAlign w:val="center"/>
          </w:tcPr>
          <w:p w14:paraId="7482B590" w14:textId="77777777" w:rsidR="00FA3D17" w:rsidRDefault="00FA3D17" w:rsidP="00E60F55">
            <w:pPr>
              <w:adjustRightInd w:val="0"/>
              <w:snapToGrid w:val="0"/>
              <w:spacing w:line="560" w:lineRule="exact"/>
              <w:jc w:val="left"/>
              <w:rPr>
                <w:rFonts w:ascii="仿宋" w:eastAsia="仿宋" w:hAnsi="仿宋" w:hint="eastAsia"/>
                <w:szCs w:val="21"/>
              </w:rPr>
            </w:pPr>
            <w:r>
              <w:rPr>
                <w:rFonts w:ascii="仿宋" w:eastAsia="仿宋" w:hAnsi="仿宋" w:hint="eastAsia"/>
                <w:szCs w:val="21"/>
              </w:rPr>
              <w:t>网络</w:t>
            </w:r>
            <w:r>
              <w:rPr>
                <w:rFonts w:ascii="仿宋" w:eastAsia="仿宋" w:hAnsi="仿宋"/>
                <w:szCs w:val="21"/>
              </w:rPr>
              <w:t>安全</w:t>
            </w:r>
            <w:r>
              <w:rPr>
                <w:rFonts w:ascii="仿宋" w:eastAsia="仿宋" w:hAnsi="仿宋" w:hint="eastAsia"/>
                <w:szCs w:val="21"/>
              </w:rPr>
              <w:t>竞赛</w:t>
            </w:r>
            <w:r>
              <w:rPr>
                <w:rFonts w:ascii="仿宋" w:eastAsia="仿宋" w:hAnsi="仿宋"/>
                <w:szCs w:val="21"/>
              </w:rPr>
              <w:t>平台</w:t>
            </w:r>
          </w:p>
        </w:tc>
        <w:tc>
          <w:tcPr>
            <w:tcW w:w="861" w:type="dxa"/>
            <w:vAlign w:val="center"/>
          </w:tcPr>
          <w:p w14:paraId="557C4DDF" w14:textId="77777777" w:rsidR="00FA3D17" w:rsidRDefault="00FA3D17" w:rsidP="00E60F55">
            <w:pPr>
              <w:adjustRightInd w:val="0"/>
              <w:snapToGrid w:val="0"/>
              <w:spacing w:line="560" w:lineRule="exact"/>
              <w:jc w:val="center"/>
              <w:rPr>
                <w:rFonts w:ascii="仿宋" w:eastAsia="仿宋" w:hAnsi="仿宋" w:hint="eastAsia"/>
                <w:szCs w:val="21"/>
              </w:rPr>
            </w:pPr>
            <w:r>
              <w:rPr>
                <w:rFonts w:ascii="仿宋" w:eastAsia="仿宋" w:hAnsi="仿宋"/>
                <w:szCs w:val="21"/>
              </w:rPr>
              <w:t>1</w:t>
            </w:r>
          </w:p>
        </w:tc>
        <w:tc>
          <w:tcPr>
            <w:tcW w:w="4848" w:type="dxa"/>
            <w:vAlign w:val="center"/>
          </w:tcPr>
          <w:p w14:paraId="1CC447E5" w14:textId="77777777" w:rsidR="00FA3D17" w:rsidRDefault="00FA3D17" w:rsidP="00E60F55">
            <w:pPr>
              <w:adjustRightInd w:val="0"/>
              <w:snapToGrid w:val="0"/>
              <w:spacing w:line="560" w:lineRule="exact"/>
              <w:jc w:val="left"/>
              <w:rPr>
                <w:rFonts w:ascii="仿宋" w:eastAsia="仿宋" w:hAnsi="仿宋" w:hint="eastAsia"/>
                <w:sz w:val="24"/>
              </w:rPr>
            </w:pPr>
            <w:proofErr w:type="gramStart"/>
            <w:r>
              <w:rPr>
                <w:rFonts w:ascii="仿宋" w:eastAsia="仿宋" w:hAnsi="仿宋" w:hint="eastAsia"/>
                <w:sz w:val="24"/>
              </w:rPr>
              <w:t>磐云网络</w:t>
            </w:r>
            <w:proofErr w:type="gramEnd"/>
            <w:r>
              <w:rPr>
                <w:rFonts w:ascii="仿宋" w:eastAsia="仿宋" w:hAnsi="仿宋" w:hint="eastAsia"/>
                <w:sz w:val="24"/>
              </w:rPr>
              <w:t>空间安全实战平台（中科软科技股份有限公司）</w:t>
            </w:r>
          </w:p>
          <w:p w14:paraId="3106D48A" w14:textId="77777777" w:rsidR="00FA3D17" w:rsidRDefault="00FA3D17" w:rsidP="00E60F55">
            <w:pPr>
              <w:adjustRightInd w:val="0"/>
              <w:snapToGrid w:val="0"/>
              <w:spacing w:line="560" w:lineRule="exact"/>
              <w:jc w:val="left"/>
              <w:rPr>
                <w:rFonts w:ascii="仿宋" w:eastAsia="仿宋" w:hAnsi="仿宋" w:hint="eastAsia"/>
                <w:sz w:val="24"/>
              </w:rPr>
            </w:pPr>
            <w:r>
              <w:rPr>
                <w:rFonts w:ascii="仿宋" w:eastAsia="仿宋" w:hAnsi="仿宋" w:hint="eastAsia"/>
                <w:sz w:val="24"/>
              </w:rPr>
              <w:t>1.</w:t>
            </w:r>
            <w:r>
              <w:rPr>
                <w:rFonts w:ascii="仿宋" w:eastAsia="仿宋" w:hAnsi="仿宋"/>
                <w:sz w:val="24"/>
              </w:rPr>
              <w:t xml:space="preserve"> </w:t>
            </w:r>
            <w:r>
              <w:rPr>
                <w:rFonts w:ascii="仿宋" w:eastAsia="仿宋" w:hAnsi="仿宋" w:hint="eastAsia"/>
                <w:sz w:val="24"/>
              </w:rPr>
              <w:t>能完成</w:t>
            </w:r>
            <w:r>
              <w:rPr>
                <w:rFonts w:ascii="仿宋" w:eastAsia="仿宋" w:hAnsi="仿宋"/>
                <w:sz w:val="24"/>
              </w:rPr>
              <w:t>基础</w:t>
            </w:r>
            <w:r>
              <w:rPr>
                <w:rFonts w:ascii="仿宋" w:eastAsia="仿宋" w:hAnsi="仿宋" w:hint="eastAsia"/>
                <w:sz w:val="24"/>
              </w:rPr>
              <w:t>设施</w:t>
            </w:r>
            <w:r>
              <w:rPr>
                <w:rFonts w:ascii="仿宋" w:eastAsia="仿宋" w:hAnsi="仿宋"/>
                <w:sz w:val="24"/>
              </w:rPr>
              <w:t>设置</w:t>
            </w:r>
            <w:r>
              <w:rPr>
                <w:rFonts w:ascii="仿宋" w:eastAsia="仿宋" w:hAnsi="仿宋" w:hint="eastAsia"/>
                <w:sz w:val="24"/>
              </w:rPr>
              <w:t>、</w:t>
            </w:r>
            <w:r>
              <w:rPr>
                <w:rFonts w:ascii="仿宋" w:eastAsia="仿宋" w:hAnsi="仿宋"/>
                <w:sz w:val="24"/>
              </w:rPr>
              <w:t>安全</w:t>
            </w:r>
            <w:r>
              <w:rPr>
                <w:rFonts w:ascii="仿宋" w:eastAsia="仿宋" w:hAnsi="仿宋" w:hint="eastAsia"/>
                <w:sz w:val="24"/>
              </w:rPr>
              <w:t>加固、</w:t>
            </w:r>
            <w:r>
              <w:rPr>
                <w:rFonts w:ascii="仿宋" w:eastAsia="仿宋" w:hAnsi="仿宋"/>
                <w:sz w:val="24"/>
              </w:rPr>
              <w:t>安全事件响应</w:t>
            </w:r>
            <w:r>
              <w:rPr>
                <w:rFonts w:ascii="仿宋" w:eastAsia="仿宋" w:hAnsi="仿宋" w:hint="eastAsia"/>
                <w:sz w:val="24"/>
              </w:rPr>
              <w:t>、网络安全</w:t>
            </w:r>
            <w:r>
              <w:rPr>
                <w:rFonts w:ascii="仿宋" w:eastAsia="仿宋" w:hAnsi="仿宋"/>
                <w:sz w:val="24"/>
              </w:rPr>
              <w:t>数</w:t>
            </w:r>
            <w:r>
              <w:rPr>
                <w:rFonts w:ascii="仿宋" w:eastAsia="仿宋" w:hAnsi="仿宋" w:hint="eastAsia"/>
                <w:sz w:val="24"/>
              </w:rPr>
              <w:t>据</w:t>
            </w:r>
            <w:r>
              <w:rPr>
                <w:rFonts w:ascii="仿宋" w:eastAsia="仿宋" w:hAnsi="仿宋"/>
                <w:sz w:val="24"/>
              </w:rPr>
              <w:t>取证</w:t>
            </w:r>
            <w:r>
              <w:rPr>
                <w:rFonts w:ascii="仿宋" w:eastAsia="仿宋" w:hAnsi="仿宋" w:hint="eastAsia"/>
                <w:sz w:val="24"/>
              </w:rPr>
              <w:t>、</w:t>
            </w:r>
            <w:r>
              <w:rPr>
                <w:rFonts w:ascii="仿宋" w:eastAsia="仿宋" w:hAnsi="仿宋"/>
                <w:sz w:val="24"/>
              </w:rPr>
              <w:t>应用安全</w:t>
            </w:r>
            <w:r>
              <w:rPr>
                <w:rFonts w:ascii="仿宋" w:eastAsia="仿宋" w:hAnsi="仿宋" w:hint="eastAsia"/>
                <w:sz w:val="24"/>
              </w:rPr>
              <w:t>、CTF夺旗攻击、 CTF夺旗防御等知识、技能内容竞赛环境实现，能有效支持300人规模，具备基于本规程竞赛内容同一场景集中答题环境。</w:t>
            </w:r>
          </w:p>
          <w:p w14:paraId="6E147C62" w14:textId="77777777" w:rsidR="00FA3D17" w:rsidRDefault="00FA3D17" w:rsidP="00E60F55">
            <w:pPr>
              <w:adjustRightInd w:val="0"/>
              <w:snapToGrid w:val="0"/>
              <w:spacing w:line="560" w:lineRule="exact"/>
              <w:jc w:val="left"/>
              <w:rPr>
                <w:rFonts w:ascii="仿宋" w:eastAsia="仿宋" w:hAnsi="仿宋" w:hint="eastAsia"/>
                <w:sz w:val="24"/>
              </w:rPr>
            </w:pPr>
            <w:r>
              <w:rPr>
                <w:rFonts w:ascii="仿宋" w:eastAsia="仿宋" w:hAnsi="仿宋" w:hint="eastAsia"/>
                <w:sz w:val="24"/>
              </w:rPr>
              <w:t>2.</w:t>
            </w:r>
            <w:r>
              <w:rPr>
                <w:rFonts w:ascii="仿宋" w:eastAsia="仿宋" w:hAnsi="仿宋"/>
                <w:sz w:val="24"/>
              </w:rPr>
              <w:t xml:space="preserve"> </w:t>
            </w:r>
            <w:proofErr w:type="gramStart"/>
            <w:r>
              <w:rPr>
                <w:rFonts w:ascii="仿宋" w:eastAsia="仿宋" w:hAnsi="仿宋" w:hint="eastAsia"/>
                <w:sz w:val="24"/>
              </w:rPr>
              <w:t>标配</w:t>
            </w:r>
            <w:r>
              <w:rPr>
                <w:rFonts w:ascii="仿宋" w:eastAsia="仿宋" w:hAnsi="仿宋"/>
                <w:sz w:val="24"/>
              </w:rPr>
              <w:t>2个</w:t>
            </w:r>
            <w:proofErr w:type="gramEnd"/>
            <w:r>
              <w:rPr>
                <w:rFonts w:ascii="仿宋" w:eastAsia="仿宋" w:hAnsi="仿宋" w:hint="eastAsia"/>
                <w:sz w:val="24"/>
              </w:rPr>
              <w:t>千兆以太口，</w:t>
            </w:r>
            <w:r>
              <w:rPr>
                <w:rFonts w:ascii="仿宋" w:eastAsia="仿宋" w:hAnsi="仿宋"/>
                <w:sz w:val="24"/>
              </w:rPr>
              <w:t xml:space="preserve">Intel处理器，大于等于16G </w:t>
            </w:r>
            <w:r>
              <w:rPr>
                <w:rFonts w:ascii="仿宋" w:eastAsia="仿宋" w:hAnsi="仿宋" w:hint="eastAsia"/>
                <w:sz w:val="24"/>
              </w:rPr>
              <w:t>内存，</w:t>
            </w:r>
            <w:r>
              <w:rPr>
                <w:rFonts w:ascii="仿宋" w:eastAsia="仿宋" w:hAnsi="仿宋"/>
                <w:sz w:val="24"/>
              </w:rPr>
              <w:t>SSD +SATA硬盘。可扩展多种虚拟化平台，</w:t>
            </w:r>
            <w:r>
              <w:rPr>
                <w:rFonts w:ascii="仿宋" w:eastAsia="仿宋" w:hAnsi="仿宋" w:hint="eastAsia"/>
                <w:sz w:val="24"/>
              </w:rPr>
              <w:t>支持集群管理，同步采用增量备份的方式，虚拟化管理采用标准</w:t>
            </w:r>
            <w:proofErr w:type="spellStart"/>
            <w:r>
              <w:rPr>
                <w:rFonts w:ascii="仿宋" w:eastAsia="仿宋" w:hAnsi="仿宋" w:hint="eastAsia"/>
                <w:sz w:val="24"/>
              </w:rPr>
              <w:t>libvirt</w:t>
            </w:r>
            <w:proofErr w:type="spellEnd"/>
            <w:r>
              <w:rPr>
                <w:rFonts w:ascii="仿宋" w:eastAsia="仿宋" w:hAnsi="仿宋" w:hint="eastAsia"/>
                <w:sz w:val="24"/>
              </w:rPr>
              <w:t>接口；</w:t>
            </w:r>
            <w:r>
              <w:rPr>
                <w:rFonts w:ascii="仿宋" w:eastAsia="仿宋" w:hAnsi="仿宋"/>
                <w:sz w:val="24"/>
              </w:rPr>
              <w:t>支持多用户并发在线竞赛，根据不同的实战任务下发进行自动调度靶机虚拟化模板，</w:t>
            </w:r>
            <w:r>
              <w:rPr>
                <w:rFonts w:ascii="仿宋" w:eastAsia="仿宋" w:hAnsi="仿宋" w:hint="eastAsia"/>
                <w:sz w:val="24"/>
              </w:rPr>
              <w:t>全程无需手工配置地址，VLAN与IP可根据竞赛要求自行设定；</w:t>
            </w:r>
            <w:r>
              <w:rPr>
                <w:rFonts w:ascii="仿宋" w:eastAsia="仿宋" w:hAnsi="仿宋"/>
                <w:sz w:val="24"/>
              </w:rPr>
              <w:t>提供单兵闯关、分组混战等实际对战模式，阶段间无需人工切换</w:t>
            </w:r>
            <w:r>
              <w:rPr>
                <w:rFonts w:ascii="仿宋" w:eastAsia="仿宋" w:hAnsi="仿宋" w:hint="eastAsia"/>
                <w:sz w:val="24"/>
              </w:rPr>
              <w:t>，</w:t>
            </w:r>
            <w:r>
              <w:rPr>
                <w:rFonts w:ascii="仿宋" w:eastAsia="仿宋" w:hAnsi="仿宋"/>
                <w:sz w:val="24"/>
              </w:rPr>
              <w:t>系统自动处理</w:t>
            </w:r>
            <w:r>
              <w:rPr>
                <w:rFonts w:ascii="仿宋" w:eastAsia="仿宋" w:hAnsi="仿宋" w:hint="eastAsia"/>
                <w:sz w:val="24"/>
              </w:rPr>
              <w:t>；</w:t>
            </w:r>
            <w:r>
              <w:rPr>
                <w:rFonts w:ascii="仿宋" w:eastAsia="仿宋" w:hAnsi="仿宋"/>
                <w:sz w:val="24"/>
              </w:rPr>
              <w:t>提供超过20种不同级别70个的攻防</w:t>
            </w:r>
            <w:r>
              <w:rPr>
                <w:rFonts w:ascii="仿宋" w:eastAsia="仿宋" w:hAnsi="仿宋" w:hint="eastAsia"/>
                <w:sz w:val="24"/>
              </w:rPr>
              <w:t>场景；模块B、C全</w:t>
            </w:r>
            <w:r>
              <w:rPr>
                <w:rFonts w:ascii="仿宋" w:eastAsia="仿宋" w:hAnsi="仿宋"/>
                <w:sz w:val="24"/>
              </w:rPr>
              <w:lastRenderedPageBreak/>
              <w:t>过程自动评判，</w:t>
            </w:r>
            <w:r>
              <w:rPr>
                <w:rFonts w:ascii="仿宋" w:eastAsia="仿宋" w:hAnsi="仿宋" w:hint="eastAsia"/>
                <w:sz w:val="24"/>
              </w:rPr>
              <w:t>支持竞赛过程图像元素</w:t>
            </w:r>
            <w:r>
              <w:rPr>
                <w:rFonts w:ascii="仿宋" w:eastAsia="仿宋" w:hAnsi="仿宋"/>
                <w:sz w:val="24"/>
              </w:rPr>
              <w:t>上传</w:t>
            </w:r>
            <w:r>
              <w:rPr>
                <w:rFonts w:ascii="仿宋" w:eastAsia="仿宋" w:hAnsi="仿宋" w:hint="eastAsia"/>
                <w:sz w:val="24"/>
              </w:rPr>
              <w:t>，排名判定策略大于等于1</w:t>
            </w:r>
            <w:r>
              <w:rPr>
                <w:rFonts w:ascii="仿宋" w:eastAsia="仿宋" w:hAnsi="仿宋"/>
                <w:sz w:val="24"/>
              </w:rPr>
              <w:t>2</w:t>
            </w:r>
            <w:r>
              <w:rPr>
                <w:rFonts w:ascii="仿宋" w:eastAsia="仿宋" w:hAnsi="仿宋" w:hint="eastAsia"/>
                <w:sz w:val="24"/>
              </w:rPr>
              <w:t>种；</w:t>
            </w:r>
            <w:r>
              <w:rPr>
                <w:rFonts w:ascii="仿宋" w:eastAsia="仿宋" w:hAnsi="仿宋"/>
                <w:sz w:val="24"/>
              </w:rPr>
              <w:t>自定义动画态势展示，成绩详细分析</w:t>
            </w:r>
            <w:r>
              <w:rPr>
                <w:rFonts w:ascii="仿宋" w:eastAsia="仿宋" w:hAnsi="仿宋" w:hint="eastAsia"/>
                <w:sz w:val="24"/>
              </w:rPr>
              <w:t>；支持监控异常虚拟机，同时检测FTP、HTTP、ICMP、SMTP、SSH、TCP和UDP协议，服务端口支持在有效范围内的服务端口；支持</w:t>
            </w:r>
            <w:r>
              <w:rPr>
                <w:rFonts w:ascii="仿宋" w:eastAsia="仿宋" w:hAnsi="仿宋"/>
                <w:sz w:val="24"/>
              </w:rPr>
              <w:t>全程加密</w:t>
            </w:r>
            <w:r>
              <w:rPr>
                <w:rFonts w:ascii="仿宋" w:eastAsia="仿宋" w:hAnsi="仿宋" w:hint="eastAsia"/>
                <w:sz w:val="24"/>
              </w:rPr>
              <w:t>，支持加密文件导入，加密方式为非对称加密，设备能随机生成密码。</w:t>
            </w:r>
          </w:p>
        </w:tc>
      </w:tr>
      <w:tr w:rsidR="00FA3D17" w14:paraId="4E51922C" w14:textId="77777777" w:rsidTr="00E60F55">
        <w:trPr>
          <w:trHeight w:val="397"/>
          <w:jc w:val="center"/>
        </w:trPr>
        <w:tc>
          <w:tcPr>
            <w:tcW w:w="821" w:type="dxa"/>
            <w:vAlign w:val="center"/>
          </w:tcPr>
          <w:p w14:paraId="21DE3F46" w14:textId="77777777" w:rsidR="00FA3D17" w:rsidRDefault="00FA3D17" w:rsidP="00E60F55">
            <w:pPr>
              <w:adjustRightInd w:val="0"/>
              <w:snapToGrid w:val="0"/>
              <w:spacing w:line="560" w:lineRule="exact"/>
              <w:jc w:val="center"/>
              <w:rPr>
                <w:rFonts w:ascii="仿宋" w:eastAsia="仿宋" w:hAnsi="仿宋" w:hint="eastAsia"/>
                <w:szCs w:val="21"/>
              </w:rPr>
            </w:pPr>
            <w:r>
              <w:rPr>
                <w:rFonts w:ascii="仿宋" w:eastAsia="仿宋" w:hAnsi="仿宋"/>
                <w:szCs w:val="21"/>
              </w:rPr>
              <w:lastRenderedPageBreak/>
              <w:t>2</w:t>
            </w:r>
          </w:p>
        </w:tc>
        <w:tc>
          <w:tcPr>
            <w:tcW w:w="1829" w:type="dxa"/>
            <w:vAlign w:val="center"/>
          </w:tcPr>
          <w:p w14:paraId="662E1507" w14:textId="77777777" w:rsidR="00FA3D17" w:rsidRDefault="00FA3D17" w:rsidP="00E60F55">
            <w:pPr>
              <w:adjustRightInd w:val="0"/>
              <w:snapToGrid w:val="0"/>
              <w:spacing w:line="560" w:lineRule="exact"/>
              <w:jc w:val="left"/>
              <w:rPr>
                <w:rFonts w:ascii="仿宋" w:eastAsia="仿宋" w:hAnsi="仿宋" w:hint="eastAsia"/>
                <w:szCs w:val="21"/>
              </w:rPr>
            </w:pPr>
            <w:r>
              <w:rPr>
                <w:rFonts w:ascii="仿宋" w:eastAsia="仿宋" w:hAnsi="仿宋"/>
                <w:szCs w:val="21"/>
              </w:rPr>
              <w:t>PC机</w:t>
            </w:r>
          </w:p>
        </w:tc>
        <w:tc>
          <w:tcPr>
            <w:tcW w:w="861" w:type="dxa"/>
            <w:vAlign w:val="center"/>
          </w:tcPr>
          <w:p w14:paraId="10E99B04" w14:textId="77777777" w:rsidR="00FA3D17" w:rsidRDefault="00FA3D17" w:rsidP="00E60F55">
            <w:pPr>
              <w:adjustRightInd w:val="0"/>
              <w:snapToGrid w:val="0"/>
              <w:spacing w:line="560" w:lineRule="exact"/>
              <w:jc w:val="center"/>
              <w:rPr>
                <w:rFonts w:ascii="仿宋" w:eastAsia="仿宋" w:hAnsi="仿宋" w:hint="eastAsia"/>
                <w:szCs w:val="21"/>
              </w:rPr>
            </w:pPr>
            <w:r>
              <w:rPr>
                <w:rFonts w:ascii="仿宋" w:eastAsia="仿宋" w:hAnsi="仿宋"/>
                <w:szCs w:val="21"/>
              </w:rPr>
              <w:t>2</w:t>
            </w:r>
          </w:p>
        </w:tc>
        <w:tc>
          <w:tcPr>
            <w:tcW w:w="4848" w:type="dxa"/>
            <w:vAlign w:val="center"/>
          </w:tcPr>
          <w:p w14:paraId="6CECAA63" w14:textId="77777777" w:rsidR="00FA3D17" w:rsidRDefault="00FA3D17" w:rsidP="00E60F55">
            <w:pPr>
              <w:adjustRightInd w:val="0"/>
              <w:snapToGrid w:val="0"/>
              <w:spacing w:line="560" w:lineRule="exact"/>
              <w:jc w:val="left"/>
              <w:rPr>
                <w:rFonts w:ascii="仿宋" w:eastAsia="仿宋" w:hAnsi="仿宋" w:hint="eastAsia"/>
                <w:sz w:val="24"/>
              </w:rPr>
            </w:pPr>
            <w:r>
              <w:rPr>
                <w:rFonts w:ascii="仿宋" w:eastAsia="仿宋" w:hAnsi="仿宋"/>
                <w:sz w:val="24"/>
              </w:rPr>
              <w:t xml:space="preserve">CPU </w:t>
            </w:r>
            <w:r>
              <w:rPr>
                <w:rFonts w:ascii="仿宋" w:eastAsia="仿宋" w:hAnsi="仿宋" w:hint="eastAsia"/>
                <w:sz w:val="24"/>
              </w:rPr>
              <w:t>主频</w:t>
            </w:r>
            <w:r>
              <w:rPr>
                <w:rFonts w:ascii="仿宋" w:eastAsia="仿宋" w:hAnsi="仿宋"/>
                <w:sz w:val="24"/>
              </w:rPr>
              <w:t>&gt;=2.8GHZ,&gt;=</w:t>
            </w:r>
            <w:proofErr w:type="gramStart"/>
            <w:r>
              <w:rPr>
                <w:rFonts w:ascii="仿宋" w:eastAsia="仿宋" w:hAnsi="仿宋" w:hint="eastAsia"/>
                <w:sz w:val="24"/>
              </w:rPr>
              <w:t>四核四</w:t>
            </w:r>
            <w:proofErr w:type="gramEnd"/>
            <w:r>
              <w:rPr>
                <w:rFonts w:ascii="仿宋" w:eastAsia="仿宋" w:hAnsi="仿宋" w:hint="eastAsia"/>
                <w:sz w:val="24"/>
              </w:rPr>
              <w:t>线程；内存</w:t>
            </w:r>
            <w:r>
              <w:rPr>
                <w:rFonts w:ascii="仿宋" w:eastAsia="仿宋" w:hAnsi="仿宋"/>
                <w:sz w:val="24"/>
              </w:rPr>
              <w:t>&gt;=8G；硬盘&gt;=500G</w:t>
            </w:r>
            <w:r>
              <w:rPr>
                <w:rFonts w:ascii="仿宋" w:eastAsia="仿宋" w:hAnsi="仿宋" w:hint="eastAsia"/>
                <w:sz w:val="24"/>
              </w:rPr>
              <w:t>；支持硬件虚拟化。</w:t>
            </w:r>
          </w:p>
        </w:tc>
      </w:tr>
    </w:tbl>
    <w:p w14:paraId="2A6185B7"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（二）软件技术平台：</w:t>
      </w:r>
    </w:p>
    <w:p w14:paraId="7A538E40"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竞赛的应用系统环境主要以Windows和Linux系统为主，涉及如下版本：</w:t>
      </w:r>
    </w:p>
    <w:p w14:paraId="7285261B"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sz w:val="28"/>
          <w:szCs w:val="28"/>
        </w:rPr>
        <w:t>1</w:t>
      </w:r>
      <w:r>
        <w:rPr>
          <w:rFonts w:ascii="仿宋" w:eastAsia="仿宋" w:hAnsi="仿宋" w:cs="仿宋_GB2312" w:hint="eastAsia"/>
          <w:sz w:val="28"/>
          <w:szCs w:val="28"/>
        </w:rPr>
        <w:t>．</w:t>
      </w:r>
      <w:proofErr w:type="gramStart"/>
      <w:r>
        <w:rPr>
          <w:rFonts w:ascii="仿宋" w:eastAsia="仿宋" w:hAnsi="仿宋" w:cs="仿宋_GB2312" w:hint="eastAsia"/>
          <w:sz w:val="28"/>
          <w:szCs w:val="28"/>
        </w:rPr>
        <w:t>物理机</w:t>
      </w:r>
      <w:proofErr w:type="gramEnd"/>
      <w:r>
        <w:rPr>
          <w:rFonts w:ascii="仿宋" w:eastAsia="仿宋" w:hAnsi="仿宋" w:cs="仿宋_GB2312" w:hint="eastAsia"/>
          <w:sz w:val="28"/>
          <w:szCs w:val="28"/>
        </w:rPr>
        <w:t>安装操作系统：微软</w:t>
      </w:r>
      <w:r>
        <w:rPr>
          <w:rFonts w:ascii="仿宋" w:eastAsia="仿宋" w:hAnsi="仿宋" w:cs="仿宋_GB2312"/>
          <w:sz w:val="28"/>
          <w:szCs w:val="28"/>
        </w:rPr>
        <w:t xml:space="preserve"> Windows 7(64位)</w:t>
      </w:r>
      <w:r>
        <w:rPr>
          <w:rFonts w:ascii="仿宋" w:eastAsia="仿宋" w:hAnsi="仿宋" w:cs="仿宋_GB2312" w:hint="eastAsia"/>
          <w:sz w:val="28"/>
          <w:szCs w:val="28"/>
        </w:rPr>
        <w:t>中文</w:t>
      </w:r>
      <w:r>
        <w:rPr>
          <w:rFonts w:ascii="仿宋" w:eastAsia="仿宋" w:hAnsi="仿宋" w:cs="仿宋_GB2312"/>
          <w:sz w:val="28"/>
          <w:szCs w:val="28"/>
        </w:rPr>
        <w:t>试用版</w:t>
      </w:r>
      <w:r>
        <w:rPr>
          <w:rFonts w:ascii="仿宋" w:eastAsia="仿宋" w:hAnsi="仿宋" w:cs="仿宋_GB2312" w:hint="eastAsia"/>
          <w:sz w:val="28"/>
          <w:szCs w:val="28"/>
        </w:rPr>
        <w:t>或微软</w:t>
      </w:r>
      <w:r>
        <w:rPr>
          <w:rFonts w:ascii="仿宋" w:eastAsia="仿宋" w:hAnsi="仿宋" w:cs="仿宋_GB2312"/>
          <w:sz w:val="28"/>
          <w:szCs w:val="28"/>
        </w:rPr>
        <w:t xml:space="preserve"> Windows </w:t>
      </w:r>
      <w:r>
        <w:rPr>
          <w:rFonts w:ascii="仿宋" w:eastAsia="仿宋" w:hAnsi="仿宋" w:cs="仿宋_GB2312" w:hint="eastAsia"/>
          <w:sz w:val="28"/>
          <w:szCs w:val="28"/>
        </w:rPr>
        <w:t>10</w:t>
      </w:r>
      <w:r>
        <w:rPr>
          <w:rFonts w:ascii="仿宋" w:eastAsia="仿宋" w:hAnsi="仿宋" w:cs="仿宋_GB2312"/>
          <w:sz w:val="28"/>
          <w:szCs w:val="28"/>
        </w:rPr>
        <w:t>(64位)</w:t>
      </w:r>
      <w:r>
        <w:rPr>
          <w:rFonts w:ascii="仿宋" w:eastAsia="仿宋" w:hAnsi="仿宋" w:cs="仿宋_GB2312" w:hint="eastAsia"/>
          <w:sz w:val="28"/>
          <w:szCs w:val="28"/>
        </w:rPr>
        <w:t>中文</w:t>
      </w:r>
      <w:r>
        <w:rPr>
          <w:rFonts w:ascii="仿宋" w:eastAsia="仿宋" w:hAnsi="仿宋" w:cs="仿宋_GB2312"/>
          <w:sz w:val="28"/>
          <w:szCs w:val="28"/>
        </w:rPr>
        <w:t>试用版。</w:t>
      </w:r>
    </w:p>
    <w:p w14:paraId="7913D98F"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sz w:val="28"/>
          <w:szCs w:val="28"/>
        </w:rPr>
        <w:t>2</w:t>
      </w:r>
      <w:r>
        <w:rPr>
          <w:rFonts w:ascii="仿宋" w:eastAsia="仿宋" w:hAnsi="仿宋" w:cs="仿宋_GB2312" w:hint="eastAsia"/>
          <w:sz w:val="28"/>
          <w:szCs w:val="28"/>
        </w:rPr>
        <w:t>．</w:t>
      </w:r>
      <w:r>
        <w:rPr>
          <w:rFonts w:ascii="仿宋" w:eastAsia="仿宋" w:hAnsi="仿宋" w:cs="仿宋_GB2312"/>
          <w:sz w:val="28"/>
          <w:szCs w:val="28"/>
        </w:rPr>
        <w:t>虚拟机安装操作系统：</w:t>
      </w:r>
    </w:p>
    <w:p w14:paraId="098E379E"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sz w:val="28"/>
          <w:szCs w:val="28"/>
        </w:rPr>
        <w:t>Windows</w:t>
      </w:r>
      <w:r>
        <w:rPr>
          <w:rFonts w:ascii="仿宋" w:eastAsia="仿宋" w:hAnsi="仿宋" w:cs="仿宋_GB2312" w:hint="eastAsia"/>
          <w:sz w:val="28"/>
          <w:szCs w:val="28"/>
        </w:rPr>
        <w:t>系统（试用版）：</w:t>
      </w:r>
      <w:r>
        <w:rPr>
          <w:rFonts w:ascii="仿宋" w:eastAsia="仿宋" w:hAnsi="仿宋" w:cs="仿宋_GB2312"/>
          <w:sz w:val="28"/>
          <w:szCs w:val="28"/>
        </w:rPr>
        <w:t>Windows XP</w:t>
      </w:r>
      <w:r>
        <w:rPr>
          <w:rFonts w:ascii="仿宋" w:eastAsia="仿宋" w:hAnsi="仿宋" w:cs="仿宋_GB2312" w:hint="eastAsia"/>
          <w:sz w:val="28"/>
          <w:szCs w:val="28"/>
        </w:rPr>
        <w:t>、</w:t>
      </w:r>
      <w:r>
        <w:rPr>
          <w:rFonts w:ascii="仿宋" w:eastAsia="仿宋" w:hAnsi="仿宋" w:cs="仿宋_GB2312"/>
          <w:sz w:val="28"/>
          <w:szCs w:val="28"/>
        </w:rPr>
        <w:t>Windows 7</w:t>
      </w:r>
      <w:r>
        <w:rPr>
          <w:rFonts w:ascii="仿宋" w:eastAsia="仿宋" w:hAnsi="仿宋" w:cs="仿宋_GB2312" w:hint="eastAsia"/>
          <w:sz w:val="28"/>
          <w:szCs w:val="28"/>
        </w:rPr>
        <w:t>、</w:t>
      </w:r>
      <w:r>
        <w:rPr>
          <w:rFonts w:ascii="仿宋" w:eastAsia="仿宋" w:hAnsi="仿宋" w:cs="仿宋_GB2312"/>
          <w:sz w:val="28"/>
          <w:szCs w:val="28"/>
        </w:rPr>
        <w:t xml:space="preserve">Windows </w:t>
      </w:r>
      <w:r>
        <w:rPr>
          <w:rFonts w:ascii="仿宋" w:eastAsia="仿宋" w:hAnsi="仿宋" w:cs="仿宋_GB2312" w:hint="eastAsia"/>
          <w:sz w:val="28"/>
          <w:szCs w:val="28"/>
        </w:rPr>
        <w:t>10、</w:t>
      </w:r>
      <w:r>
        <w:rPr>
          <w:rFonts w:ascii="仿宋" w:eastAsia="仿宋" w:hAnsi="仿宋" w:cs="仿宋_GB2312"/>
          <w:sz w:val="28"/>
          <w:szCs w:val="28"/>
        </w:rPr>
        <w:t>Windows Server2003</w:t>
      </w:r>
      <w:r>
        <w:rPr>
          <w:rFonts w:ascii="仿宋" w:eastAsia="仿宋" w:hAnsi="仿宋" w:cs="仿宋_GB2312" w:hint="eastAsia"/>
          <w:sz w:val="28"/>
          <w:szCs w:val="28"/>
        </w:rPr>
        <w:t>及以上版本（根据命题实际确定）。</w:t>
      </w:r>
    </w:p>
    <w:p w14:paraId="2FF854D5"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sz w:val="28"/>
          <w:szCs w:val="28"/>
        </w:rPr>
        <w:t>Linux</w:t>
      </w:r>
      <w:r>
        <w:rPr>
          <w:rFonts w:ascii="仿宋" w:eastAsia="仿宋" w:hAnsi="仿宋" w:cs="仿宋_GB2312" w:hint="eastAsia"/>
          <w:sz w:val="28"/>
          <w:szCs w:val="28"/>
        </w:rPr>
        <w:t>系统：</w:t>
      </w:r>
      <w:r>
        <w:rPr>
          <w:rFonts w:ascii="仿宋" w:eastAsia="仿宋" w:hAnsi="仿宋" w:cs="仿宋_GB2312"/>
          <w:sz w:val="28"/>
          <w:szCs w:val="28"/>
        </w:rPr>
        <w:t>Ubuntu</w:t>
      </w:r>
      <w:r>
        <w:rPr>
          <w:rFonts w:ascii="仿宋" w:eastAsia="仿宋" w:hAnsi="仿宋" w:cs="仿宋_GB2312" w:hint="eastAsia"/>
          <w:sz w:val="28"/>
          <w:szCs w:val="28"/>
        </w:rPr>
        <w:t>、</w:t>
      </w:r>
      <w:r>
        <w:rPr>
          <w:rFonts w:ascii="仿宋" w:eastAsia="仿宋" w:hAnsi="仿宋" w:cs="仿宋_GB2312"/>
          <w:sz w:val="28"/>
          <w:szCs w:val="28"/>
        </w:rPr>
        <w:t>Debian</w:t>
      </w:r>
      <w:r>
        <w:rPr>
          <w:rFonts w:ascii="仿宋" w:eastAsia="仿宋" w:hAnsi="仿宋" w:cs="仿宋_GB2312" w:hint="eastAsia"/>
          <w:sz w:val="28"/>
          <w:szCs w:val="28"/>
        </w:rPr>
        <w:t>、</w:t>
      </w:r>
      <w:r>
        <w:rPr>
          <w:rFonts w:ascii="仿宋" w:eastAsia="仿宋" w:hAnsi="仿宋" w:cs="仿宋_GB2312"/>
          <w:sz w:val="28"/>
          <w:szCs w:val="28"/>
        </w:rPr>
        <w:t>CentOS</w:t>
      </w:r>
      <w:r>
        <w:rPr>
          <w:rFonts w:ascii="仿宋" w:eastAsia="仿宋" w:hAnsi="仿宋" w:cs="仿宋_GB2312" w:hint="eastAsia"/>
          <w:sz w:val="28"/>
          <w:szCs w:val="28"/>
        </w:rPr>
        <w:t>（具体版本根据命题实际确定）。</w:t>
      </w:r>
    </w:p>
    <w:p w14:paraId="64DB3E34"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 xml:space="preserve">3.其他主要应用软件为（实际竞赛环境可能不仅限于以下软件）: </w:t>
      </w:r>
    </w:p>
    <w:p w14:paraId="49EE2E07"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VMware workstation 12 pro 及以上版本免费版</w:t>
      </w:r>
    </w:p>
    <w:p w14:paraId="516893EA"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sz w:val="28"/>
          <w:szCs w:val="28"/>
        </w:rPr>
        <w:t>Putty 0.67</w:t>
      </w:r>
      <w:r>
        <w:rPr>
          <w:rFonts w:ascii="仿宋" w:eastAsia="仿宋" w:hAnsi="仿宋" w:cs="仿宋_GB2312" w:hint="eastAsia"/>
          <w:sz w:val="28"/>
          <w:szCs w:val="28"/>
        </w:rPr>
        <w:t>及以上版本</w:t>
      </w:r>
    </w:p>
    <w:p w14:paraId="33FF5BE3"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sz w:val="28"/>
          <w:szCs w:val="28"/>
        </w:rPr>
        <w:t>Python 3</w:t>
      </w:r>
      <w:r>
        <w:rPr>
          <w:rFonts w:ascii="仿宋" w:eastAsia="仿宋" w:hAnsi="仿宋" w:cs="仿宋_GB2312" w:hint="eastAsia"/>
          <w:sz w:val="28"/>
          <w:szCs w:val="28"/>
        </w:rPr>
        <w:t>及以上版本</w:t>
      </w:r>
    </w:p>
    <w:p w14:paraId="6674F22C"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lastRenderedPageBreak/>
        <w:t>Chrome 浏览器 62.0及以上版本</w:t>
      </w:r>
    </w:p>
    <w:p w14:paraId="2F7B729A"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proofErr w:type="spellStart"/>
      <w:r>
        <w:rPr>
          <w:rFonts w:ascii="仿宋" w:eastAsia="仿宋" w:hAnsi="仿宋" w:cs="仿宋_GB2312" w:hint="eastAsia"/>
          <w:sz w:val="28"/>
          <w:szCs w:val="28"/>
        </w:rPr>
        <w:t>RealVNC</w:t>
      </w:r>
      <w:proofErr w:type="spellEnd"/>
      <w:r>
        <w:rPr>
          <w:rFonts w:ascii="仿宋" w:eastAsia="仿宋" w:hAnsi="仿宋" w:cs="仿宋_GB2312" w:hint="eastAsia"/>
          <w:sz w:val="28"/>
          <w:szCs w:val="28"/>
        </w:rPr>
        <w:t xml:space="preserve"> 客户端 4.6及以上版本</w:t>
      </w:r>
    </w:p>
    <w:p w14:paraId="2DE85803"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JDK（Java Development Kit）7.0及以上版本</w:t>
      </w:r>
    </w:p>
    <w:p w14:paraId="54E2D57E" w14:textId="4D57C8D2" w:rsidR="00FD115C" w:rsidRDefault="00ED31E8">
      <w:pPr>
        <w:pStyle w:val="1"/>
        <w:adjustRightInd w:val="0"/>
        <w:snapToGrid w:val="0"/>
        <w:spacing w:before="0" w:after="0" w:line="560" w:lineRule="exact"/>
        <w:ind w:firstLineChars="200" w:firstLine="643"/>
        <w:rPr>
          <w:rFonts w:ascii="黑体" w:eastAsia="黑体" w:hAnsi="黑体" w:cs="仿宋_GB2312" w:hint="eastAsia"/>
          <w:bCs w:val="0"/>
          <w:color w:val="000000" w:themeColor="text1"/>
          <w:kern w:val="2"/>
          <w:sz w:val="32"/>
          <w:szCs w:val="32"/>
        </w:rPr>
      </w:pPr>
      <w:r>
        <w:rPr>
          <w:rFonts w:ascii="黑体" w:eastAsia="黑体" w:hAnsi="黑体" w:cs="仿宋_GB2312" w:hint="eastAsia"/>
          <w:bCs w:val="0"/>
          <w:color w:val="000000" w:themeColor="text1"/>
          <w:kern w:val="2"/>
          <w:sz w:val="32"/>
          <w:szCs w:val="32"/>
        </w:rPr>
        <w:t>十、成绩评定</w:t>
      </w:r>
    </w:p>
    <w:p w14:paraId="3BBFF495" w14:textId="77777777" w:rsidR="00FA3D17" w:rsidRDefault="00FA3D17" w:rsidP="00FA3D17">
      <w:pPr>
        <w:pStyle w:val="af"/>
        <w:adjustRightInd w:val="0"/>
        <w:snapToGrid w:val="0"/>
        <w:spacing w:before="0" w:after="0" w:line="560" w:lineRule="exact"/>
        <w:ind w:firstLineChars="200" w:firstLine="560"/>
        <w:jc w:val="both"/>
        <w:outlineLvl w:val="9"/>
        <w:rPr>
          <w:rFonts w:ascii="仿宋" w:eastAsia="仿宋" w:hAnsi="仿宋" w:cs="仿宋_GB2312" w:hint="eastAsia"/>
          <w:b w:val="0"/>
          <w:sz w:val="28"/>
          <w:szCs w:val="28"/>
        </w:rPr>
      </w:pPr>
      <w:r>
        <w:rPr>
          <w:rFonts w:ascii="仿宋" w:eastAsia="仿宋" w:hAnsi="仿宋" w:cs="仿宋_GB2312" w:hint="eastAsia"/>
          <w:b w:val="0"/>
          <w:sz w:val="28"/>
          <w:szCs w:val="28"/>
        </w:rPr>
        <w:t>现场裁判组监督</w:t>
      </w:r>
      <w:proofErr w:type="gramStart"/>
      <w:r>
        <w:rPr>
          <w:rFonts w:ascii="仿宋" w:eastAsia="仿宋" w:hAnsi="仿宋" w:cs="仿宋_GB2312" w:hint="eastAsia"/>
          <w:b w:val="0"/>
          <w:sz w:val="28"/>
          <w:szCs w:val="28"/>
        </w:rPr>
        <w:t>现场机</w:t>
      </w:r>
      <w:proofErr w:type="gramEnd"/>
      <w:r>
        <w:rPr>
          <w:rFonts w:ascii="仿宋" w:eastAsia="仿宋" w:hAnsi="仿宋" w:cs="仿宋_GB2312" w:hint="eastAsia"/>
          <w:b w:val="0"/>
          <w:sz w:val="28"/>
          <w:szCs w:val="28"/>
        </w:rPr>
        <w:t>考评分，评分裁判负责参赛选手提交作品评分，裁判长负责</w:t>
      </w:r>
      <w:proofErr w:type="gramStart"/>
      <w:r>
        <w:rPr>
          <w:rFonts w:ascii="仿宋" w:eastAsia="仿宋" w:hAnsi="仿宋" w:cs="仿宋_GB2312" w:hint="eastAsia"/>
          <w:b w:val="0"/>
          <w:sz w:val="28"/>
          <w:szCs w:val="28"/>
        </w:rPr>
        <w:t>竞赛全</w:t>
      </w:r>
      <w:proofErr w:type="gramEnd"/>
      <w:r>
        <w:rPr>
          <w:rFonts w:ascii="仿宋" w:eastAsia="仿宋" w:hAnsi="仿宋" w:cs="仿宋_GB2312" w:hint="eastAsia"/>
          <w:b w:val="0"/>
          <w:sz w:val="28"/>
          <w:szCs w:val="28"/>
        </w:rPr>
        <w:t>过程。</w:t>
      </w:r>
    </w:p>
    <w:p w14:paraId="4E16DF3B" w14:textId="77777777" w:rsidR="00FA3D17" w:rsidRDefault="00FA3D17" w:rsidP="00FA3D17">
      <w:pPr>
        <w:pStyle w:val="af"/>
        <w:adjustRightInd w:val="0"/>
        <w:snapToGrid w:val="0"/>
        <w:spacing w:before="0" w:after="0" w:line="560" w:lineRule="exact"/>
        <w:ind w:firstLineChars="200" w:firstLine="560"/>
        <w:jc w:val="both"/>
        <w:outlineLvl w:val="9"/>
        <w:rPr>
          <w:rFonts w:ascii="仿宋" w:eastAsia="仿宋" w:hAnsi="仿宋" w:cs="仿宋_GB2312" w:hint="eastAsia"/>
          <w:b w:val="0"/>
          <w:sz w:val="28"/>
          <w:szCs w:val="28"/>
        </w:rPr>
      </w:pPr>
      <w:r>
        <w:rPr>
          <w:rFonts w:ascii="仿宋" w:eastAsia="仿宋" w:hAnsi="仿宋" w:cs="仿宋_GB2312" w:hint="eastAsia"/>
          <w:b w:val="0"/>
          <w:sz w:val="28"/>
          <w:szCs w:val="28"/>
        </w:rPr>
        <w:t>竞赛现场派驻监督员、裁判员、技术支持队伍等，分工明确。现场裁判员负责与参赛选手的交流沟通及试卷等材料的收发，负责设备问题确认和现场执裁；技术支持工程师负责所有工位设备应急，负责执行裁判确认后的设备应急处理。</w:t>
      </w:r>
    </w:p>
    <w:p w14:paraId="5E7EB1E0" w14:textId="77777777" w:rsidR="00FA3D17" w:rsidRDefault="00FA3D17" w:rsidP="00FA3D17">
      <w:pPr>
        <w:adjustRightInd w:val="0"/>
        <w:snapToGrid w:val="0"/>
        <w:spacing w:line="560" w:lineRule="exact"/>
        <w:rPr>
          <w:rFonts w:ascii="仿宋" w:eastAsia="仿宋" w:hAnsi="仿宋" w:cs="仿宋_GB2312" w:hint="eastAsia"/>
          <w:bCs/>
          <w:kern w:val="28"/>
          <w:sz w:val="28"/>
          <w:szCs w:val="28"/>
        </w:rPr>
      </w:pPr>
      <w:r>
        <w:rPr>
          <w:rFonts w:ascii="仿宋" w:eastAsia="仿宋" w:hAnsi="仿宋" w:cs="仿宋_GB2312" w:hint="eastAsia"/>
          <w:bCs/>
          <w:kern w:val="28"/>
          <w:sz w:val="28"/>
          <w:szCs w:val="28"/>
        </w:rPr>
        <w:t xml:space="preserve">   （三）成绩产生办法</w:t>
      </w:r>
    </w:p>
    <w:p w14:paraId="3D7AB73E" w14:textId="77777777" w:rsidR="00FA3D17" w:rsidRDefault="00FA3D17" w:rsidP="00FA3D17">
      <w:pPr>
        <w:pStyle w:val="af"/>
        <w:adjustRightInd w:val="0"/>
        <w:snapToGrid w:val="0"/>
        <w:spacing w:before="0" w:after="0" w:line="560" w:lineRule="exact"/>
        <w:ind w:firstLineChars="200" w:firstLine="560"/>
        <w:jc w:val="both"/>
        <w:outlineLvl w:val="9"/>
        <w:rPr>
          <w:rFonts w:ascii="仿宋" w:eastAsia="仿宋" w:hAnsi="仿宋" w:cs="仿宋_GB2312" w:hint="eastAsia"/>
          <w:b w:val="0"/>
          <w:sz w:val="28"/>
          <w:szCs w:val="28"/>
        </w:rPr>
      </w:pPr>
      <w:r>
        <w:rPr>
          <w:rFonts w:ascii="仿宋" w:eastAsia="仿宋" w:hAnsi="仿宋" w:cs="仿宋_GB2312" w:hint="eastAsia"/>
          <w:b w:val="0"/>
          <w:sz w:val="28"/>
          <w:szCs w:val="28"/>
        </w:rPr>
        <w:t>1</w:t>
      </w:r>
      <w:r>
        <w:rPr>
          <w:rFonts w:ascii="仿宋" w:eastAsia="仿宋" w:hAnsi="仿宋" w:cs="仿宋_GB2312"/>
          <w:b w:val="0"/>
          <w:sz w:val="28"/>
          <w:szCs w:val="28"/>
        </w:rPr>
        <w:t>.评分阶段：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2"/>
        <w:gridCol w:w="2127"/>
        <w:gridCol w:w="1594"/>
        <w:gridCol w:w="2663"/>
      </w:tblGrid>
      <w:tr w:rsidR="00FA3D17" w14:paraId="66717E23" w14:textId="77777777" w:rsidTr="00E60F55">
        <w:trPr>
          <w:trHeight w:val="285"/>
        </w:trPr>
        <w:tc>
          <w:tcPr>
            <w:tcW w:w="1152" w:type="pct"/>
            <w:vAlign w:val="center"/>
          </w:tcPr>
          <w:p w14:paraId="27D48956" w14:textId="77777777" w:rsidR="00FA3D17" w:rsidRDefault="00FA3D17" w:rsidP="00E60F55">
            <w:pPr>
              <w:spacing w:line="560" w:lineRule="exact"/>
              <w:jc w:val="center"/>
              <w:rPr>
                <w:rFonts w:ascii="仿宋" w:eastAsia="仿宋" w:hAnsi="仿宋" w:hint="eastAsia"/>
                <w:b/>
                <w:szCs w:val="21"/>
              </w:rPr>
            </w:pPr>
            <w:r>
              <w:rPr>
                <w:rFonts w:ascii="仿宋" w:eastAsia="仿宋" w:hAnsi="仿宋" w:hint="eastAsia"/>
                <w:b/>
                <w:szCs w:val="21"/>
              </w:rPr>
              <w:t>竞赛阶段</w:t>
            </w:r>
          </w:p>
        </w:tc>
        <w:tc>
          <w:tcPr>
            <w:tcW w:w="1282" w:type="pct"/>
            <w:vAlign w:val="center"/>
          </w:tcPr>
          <w:p w14:paraId="1FA56A7B" w14:textId="77777777" w:rsidR="00FA3D17" w:rsidRDefault="00FA3D17" w:rsidP="00E60F55">
            <w:pPr>
              <w:spacing w:line="560" w:lineRule="exact"/>
              <w:jc w:val="center"/>
              <w:rPr>
                <w:rFonts w:ascii="仿宋" w:eastAsia="仿宋" w:hAnsi="仿宋" w:hint="eastAsia"/>
                <w:b/>
                <w:szCs w:val="21"/>
              </w:rPr>
            </w:pPr>
            <w:r>
              <w:rPr>
                <w:rFonts w:ascii="仿宋" w:eastAsia="仿宋" w:hAnsi="仿宋" w:hint="eastAsia"/>
                <w:b/>
                <w:szCs w:val="21"/>
              </w:rPr>
              <w:t>阶段名称</w:t>
            </w:r>
          </w:p>
        </w:tc>
        <w:tc>
          <w:tcPr>
            <w:tcW w:w="961" w:type="pct"/>
            <w:vAlign w:val="center"/>
          </w:tcPr>
          <w:p w14:paraId="27F2BA0A" w14:textId="77777777" w:rsidR="00FA3D17" w:rsidRDefault="00FA3D17" w:rsidP="00E60F55">
            <w:pPr>
              <w:spacing w:line="560" w:lineRule="exact"/>
              <w:jc w:val="center"/>
              <w:rPr>
                <w:rFonts w:ascii="仿宋" w:eastAsia="仿宋" w:hAnsi="仿宋" w:hint="eastAsia"/>
                <w:b/>
                <w:szCs w:val="21"/>
              </w:rPr>
            </w:pPr>
            <w:r>
              <w:rPr>
                <w:rFonts w:ascii="仿宋" w:eastAsia="仿宋" w:hAnsi="仿宋" w:hint="eastAsia"/>
                <w:b/>
                <w:szCs w:val="21"/>
              </w:rPr>
              <w:t>任务阶段</w:t>
            </w:r>
          </w:p>
        </w:tc>
        <w:tc>
          <w:tcPr>
            <w:tcW w:w="1605" w:type="pct"/>
            <w:vAlign w:val="center"/>
          </w:tcPr>
          <w:p w14:paraId="25D7E4CE" w14:textId="77777777" w:rsidR="00FA3D17" w:rsidRDefault="00FA3D17" w:rsidP="00E60F55">
            <w:pPr>
              <w:spacing w:line="560" w:lineRule="exact"/>
              <w:jc w:val="center"/>
              <w:rPr>
                <w:rFonts w:ascii="仿宋" w:eastAsia="仿宋" w:hAnsi="仿宋" w:hint="eastAsia"/>
                <w:b/>
                <w:szCs w:val="21"/>
              </w:rPr>
            </w:pPr>
            <w:r>
              <w:rPr>
                <w:rFonts w:ascii="仿宋" w:eastAsia="仿宋" w:hAnsi="仿宋" w:hint="eastAsia"/>
                <w:b/>
                <w:szCs w:val="21"/>
              </w:rPr>
              <w:t>评分方式</w:t>
            </w:r>
          </w:p>
        </w:tc>
      </w:tr>
      <w:tr w:rsidR="00FA3D17" w14:paraId="1B5DB72E" w14:textId="77777777" w:rsidTr="00E60F55">
        <w:trPr>
          <w:trHeight w:val="1130"/>
        </w:trPr>
        <w:tc>
          <w:tcPr>
            <w:tcW w:w="1152" w:type="pct"/>
            <w:vAlign w:val="center"/>
          </w:tcPr>
          <w:p w14:paraId="2B00F39C"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模块A</w:t>
            </w:r>
          </w:p>
          <w:p w14:paraId="5E8E7AEA"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权重20%</w:t>
            </w:r>
          </w:p>
        </w:tc>
        <w:tc>
          <w:tcPr>
            <w:tcW w:w="1282" w:type="pct"/>
            <w:vAlign w:val="center"/>
          </w:tcPr>
          <w:p w14:paraId="1B0E5BA5"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基础设施</w:t>
            </w:r>
            <w:r>
              <w:rPr>
                <w:rFonts w:ascii="仿宋" w:eastAsia="仿宋" w:hAnsi="仿宋"/>
                <w:szCs w:val="21"/>
              </w:rPr>
              <w:t>设置</w:t>
            </w:r>
            <w:r>
              <w:rPr>
                <w:rFonts w:ascii="仿宋" w:eastAsia="仿宋" w:hAnsi="仿宋" w:hint="eastAsia"/>
                <w:szCs w:val="21"/>
              </w:rPr>
              <w:t>、</w:t>
            </w:r>
            <w:r>
              <w:rPr>
                <w:rFonts w:ascii="仿宋" w:eastAsia="仿宋" w:hAnsi="仿宋"/>
                <w:szCs w:val="21"/>
              </w:rPr>
              <w:t>安全</w:t>
            </w:r>
            <w:r>
              <w:rPr>
                <w:rFonts w:ascii="仿宋" w:eastAsia="仿宋" w:hAnsi="仿宋" w:hint="eastAsia"/>
                <w:szCs w:val="21"/>
              </w:rPr>
              <w:t>加固</w:t>
            </w:r>
          </w:p>
        </w:tc>
        <w:tc>
          <w:tcPr>
            <w:tcW w:w="961" w:type="pct"/>
            <w:vAlign w:val="center"/>
          </w:tcPr>
          <w:p w14:paraId="10DE8D5B"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任务1</w:t>
            </w:r>
            <w:r>
              <w:rPr>
                <w:rFonts w:ascii="仿宋" w:eastAsia="仿宋" w:hAnsi="仿宋"/>
                <w:szCs w:val="21"/>
              </w:rPr>
              <w:t>…N</w:t>
            </w:r>
          </w:p>
        </w:tc>
        <w:tc>
          <w:tcPr>
            <w:tcW w:w="1605" w:type="pct"/>
            <w:vAlign w:val="center"/>
          </w:tcPr>
          <w:p w14:paraId="44E18951"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裁判客观评分</w:t>
            </w:r>
          </w:p>
        </w:tc>
      </w:tr>
      <w:tr w:rsidR="00FA3D17" w14:paraId="7E737A3A" w14:textId="77777777" w:rsidTr="00E60F55">
        <w:trPr>
          <w:trHeight w:val="1680"/>
        </w:trPr>
        <w:tc>
          <w:tcPr>
            <w:tcW w:w="1152" w:type="pct"/>
            <w:vAlign w:val="center"/>
          </w:tcPr>
          <w:p w14:paraId="75490F83"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模块B</w:t>
            </w:r>
          </w:p>
          <w:p w14:paraId="0EE51073"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权重40%</w:t>
            </w:r>
          </w:p>
        </w:tc>
        <w:tc>
          <w:tcPr>
            <w:tcW w:w="1282" w:type="pct"/>
            <w:vAlign w:val="center"/>
          </w:tcPr>
          <w:p w14:paraId="04B4C8FF" w14:textId="77777777" w:rsidR="00FA3D17" w:rsidRDefault="00FA3D17" w:rsidP="00E60F55">
            <w:pPr>
              <w:spacing w:line="560" w:lineRule="exact"/>
              <w:jc w:val="center"/>
              <w:rPr>
                <w:rFonts w:ascii="仿宋" w:eastAsia="仿宋" w:hAnsi="仿宋" w:hint="eastAsia"/>
                <w:szCs w:val="21"/>
              </w:rPr>
            </w:pPr>
            <w:r>
              <w:rPr>
                <w:rFonts w:ascii="仿宋" w:eastAsia="仿宋" w:hAnsi="仿宋"/>
                <w:szCs w:val="21"/>
              </w:rPr>
              <w:t>安全事件响应</w:t>
            </w:r>
            <w:r>
              <w:rPr>
                <w:rFonts w:ascii="仿宋" w:eastAsia="仿宋" w:hAnsi="仿宋" w:hint="eastAsia"/>
                <w:szCs w:val="21"/>
              </w:rPr>
              <w:t>、网络安全</w:t>
            </w:r>
            <w:r>
              <w:rPr>
                <w:rFonts w:ascii="仿宋" w:eastAsia="仿宋" w:hAnsi="仿宋"/>
                <w:szCs w:val="21"/>
              </w:rPr>
              <w:t>数</w:t>
            </w:r>
            <w:r>
              <w:rPr>
                <w:rFonts w:ascii="仿宋" w:eastAsia="仿宋" w:hAnsi="仿宋" w:hint="eastAsia"/>
                <w:szCs w:val="21"/>
              </w:rPr>
              <w:t>据</w:t>
            </w:r>
            <w:r>
              <w:rPr>
                <w:rFonts w:ascii="仿宋" w:eastAsia="仿宋" w:hAnsi="仿宋"/>
                <w:szCs w:val="21"/>
              </w:rPr>
              <w:t>取证</w:t>
            </w:r>
            <w:r>
              <w:rPr>
                <w:rFonts w:ascii="仿宋" w:eastAsia="仿宋" w:hAnsi="仿宋" w:hint="eastAsia"/>
                <w:szCs w:val="21"/>
              </w:rPr>
              <w:t>、</w:t>
            </w:r>
            <w:r>
              <w:rPr>
                <w:rFonts w:ascii="仿宋" w:eastAsia="仿宋" w:hAnsi="仿宋"/>
                <w:szCs w:val="21"/>
              </w:rPr>
              <w:t>应用安全</w:t>
            </w:r>
          </w:p>
        </w:tc>
        <w:tc>
          <w:tcPr>
            <w:tcW w:w="961" w:type="pct"/>
            <w:vAlign w:val="center"/>
          </w:tcPr>
          <w:p w14:paraId="268FA17A"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任务1</w:t>
            </w:r>
            <w:r>
              <w:rPr>
                <w:rFonts w:ascii="仿宋" w:eastAsia="仿宋" w:hAnsi="仿宋"/>
                <w:szCs w:val="21"/>
              </w:rPr>
              <w:t>…</w:t>
            </w:r>
            <w:r>
              <w:rPr>
                <w:rFonts w:ascii="仿宋" w:eastAsia="仿宋" w:hAnsi="仿宋" w:hint="eastAsia"/>
                <w:szCs w:val="21"/>
              </w:rPr>
              <w:t>N</w:t>
            </w:r>
            <w:r>
              <w:rPr>
                <w:rFonts w:ascii="仿宋" w:eastAsia="仿宋" w:hAnsi="仿宋"/>
                <w:szCs w:val="21"/>
              </w:rPr>
              <w:t xml:space="preserve"> </w:t>
            </w:r>
          </w:p>
        </w:tc>
        <w:tc>
          <w:tcPr>
            <w:tcW w:w="1605" w:type="pct"/>
            <w:vAlign w:val="center"/>
          </w:tcPr>
          <w:p w14:paraId="6F3279B1"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机考评分</w:t>
            </w:r>
          </w:p>
        </w:tc>
      </w:tr>
      <w:tr w:rsidR="00FA3D17" w14:paraId="3A849967" w14:textId="77777777" w:rsidTr="00E60F55">
        <w:trPr>
          <w:trHeight w:val="300"/>
        </w:trPr>
        <w:tc>
          <w:tcPr>
            <w:tcW w:w="1152" w:type="pct"/>
            <w:vAlign w:val="center"/>
          </w:tcPr>
          <w:p w14:paraId="2F24F7E3"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模块C</w:t>
            </w:r>
          </w:p>
          <w:p w14:paraId="384679D6"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权重20%</w:t>
            </w:r>
          </w:p>
        </w:tc>
        <w:tc>
          <w:tcPr>
            <w:tcW w:w="1282" w:type="pct"/>
            <w:vAlign w:val="center"/>
          </w:tcPr>
          <w:p w14:paraId="02BCCD54" w14:textId="77777777" w:rsidR="00FA3D17" w:rsidRDefault="00FA3D17" w:rsidP="00E60F55">
            <w:pPr>
              <w:spacing w:line="560" w:lineRule="exact"/>
              <w:jc w:val="center"/>
              <w:rPr>
                <w:rFonts w:ascii="仿宋" w:eastAsia="仿宋" w:hAnsi="仿宋" w:hint="eastAsia"/>
                <w:szCs w:val="21"/>
              </w:rPr>
            </w:pPr>
            <w:r>
              <w:rPr>
                <w:rFonts w:ascii="仿宋" w:eastAsia="仿宋" w:hAnsi="仿宋"/>
                <w:szCs w:val="21"/>
              </w:rPr>
              <w:t xml:space="preserve">CTF夺旗攻击、 </w:t>
            </w:r>
          </w:p>
        </w:tc>
        <w:tc>
          <w:tcPr>
            <w:tcW w:w="961" w:type="pct"/>
            <w:vAlign w:val="center"/>
          </w:tcPr>
          <w:p w14:paraId="201DC70A"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系统</w:t>
            </w:r>
            <w:r>
              <w:rPr>
                <w:rFonts w:ascii="仿宋" w:eastAsia="仿宋" w:hAnsi="仿宋"/>
                <w:szCs w:val="21"/>
              </w:rPr>
              <w:t>攻防演练</w:t>
            </w:r>
          </w:p>
        </w:tc>
        <w:tc>
          <w:tcPr>
            <w:tcW w:w="1605" w:type="pct"/>
            <w:vAlign w:val="center"/>
          </w:tcPr>
          <w:p w14:paraId="316994F7"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机考评分</w:t>
            </w:r>
          </w:p>
        </w:tc>
      </w:tr>
      <w:tr w:rsidR="00FA3D17" w14:paraId="07119EAC" w14:textId="77777777" w:rsidTr="00E60F55">
        <w:trPr>
          <w:trHeight w:val="300"/>
        </w:trPr>
        <w:tc>
          <w:tcPr>
            <w:tcW w:w="1152" w:type="pct"/>
            <w:vAlign w:val="center"/>
          </w:tcPr>
          <w:p w14:paraId="0BFDDDD0"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模块D</w:t>
            </w:r>
          </w:p>
          <w:p w14:paraId="25331C6D"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权重20%</w:t>
            </w:r>
          </w:p>
        </w:tc>
        <w:tc>
          <w:tcPr>
            <w:tcW w:w="1282" w:type="pct"/>
            <w:vAlign w:val="center"/>
          </w:tcPr>
          <w:p w14:paraId="34D64D5A" w14:textId="77777777" w:rsidR="00FA3D17" w:rsidRDefault="00FA3D17" w:rsidP="00E60F55">
            <w:pPr>
              <w:spacing w:line="560" w:lineRule="exact"/>
              <w:jc w:val="center"/>
              <w:rPr>
                <w:rFonts w:ascii="仿宋" w:eastAsia="仿宋" w:hAnsi="仿宋" w:hint="eastAsia"/>
                <w:szCs w:val="21"/>
              </w:rPr>
            </w:pPr>
            <w:r>
              <w:rPr>
                <w:rFonts w:ascii="仿宋" w:eastAsia="仿宋" w:hAnsi="仿宋"/>
                <w:szCs w:val="21"/>
              </w:rPr>
              <w:t>CTF夺旗防御</w:t>
            </w:r>
          </w:p>
        </w:tc>
        <w:tc>
          <w:tcPr>
            <w:tcW w:w="961" w:type="pct"/>
            <w:vAlign w:val="center"/>
          </w:tcPr>
          <w:p w14:paraId="1C6241AD"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系统</w:t>
            </w:r>
            <w:r>
              <w:rPr>
                <w:rFonts w:ascii="仿宋" w:eastAsia="仿宋" w:hAnsi="仿宋"/>
                <w:szCs w:val="21"/>
              </w:rPr>
              <w:t>攻防演练</w:t>
            </w:r>
          </w:p>
        </w:tc>
        <w:tc>
          <w:tcPr>
            <w:tcW w:w="1605" w:type="pct"/>
            <w:vAlign w:val="center"/>
          </w:tcPr>
          <w:p w14:paraId="007E445F" w14:textId="77777777" w:rsidR="00FA3D17" w:rsidRDefault="00FA3D17" w:rsidP="00E60F55">
            <w:pPr>
              <w:spacing w:line="560" w:lineRule="exact"/>
              <w:jc w:val="center"/>
              <w:rPr>
                <w:rFonts w:ascii="仿宋" w:eastAsia="仿宋" w:hAnsi="仿宋" w:hint="eastAsia"/>
                <w:szCs w:val="21"/>
              </w:rPr>
            </w:pPr>
            <w:r>
              <w:rPr>
                <w:rFonts w:ascii="仿宋" w:eastAsia="仿宋" w:hAnsi="仿宋" w:hint="eastAsia"/>
                <w:szCs w:val="21"/>
              </w:rPr>
              <w:t>裁判客观评分</w:t>
            </w:r>
          </w:p>
        </w:tc>
      </w:tr>
    </w:tbl>
    <w:p w14:paraId="4A00DBC4" w14:textId="77777777" w:rsidR="00FA3D17" w:rsidRDefault="00FA3D17" w:rsidP="00FA3D17">
      <w:pPr>
        <w:pStyle w:val="af"/>
        <w:adjustRightInd w:val="0"/>
        <w:snapToGrid w:val="0"/>
        <w:spacing w:before="0" w:after="0" w:line="560" w:lineRule="exact"/>
        <w:ind w:firstLineChars="200" w:firstLine="560"/>
        <w:jc w:val="both"/>
        <w:outlineLvl w:val="9"/>
        <w:rPr>
          <w:rFonts w:ascii="仿宋" w:eastAsia="仿宋" w:hAnsi="仿宋" w:cs="仿宋_GB2312" w:hint="eastAsia"/>
          <w:b w:val="0"/>
          <w:sz w:val="28"/>
          <w:szCs w:val="28"/>
        </w:rPr>
      </w:pPr>
      <w:r>
        <w:rPr>
          <w:rFonts w:ascii="仿宋" w:eastAsia="仿宋" w:hAnsi="仿宋" w:cs="仿宋_GB2312"/>
          <w:b w:val="0"/>
          <w:sz w:val="28"/>
          <w:szCs w:val="28"/>
        </w:rPr>
        <w:t>2</w:t>
      </w:r>
      <w:r>
        <w:rPr>
          <w:rFonts w:ascii="仿宋" w:eastAsia="仿宋" w:hAnsi="仿宋" w:cs="仿宋_GB2312" w:hint="eastAsia"/>
          <w:b w:val="0"/>
          <w:sz w:val="28"/>
          <w:szCs w:val="28"/>
        </w:rPr>
        <w:t>.模块A、模块B评分规则</w:t>
      </w:r>
    </w:p>
    <w:p w14:paraId="1DFBC4C9" w14:textId="77777777" w:rsidR="00FA3D17" w:rsidRDefault="00FA3D17" w:rsidP="00FA3D17">
      <w:pPr>
        <w:pStyle w:val="af"/>
        <w:adjustRightInd w:val="0"/>
        <w:snapToGrid w:val="0"/>
        <w:spacing w:before="0" w:after="0" w:line="560" w:lineRule="exact"/>
        <w:ind w:firstLineChars="200" w:firstLine="560"/>
        <w:jc w:val="both"/>
        <w:outlineLvl w:val="9"/>
        <w:rPr>
          <w:rFonts w:ascii="仿宋" w:eastAsia="仿宋" w:hAnsi="仿宋" w:cs="仿宋_GB2312" w:hint="eastAsia"/>
          <w:b w:val="0"/>
          <w:sz w:val="28"/>
          <w:szCs w:val="28"/>
        </w:rPr>
      </w:pPr>
      <w:r>
        <w:rPr>
          <w:rFonts w:ascii="仿宋" w:eastAsia="仿宋" w:hAnsi="仿宋" w:cs="仿宋_GB2312" w:hint="eastAsia"/>
          <w:b w:val="0"/>
          <w:sz w:val="28"/>
          <w:szCs w:val="28"/>
        </w:rPr>
        <w:t>模块A与模块B总分为6</w:t>
      </w:r>
      <w:r>
        <w:rPr>
          <w:rFonts w:ascii="仿宋" w:eastAsia="仿宋" w:hAnsi="仿宋" w:cs="仿宋_GB2312"/>
          <w:b w:val="0"/>
          <w:sz w:val="28"/>
          <w:szCs w:val="28"/>
        </w:rPr>
        <w:t>0</w:t>
      </w:r>
      <w:r>
        <w:rPr>
          <w:rFonts w:ascii="仿宋" w:eastAsia="仿宋" w:hAnsi="仿宋" w:cs="仿宋_GB2312" w:hint="eastAsia"/>
          <w:b w:val="0"/>
          <w:sz w:val="28"/>
          <w:szCs w:val="28"/>
        </w:rPr>
        <w:t>0分,分为N</w:t>
      </w:r>
      <w:proofErr w:type="gramStart"/>
      <w:r>
        <w:rPr>
          <w:rFonts w:ascii="仿宋" w:eastAsia="仿宋" w:hAnsi="仿宋" w:cs="仿宋_GB2312" w:hint="eastAsia"/>
          <w:b w:val="0"/>
          <w:sz w:val="28"/>
          <w:szCs w:val="28"/>
        </w:rPr>
        <w:t>个</w:t>
      </w:r>
      <w:proofErr w:type="gramEnd"/>
      <w:r>
        <w:rPr>
          <w:rFonts w:ascii="仿宋" w:eastAsia="仿宋" w:hAnsi="仿宋" w:cs="仿宋_GB2312" w:hint="eastAsia"/>
          <w:b w:val="0"/>
          <w:sz w:val="28"/>
          <w:szCs w:val="28"/>
        </w:rPr>
        <w:t>任务，每道题的具体分</w:t>
      </w:r>
      <w:r>
        <w:rPr>
          <w:rFonts w:ascii="仿宋" w:eastAsia="仿宋" w:hAnsi="仿宋" w:cs="仿宋_GB2312" w:hint="eastAsia"/>
          <w:b w:val="0"/>
          <w:sz w:val="28"/>
          <w:szCs w:val="28"/>
        </w:rPr>
        <w:lastRenderedPageBreak/>
        <w:t>值在赛题中标明；模块A基础设施</w:t>
      </w:r>
      <w:r>
        <w:rPr>
          <w:rFonts w:ascii="仿宋" w:eastAsia="仿宋" w:hAnsi="仿宋" w:cs="仿宋_GB2312"/>
          <w:b w:val="0"/>
          <w:sz w:val="28"/>
          <w:szCs w:val="28"/>
        </w:rPr>
        <w:t>设置</w:t>
      </w:r>
      <w:r>
        <w:rPr>
          <w:rFonts w:ascii="仿宋" w:eastAsia="仿宋" w:hAnsi="仿宋" w:cs="仿宋_GB2312" w:hint="eastAsia"/>
          <w:b w:val="0"/>
          <w:sz w:val="28"/>
          <w:szCs w:val="28"/>
        </w:rPr>
        <w:t>、</w:t>
      </w:r>
      <w:r>
        <w:rPr>
          <w:rFonts w:ascii="仿宋" w:eastAsia="仿宋" w:hAnsi="仿宋" w:cs="仿宋_GB2312"/>
          <w:b w:val="0"/>
          <w:sz w:val="28"/>
          <w:szCs w:val="28"/>
        </w:rPr>
        <w:t>安全</w:t>
      </w:r>
      <w:r>
        <w:rPr>
          <w:rFonts w:ascii="仿宋" w:eastAsia="仿宋" w:hAnsi="仿宋" w:cs="仿宋_GB2312" w:hint="eastAsia"/>
          <w:b w:val="0"/>
          <w:sz w:val="28"/>
          <w:szCs w:val="28"/>
        </w:rPr>
        <w:t>加固部分评分由评分裁判客观评分；模块B</w:t>
      </w:r>
      <w:r>
        <w:rPr>
          <w:rFonts w:ascii="仿宋" w:eastAsia="仿宋" w:hAnsi="仿宋" w:cs="仿宋_GB2312"/>
          <w:b w:val="0"/>
          <w:sz w:val="28"/>
          <w:szCs w:val="28"/>
        </w:rPr>
        <w:t>安全事件响应</w:t>
      </w:r>
      <w:r>
        <w:rPr>
          <w:rFonts w:ascii="仿宋" w:eastAsia="仿宋" w:hAnsi="仿宋" w:cs="仿宋_GB2312" w:hint="eastAsia"/>
          <w:b w:val="0"/>
          <w:sz w:val="28"/>
          <w:szCs w:val="28"/>
        </w:rPr>
        <w:t>、网络安全</w:t>
      </w:r>
      <w:r>
        <w:rPr>
          <w:rFonts w:ascii="仿宋" w:eastAsia="仿宋" w:hAnsi="仿宋" w:cs="仿宋_GB2312"/>
          <w:b w:val="0"/>
          <w:sz w:val="28"/>
          <w:szCs w:val="28"/>
        </w:rPr>
        <w:t>数</w:t>
      </w:r>
      <w:r>
        <w:rPr>
          <w:rFonts w:ascii="仿宋" w:eastAsia="仿宋" w:hAnsi="仿宋" w:cs="仿宋_GB2312" w:hint="eastAsia"/>
          <w:b w:val="0"/>
          <w:sz w:val="28"/>
          <w:szCs w:val="28"/>
        </w:rPr>
        <w:t>据</w:t>
      </w:r>
      <w:r>
        <w:rPr>
          <w:rFonts w:ascii="仿宋" w:eastAsia="仿宋" w:hAnsi="仿宋" w:cs="仿宋_GB2312"/>
          <w:b w:val="0"/>
          <w:sz w:val="28"/>
          <w:szCs w:val="28"/>
        </w:rPr>
        <w:t>取证</w:t>
      </w:r>
      <w:r>
        <w:rPr>
          <w:rFonts w:ascii="仿宋" w:eastAsia="仿宋" w:hAnsi="仿宋" w:cs="仿宋_GB2312" w:hint="eastAsia"/>
          <w:b w:val="0"/>
          <w:sz w:val="28"/>
          <w:szCs w:val="28"/>
        </w:rPr>
        <w:t>、</w:t>
      </w:r>
      <w:r>
        <w:rPr>
          <w:rFonts w:ascii="仿宋" w:eastAsia="仿宋" w:hAnsi="仿宋" w:cs="仿宋_GB2312"/>
          <w:b w:val="0"/>
          <w:sz w:val="28"/>
          <w:szCs w:val="28"/>
        </w:rPr>
        <w:t>应用安全</w:t>
      </w:r>
      <w:r>
        <w:rPr>
          <w:rFonts w:ascii="仿宋" w:eastAsia="仿宋" w:hAnsi="仿宋" w:cs="仿宋_GB2312" w:hint="eastAsia"/>
          <w:b w:val="0"/>
          <w:sz w:val="28"/>
          <w:szCs w:val="28"/>
        </w:rPr>
        <w:t>等部分由系统自动评分和排名。</w:t>
      </w:r>
    </w:p>
    <w:p w14:paraId="5EB91541" w14:textId="77777777" w:rsidR="00FA3D17" w:rsidRDefault="00FA3D17" w:rsidP="00FA3D17">
      <w:pPr>
        <w:pStyle w:val="af"/>
        <w:adjustRightInd w:val="0"/>
        <w:snapToGrid w:val="0"/>
        <w:spacing w:before="0" w:after="0" w:line="560" w:lineRule="exact"/>
        <w:ind w:firstLineChars="200" w:firstLine="560"/>
        <w:jc w:val="both"/>
        <w:outlineLvl w:val="9"/>
        <w:rPr>
          <w:rFonts w:ascii="仿宋" w:eastAsia="仿宋" w:hAnsi="仿宋" w:cs="仿宋_GB2312" w:hint="eastAsia"/>
          <w:b w:val="0"/>
          <w:sz w:val="28"/>
          <w:szCs w:val="28"/>
        </w:rPr>
      </w:pPr>
      <w:r>
        <w:rPr>
          <w:rFonts w:ascii="仿宋" w:eastAsia="仿宋" w:hAnsi="仿宋" w:cs="仿宋_GB2312"/>
          <w:b w:val="0"/>
          <w:sz w:val="28"/>
          <w:szCs w:val="28"/>
        </w:rPr>
        <w:t>3</w:t>
      </w:r>
      <w:r>
        <w:rPr>
          <w:rFonts w:ascii="仿宋" w:eastAsia="仿宋" w:hAnsi="仿宋" w:cs="仿宋_GB2312" w:hint="eastAsia"/>
          <w:b w:val="0"/>
          <w:sz w:val="28"/>
          <w:szCs w:val="28"/>
        </w:rPr>
        <w:t>.模块C、模块D评分规则</w:t>
      </w:r>
    </w:p>
    <w:p w14:paraId="7D714E54" w14:textId="77777777" w:rsidR="00FA3D17" w:rsidRDefault="00FA3D17" w:rsidP="00FA3D17">
      <w:pPr>
        <w:pStyle w:val="af"/>
        <w:adjustRightInd w:val="0"/>
        <w:snapToGrid w:val="0"/>
        <w:spacing w:before="0" w:after="0" w:line="560" w:lineRule="exact"/>
        <w:ind w:firstLineChars="200" w:firstLine="560"/>
        <w:jc w:val="both"/>
        <w:outlineLvl w:val="9"/>
        <w:rPr>
          <w:rFonts w:ascii="仿宋" w:eastAsia="仿宋" w:hAnsi="仿宋" w:cs="仿宋_GB2312" w:hint="eastAsia"/>
          <w:b w:val="0"/>
          <w:sz w:val="28"/>
          <w:szCs w:val="28"/>
        </w:rPr>
      </w:pPr>
      <w:r>
        <w:rPr>
          <w:rFonts w:ascii="仿宋" w:eastAsia="仿宋" w:hAnsi="仿宋" w:cs="仿宋_GB2312" w:hint="eastAsia"/>
          <w:b w:val="0"/>
          <w:sz w:val="28"/>
          <w:szCs w:val="28"/>
        </w:rPr>
        <w:t>模块C总分为2</w:t>
      </w:r>
      <w:r>
        <w:rPr>
          <w:rFonts w:ascii="仿宋" w:eastAsia="仿宋" w:hAnsi="仿宋" w:cs="仿宋_GB2312"/>
          <w:b w:val="0"/>
          <w:sz w:val="28"/>
          <w:szCs w:val="28"/>
        </w:rPr>
        <w:t>0</w:t>
      </w:r>
      <w:r>
        <w:rPr>
          <w:rFonts w:ascii="仿宋" w:eastAsia="仿宋" w:hAnsi="仿宋" w:cs="仿宋_GB2312" w:hint="eastAsia"/>
          <w:b w:val="0"/>
          <w:sz w:val="28"/>
          <w:szCs w:val="28"/>
        </w:rPr>
        <w:t>0分，按照选手获得攻击“F</w:t>
      </w:r>
      <w:r>
        <w:rPr>
          <w:rFonts w:ascii="仿宋" w:eastAsia="仿宋" w:hAnsi="仿宋" w:cs="仿宋_GB2312"/>
          <w:b w:val="0"/>
          <w:sz w:val="28"/>
          <w:szCs w:val="28"/>
        </w:rPr>
        <w:t>LAG”</w:t>
      </w:r>
      <w:r>
        <w:rPr>
          <w:rFonts w:ascii="仿宋" w:eastAsia="仿宋" w:hAnsi="仿宋" w:cs="仿宋_GB2312" w:hint="eastAsia"/>
          <w:b w:val="0"/>
          <w:sz w:val="28"/>
          <w:szCs w:val="28"/>
        </w:rPr>
        <w:t>的值得到相应的分数。系统自动评分和排名。</w:t>
      </w:r>
    </w:p>
    <w:p w14:paraId="7ED6E60C" w14:textId="77777777" w:rsidR="00FA3D17" w:rsidRDefault="00FA3D17" w:rsidP="00FA3D17">
      <w:pPr>
        <w:pStyle w:val="af"/>
        <w:adjustRightInd w:val="0"/>
        <w:snapToGrid w:val="0"/>
        <w:spacing w:before="0" w:after="0" w:line="560" w:lineRule="exact"/>
        <w:ind w:firstLineChars="200" w:firstLine="560"/>
        <w:jc w:val="both"/>
        <w:outlineLvl w:val="9"/>
        <w:rPr>
          <w:rFonts w:ascii="仿宋" w:eastAsia="仿宋" w:hAnsi="仿宋" w:cs="仿宋_GB2312" w:hint="eastAsia"/>
          <w:b w:val="0"/>
          <w:sz w:val="28"/>
          <w:szCs w:val="28"/>
        </w:rPr>
      </w:pPr>
      <w:r>
        <w:rPr>
          <w:rFonts w:ascii="仿宋" w:eastAsia="仿宋" w:hAnsi="仿宋" w:cs="仿宋_GB2312" w:hint="eastAsia"/>
          <w:b w:val="0"/>
          <w:sz w:val="28"/>
          <w:szCs w:val="28"/>
        </w:rPr>
        <w:t>模块D总分为200分，按照选手答题内容，由评分裁判进行客观评分。</w:t>
      </w:r>
    </w:p>
    <w:p w14:paraId="15444C2E" w14:textId="77777777" w:rsidR="00FA3D17" w:rsidRDefault="00FA3D17" w:rsidP="00FA3D17">
      <w:pPr>
        <w:pStyle w:val="af"/>
        <w:adjustRightInd w:val="0"/>
        <w:snapToGrid w:val="0"/>
        <w:spacing w:before="0" w:after="0" w:line="560" w:lineRule="exact"/>
        <w:ind w:firstLineChars="150" w:firstLine="420"/>
        <w:jc w:val="both"/>
        <w:outlineLvl w:val="9"/>
        <w:rPr>
          <w:rFonts w:ascii="仿宋" w:eastAsia="仿宋" w:hAnsi="仿宋" w:cs="仿宋_GB2312" w:hint="eastAsia"/>
          <w:b w:val="0"/>
          <w:sz w:val="28"/>
          <w:szCs w:val="28"/>
        </w:rPr>
      </w:pPr>
      <w:r>
        <w:rPr>
          <w:rFonts w:ascii="仿宋" w:eastAsia="仿宋" w:hAnsi="仿宋" w:cs="仿宋_GB2312" w:hint="eastAsia"/>
          <w:b w:val="0"/>
          <w:sz w:val="28"/>
          <w:szCs w:val="28"/>
        </w:rPr>
        <w:t>选手在答题过程中不得违反竞赛试题要求答题，不得以违规形式获取得分，不得违规攻击裁判服务器、网关、系统服务器等非靶机目标，如检测选手有违规攻击行为，警告一次后若继续攻击，判令该队终止竞赛，清离出场。</w:t>
      </w:r>
    </w:p>
    <w:p w14:paraId="193699AA" w14:textId="152CB477" w:rsidR="00FD115C" w:rsidRDefault="00ED31E8">
      <w:pPr>
        <w:pStyle w:val="1"/>
        <w:adjustRightInd w:val="0"/>
        <w:snapToGrid w:val="0"/>
        <w:spacing w:before="0" w:after="0" w:line="560" w:lineRule="exact"/>
        <w:ind w:firstLineChars="200" w:firstLine="643"/>
        <w:rPr>
          <w:rFonts w:ascii="黑体" w:eastAsia="黑体" w:hAnsi="黑体" w:cs="仿宋_GB2312" w:hint="eastAsia"/>
          <w:bCs w:val="0"/>
          <w:color w:val="000000" w:themeColor="text1"/>
          <w:kern w:val="2"/>
          <w:sz w:val="32"/>
          <w:szCs w:val="32"/>
        </w:rPr>
      </w:pPr>
      <w:r>
        <w:rPr>
          <w:rFonts w:ascii="黑体" w:eastAsia="黑体" w:hAnsi="黑体" w:cs="仿宋_GB2312" w:hint="eastAsia"/>
          <w:bCs w:val="0"/>
          <w:color w:val="000000" w:themeColor="text1"/>
          <w:kern w:val="2"/>
          <w:sz w:val="32"/>
          <w:szCs w:val="32"/>
        </w:rPr>
        <w:t>十</w:t>
      </w:r>
      <w:r w:rsidR="00FA3D17">
        <w:rPr>
          <w:rFonts w:ascii="黑体" w:eastAsia="黑体" w:hAnsi="黑体" w:cs="仿宋_GB2312" w:hint="eastAsia"/>
          <w:bCs w:val="0"/>
          <w:color w:val="000000" w:themeColor="text1"/>
          <w:kern w:val="2"/>
          <w:sz w:val="32"/>
          <w:szCs w:val="32"/>
        </w:rPr>
        <w:t>一</w:t>
      </w:r>
      <w:r>
        <w:rPr>
          <w:rFonts w:ascii="黑体" w:eastAsia="黑体" w:hAnsi="黑体" w:cs="仿宋_GB2312" w:hint="eastAsia"/>
          <w:bCs w:val="0"/>
          <w:color w:val="000000" w:themeColor="text1"/>
          <w:kern w:val="2"/>
          <w:sz w:val="32"/>
          <w:szCs w:val="32"/>
        </w:rPr>
        <w:t>、奖项设定</w:t>
      </w:r>
    </w:p>
    <w:p w14:paraId="6D638B48" w14:textId="77777777" w:rsidR="00FA3D17" w:rsidRDefault="00FA3D17" w:rsidP="00FA3D17">
      <w:pPr>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 xml:space="preserve">本赛项为团队赛，依照实际参赛队数量确定奖项：一等奖占参赛队总数的10%，二等奖占参赛队总数的20%，三等奖占参赛队总数的30%。 </w:t>
      </w:r>
    </w:p>
    <w:p w14:paraId="6780466B" w14:textId="3828AB8C" w:rsidR="00FD115C" w:rsidRDefault="00ED31E8">
      <w:pPr>
        <w:pStyle w:val="1"/>
        <w:adjustRightInd w:val="0"/>
        <w:snapToGrid w:val="0"/>
        <w:spacing w:before="0" w:after="0" w:line="560" w:lineRule="exact"/>
        <w:ind w:firstLineChars="200" w:firstLine="643"/>
        <w:rPr>
          <w:rFonts w:ascii="黑体" w:eastAsia="黑体" w:hAnsi="黑体" w:cs="仿宋_GB2312" w:hint="eastAsia"/>
          <w:bCs w:val="0"/>
          <w:color w:val="000000" w:themeColor="text1"/>
          <w:kern w:val="2"/>
          <w:sz w:val="32"/>
          <w:szCs w:val="32"/>
        </w:rPr>
      </w:pPr>
      <w:r>
        <w:rPr>
          <w:rFonts w:ascii="黑体" w:eastAsia="黑体" w:hAnsi="黑体" w:cs="仿宋_GB2312" w:hint="eastAsia"/>
          <w:bCs w:val="0"/>
          <w:color w:val="000000" w:themeColor="text1"/>
          <w:kern w:val="2"/>
          <w:sz w:val="32"/>
          <w:szCs w:val="32"/>
        </w:rPr>
        <w:t>十</w:t>
      </w:r>
      <w:r w:rsidR="00FA3D17">
        <w:rPr>
          <w:rFonts w:ascii="黑体" w:eastAsia="黑体" w:hAnsi="黑体" w:cs="仿宋_GB2312" w:hint="eastAsia"/>
          <w:bCs w:val="0"/>
          <w:color w:val="000000" w:themeColor="text1"/>
          <w:kern w:val="2"/>
          <w:sz w:val="32"/>
          <w:szCs w:val="32"/>
        </w:rPr>
        <w:t>二</w:t>
      </w:r>
      <w:r>
        <w:rPr>
          <w:rFonts w:ascii="黑体" w:eastAsia="黑体" w:hAnsi="黑体" w:cs="仿宋_GB2312" w:hint="eastAsia"/>
          <w:bCs w:val="0"/>
          <w:color w:val="000000" w:themeColor="text1"/>
          <w:kern w:val="2"/>
          <w:sz w:val="32"/>
          <w:szCs w:val="32"/>
        </w:rPr>
        <w:t>、竞赛须知</w:t>
      </w:r>
    </w:p>
    <w:p w14:paraId="6EC5DFDD"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（一）参赛队须知</w:t>
      </w:r>
    </w:p>
    <w:p w14:paraId="382A1E6B"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sz w:val="28"/>
          <w:szCs w:val="28"/>
        </w:rPr>
        <w:t>1.</w:t>
      </w:r>
      <w:r>
        <w:rPr>
          <w:rFonts w:ascii="仿宋" w:eastAsia="仿宋" w:hAnsi="仿宋" w:cs="仿宋_GB2312" w:hint="eastAsia"/>
          <w:sz w:val="28"/>
          <w:szCs w:val="28"/>
        </w:rPr>
        <w:t>参赛</w:t>
      </w:r>
      <w:r>
        <w:rPr>
          <w:rFonts w:ascii="仿宋" w:eastAsia="仿宋" w:hAnsi="仿宋" w:cs="仿宋_GB2312"/>
          <w:sz w:val="28"/>
          <w:szCs w:val="28"/>
        </w:rPr>
        <w:t>队</w:t>
      </w:r>
      <w:r>
        <w:rPr>
          <w:rFonts w:ascii="仿宋" w:eastAsia="仿宋" w:hAnsi="仿宋" w:cs="仿宋_GB2312" w:hint="eastAsia"/>
          <w:sz w:val="28"/>
          <w:szCs w:val="28"/>
        </w:rPr>
        <w:t>应该</w:t>
      </w:r>
      <w:r>
        <w:rPr>
          <w:rFonts w:ascii="仿宋" w:eastAsia="仿宋" w:hAnsi="仿宋" w:cs="仿宋_GB2312"/>
          <w:sz w:val="28"/>
          <w:szCs w:val="28"/>
        </w:rPr>
        <w:t>参加</w:t>
      </w:r>
      <w:r>
        <w:rPr>
          <w:rFonts w:ascii="仿宋" w:eastAsia="仿宋" w:hAnsi="仿宋" w:cs="仿宋_GB2312" w:hint="eastAsia"/>
          <w:sz w:val="28"/>
          <w:szCs w:val="28"/>
        </w:rPr>
        <w:t>赛项</w:t>
      </w:r>
      <w:r>
        <w:rPr>
          <w:rFonts w:ascii="仿宋" w:eastAsia="仿宋" w:hAnsi="仿宋" w:cs="仿宋_GB2312"/>
          <w:sz w:val="28"/>
          <w:szCs w:val="28"/>
        </w:rPr>
        <w:t>承办单位组织</w:t>
      </w:r>
      <w:proofErr w:type="gramStart"/>
      <w:r>
        <w:rPr>
          <w:rFonts w:ascii="仿宋" w:eastAsia="仿宋" w:hAnsi="仿宋" w:cs="仿宋_GB2312"/>
          <w:sz w:val="28"/>
          <w:szCs w:val="28"/>
        </w:rPr>
        <w:t>的闭赛式</w:t>
      </w:r>
      <w:proofErr w:type="gramEnd"/>
      <w:r>
        <w:rPr>
          <w:rFonts w:ascii="仿宋" w:eastAsia="仿宋" w:hAnsi="仿宋" w:cs="仿宋_GB2312"/>
          <w:sz w:val="28"/>
          <w:szCs w:val="28"/>
        </w:rPr>
        <w:t>等</w:t>
      </w:r>
      <w:r>
        <w:rPr>
          <w:rFonts w:ascii="仿宋" w:eastAsia="仿宋" w:hAnsi="仿宋" w:cs="仿宋_GB2312" w:hint="eastAsia"/>
          <w:sz w:val="28"/>
          <w:szCs w:val="28"/>
        </w:rPr>
        <w:t>各项</w:t>
      </w:r>
      <w:r>
        <w:rPr>
          <w:rFonts w:ascii="仿宋" w:eastAsia="仿宋" w:hAnsi="仿宋" w:cs="仿宋_GB2312"/>
          <w:sz w:val="28"/>
          <w:szCs w:val="28"/>
        </w:rPr>
        <w:t>赛事活动</w:t>
      </w:r>
      <w:r>
        <w:rPr>
          <w:rFonts w:ascii="仿宋" w:eastAsia="仿宋" w:hAnsi="仿宋" w:cs="仿宋_GB2312" w:hint="eastAsia"/>
          <w:sz w:val="28"/>
          <w:szCs w:val="28"/>
        </w:rPr>
        <w:t>。</w:t>
      </w:r>
    </w:p>
    <w:p w14:paraId="42DDAF89"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2</w:t>
      </w:r>
      <w:r>
        <w:rPr>
          <w:rFonts w:ascii="仿宋" w:eastAsia="仿宋" w:hAnsi="仿宋" w:cs="仿宋_GB2312"/>
          <w:sz w:val="28"/>
          <w:szCs w:val="28"/>
        </w:rPr>
        <w:t>.</w:t>
      </w:r>
      <w:r>
        <w:rPr>
          <w:rFonts w:ascii="仿宋" w:eastAsia="仿宋" w:hAnsi="仿宋" w:cs="仿宋_GB2312" w:hint="eastAsia"/>
          <w:sz w:val="28"/>
          <w:szCs w:val="28"/>
        </w:rPr>
        <w:t>在赛事期间，领队及参赛队其他成员不得私自接触裁判，凡发现有弄虚作假者，取消其参赛资格，成绩无效。</w:t>
      </w:r>
    </w:p>
    <w:p w14:paraId="4DA3EB3E"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3.所有</w:t>
      </w:r>
      <w:r>
        <w:rPr>
          <w:rFonts w:ascii="仿宋" w:eastAsia="仿宋" w:hAnsi="仿宋" w:cs="仿宋_GB2312"/>
          <w:sz w:val="28"/>
          <w:szCs w:val="28"/>
        </w:rPr>
        <w:t>参赛</w:t>
      </w:r>
      <w:r>
        <w:rPr>
          <w:rFonts w:ascii="仿宋" w:eastAsia="仿宋" w:hAnsi="仿宋" w:cs="仿宋_GB2312" w:hint="eastAsia"/>
          <w:sz w:val="28"/>
          <w:szCs w:val="28"/>
        </w:rPr>
        <w:t>人员须</w:t>
      </w:r>
      <w:r>
        <w:rPr>
          <w:rFonts w:ascii="仿宋" w:eastAsia="仿宋" w:hAnsi="仿宋" w:cs="仿宋_GB2312"/>
          <w:sz w:val="28"/>
          <w:szCs w:val="28"/>
        </w:rPr>
        <w:t>按照赛项规程</w:t>
      </w:r>
      <w:r>
        <w:rPr>
          <w:rFonts w:ascii="仿宋" w:eastAsia="仿宋" w:hAnsi="仿宋" w:cs="仿宋_GB2312" w:hint="eastAsia"/>
          <w:sz w:val="28"/>
          <w:szCs w:val="28"/>
        </w:rPr>
        <w:t>要求按照</w:t>
      </w:r>
      <w:r>
        <w:rPr>
          <w:rFonts w:ascii="仿宋" w:eastAsia="仿宋" w:hAnsi="仿宋" w:cs="仿宋_GB2312"/>
          <w:sz w:val="28"/>
          <w:szCs w:val="28"/>
        </w:rPr>
        <w:t>完成赛项评价工作。</w:t>
      </w:r>
    </w:p>
    <w:p w14:paraId="24848683"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4</w:t>
      </w:r>
      <w:r>
        <w:rPr>
          <w:rFonts w:ascii="仿宋" w:eastAsia="仿宋" w:hAnsi="仿宋" w:cs="仿宋_GB2312"/>
          <w:sz w:val="28"/>
          <w:szCs w:val="28"/>
        </w:rPr>
        <w:t>.</w:t>
      </w:r>
      <w:r>
        <w:rPr>
          <w:rFonts w:ascii="仿宋" w:eastAsia="仿宋" w:hAnsi="仿宋" w:cs="仿宋_GB2312" w:hint="eastAsia"/>
          <w:sz w:val="28"/>
          <w:szCs w:val="28"/>
        </w:rPr>
        <w:t>对于</w:t>
      </w:r>
      <w:r>
        <w:rPr>
          <w:rFonts w:ascii="仿宋" w:eastAsia="仿宋" w:hAnsi="仿宋" w:cs="仿宋_GB2312"/>
          <w:sz w:val="28"/>
          <w:szCs w:val="28"/>
        </w:rPr>
        <w:t>有碍竞赛公正和竞赛正常进行的</w:t>
      </w:r>
      <w:r>
        <w:rPr>
          <w:rFonts w:ascii="仿宋" w:eastAsia="仿宋" w:hAnsi="仿宋" w:cs="仿宋_GB2312" w:hint="eastAsia"/>
          <w:sz w:val="28"/>
          <w:szCs w:val="28"/>
        </w:rPr>
        <w:t>参赛队</w:t>
      </w:r>
      <w:r>
        <w:rPr>
          <w:rFonts w:ascii="仿宋" w:eastAsia="仿宋" w:hAnsi="仿宋" w:cs="仿宋_GB2312"/>
          <w:sz w:val="28"/>
          <w:szCs w:val="28"/>
        </w:rPr>
        <w:t>，视其情节轻重</w:t>
      </w:r>
      <w:r>
        <w:rPr>
          <w:rFonts w:ascii="仿宋" w:eastAsia="仿宋" w:hAnsi="仿宋" w:cs="仿宋_GB2312" w:hint="eastAsia"/>
          <w:sz w:val="28"/>
          <w:szCs w:val="28"/>
        </w:rPr>
        <w:t>，按照相关管理办法</w:t>
      </w:r>
      <w:r>
        <w:rPr>
          <w:rFonts w:ascii="仿宋" w:eastAsia="仿宋" w:hAnsi="仿宋" w:cs="仿宋_GB2312"/>
          <w:sz w:val="28"/>
          <w:szCs w:val="28"/>
        </w:rPr>
        <w:t>给予警告</w:t>
      </w:r>
      <w:r>
        <w:rPr>
          <w:rFonts w:ascii="仿宋" w:eastAsia="仿宋" w:hAnsi="仿宋" w:cs="仿宋_GB2312" w:hint="eastAsia"/>
          <w:sz w:val="28"/>
          <w:szCs w:val="28"/>
        </w:rPr>
        <w:t>、</w:t>
      </w:r>
      <w:r>
        <w:rPr>
          <w:rFonts w:ascii="仿宋" w:eastAsia="仿宋" w:hAnsi="仿宋" w:cs="仿宋_GB2312"/>
          <w:sz w:val="28"/>
          <w:szCs w:val="28"/>
        </w:rPr>
        <w:t>取消</w:t>
      </w:r>
      <w:r>
        <w:rPr>
          <w:rFonts w:ascii="仿宋" w:eastAsia="仿宋" w:hAnsi="仿宋" w:cs="仿宋_GB2312" w:hint="eastAsia"/>
          <w:sz w:val="28"/>
          <w:szCs w:val="28"/>
        </w:rPr>
        <w:t>竞赛</w:t>
      </w:r>
      <w:r>
        <w:rPr>
          <w:rFonts w:ascii="仿宋" w:eastAsia="仿宋" w:hAnsi="仿宋" w:cs="仿宋_GB2312"/>
          <w:sz w:val="28"/>
          <w:szCs w:val="28"/>
        </w:rPr>
        <w:t>成绩</w:t>
      </w:r>
      <w:r>
        <w:rPr>
          <w:rFonts w:ascii="仿宋" w:eastAsia="仿宋" w:hAnsi="仿宋" w:cs="仿宋_GB2312" w:hint="eastAsia"/>
          <w:sz w:val="28"/>
          <w:szCs w:val="28"/>
        </w:rPr>
        <w:t>、</w:t>
      </w:r>
      <w:r>
        <w:rPr>
          <w:rFonts w:ascii="仿宋" w:eastAsia="仿宋" w:hAnsi="仿宋" w:cs="仿宋_GB2312"/>
          <w:sz w:val="28"/>
          <w:szCs w:val="28"/>
        </w:rPr>
        <w:t>通报批评</w:t>
      </w:r>
      <w:r>
        <w:rPr>
          <w:rFonts w:ascii="仿宋" w:eastAsia="仿宋" w:hAnsi="仿宋" w:cs="仿宋_GB2312" w:hint="eastAsia"/>
          <w:sz w:val="28"/>
          <w:szCs w:val="28"/>
        </w:rPr>
        <w:t>等处理。</w:t>
      </w:r>
    </w:p>
    <w:p w14:paraId="0B291307"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lastRenderedPageBreak/>
        <w:t>（二）参赛领队须知</w:t>
      </w:r>
    </w:p>
    <w:p w14:paraId="41CBB94D"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1</w:t>
      </w:r>
      <w:r>
        <w:rPr>
          <w:rFonts w:ascii="仿宋" w:eastAsia="仿宋" w:hAnsi="仿宋" w:cs="仿宋_GB2312"/>
          <w:sz w:val="28"/>
          <w:szCs w:val="28"/>
        </w:rPr>
        <w:t>.领队</w:t>
      </w:r>
      <w:r>
        <w:rPr>
          <w:rFonts w:ascii="仿宋" w:eastAsia="仿宋" w:hAnsi="仿宋" w:cs="仿宋_GB2312" w:hint="eastAsia"/>
          <w:sz w:val="28"/>
          <w:szCs w:val="28"/>
        </w:rPr>
        <w:t>应按时参加</w:t>
      </w:r>
      <w:r>
        <w:rPr>
          <w:rFonts w:ascii="仿宋" w:eastAsia="仿宋" w:hAnsi="仿宋" w:cs="仿宋_GB2312"/>
          <w:sz w:val="28"/>
          <w:szCs w:val="28"/>
        </w:rPr>
        <w:t>赛前领队会议，</w:t>
      </w:r>
      <w:r>
        <w:rPr>
          <w:rFonts w:ascii="仿宋" w:eastAsia="仿宋" w:hAnsi="仿宋" w:cs="仿宋_GB2312" w:hint="eastAsia"/>
          <w:sz w:val="28"/>
          <w:szCs w:val="28"/>
        </w:rPr>
        <w:t>不得</w:t>
      </w:r>
      <w:r>
        <w:rPr>
          <w:rFonts w:ascii="仿宋" w:eastAsia="仿宋" w:hAnsi="仿宋" w:cs="仿宋_GB2312"/>
          <w:sz w:val="28"/>
          <w:szCs w:val="28"/>
        </w:rPr>
        <w:t>无故缺席</w:t>
      </w:r>
      <w:r>
        <w:rPr>
          <w:rFonts w:ascii="仿宋" w:eastAsia="仿宋" w:hAnsi="仿宋" w:cs="仿宋_GB2312" w:hint="eastAsia"/>
          <w:sz w:val="28"/>
          <w:szCs w:val="28"/>
        </w:rPr>
        <w:t>。</w:t>
      </w:r>
    </w:p>
    <w:p w14:paraId="3F909CEF"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2</w:t>
      </w:r>
      <w:r>
        <w:rPr>
          <w:rFonts w:ascii="仿宋" w:eastAsia="仿宋" w:hAnsi="仿宋" w:cs="仿宋_GB2312"/>
          <w:sz w:val="28"/>
          <w:szCs w:val="28"/>
        </w:rPr>
        <w:t>.</w:t>
      </w:r>
      <w:r>
        <w:rPr>
          <w:rFonts w:ascii="仿宋" w:eastAsia="仿宋" w:hAnsi="仿宋" w:cs="仿宋_GB2312" w:hint="eastAsia"/>
          <w:sz w:val="28"/>
          <w:szCs w:val="28"/>
        </w:rPr>
        <w:t>领队负责组织</w:t>
      </w:r>
      <w:r>
        <w:rPr>
          <w:rFonts w:ascii="仿宋" w:eastAsia="仿宋" w:hAnsi="仿宋" w:cs="仿宋_GB2312"/>
          <w:sz w:val="28"/>
          <w:szCs w:val="28"/>
        </w:rPr>
        <w:t>本</w:t>
      </w:r>
      <w:r>
        <w:rPr>
          <w:rFonts w:ascii="仿宋" w:eastAsia="仿宋" w:hAnsi="仿宋" w:cs="仿宋_GB2312" w:hint="eastAsia"/>
          <w:sz w:val="28"/>
          <w:szCs w:val="28"/>
        </w:rPr>
        <w:t>省</w:t>
      </w:r>
      <w:r>
        <w:rPr>
          <w:rFonts w:ascii="仿宋" w:eastAsia="仿宋" w:hAnsi="仿宋" w:cs="仿宋_GB2312"/>
          <w:sz w:val="28"/>
          <w:szCs w:val="28"/>
        </w:rPr>
        <w:t>参赛队参加</w:t>
      </w:r>
      <w:r>
        <w:rPr>
          <w:rFonts w:ascii="仿宋" w:eastAsia="仿宋" w:hAnsi="仿宋" w:cs="仿宋_GB2312" w:hint="eastAsia"/>
          <w:sz w:val="28"/>
          <w:szCs w:val="28"/>
        </w:rPr>
        <w:t>各项</w:t>
      </w:r>
      <w:r>
        <w:rPr>
          <w:rFonts w:ascii="仿宋" w:eastAsia="仿宋" w:hAnsi="仿宋" w:cs="仿宋_GB2312"/>
          <w:sz w:val="28"/>
          <w:szCs w:val="28"/>
        </w:rPr>
        <w:t>赛事活动</w:t>
      </w:r>
      <w:r>
        <w:rPr>
          <w:rFonts w:ascii="仿宋" w:eastAsia="仿宋" w:hAnsi="仿宋" w:cs="仿宋_GB2312" w:hint="eastAsia"/>
          <w:sz w:val="28"/>
          <w:szCs w:val="28"/>
        </w:rPr>
        <w:t>。</w:t>
      </w:r>
    </w:p>
    <w:p w14:paraId="29E14E20"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3</w:t>
      </w:r>
      <w:r>
        <w:rPr>
          <w:rFonts w:ascii="仿宋" w:eastAsia="仿宋" w:hAnsi="仿宋" w:cs="仿宋_GB2312"/>
          <w:sz w:val="28"/>
          <w:szCs w:val="28"/>
        </w:rPr>
        <w:t>.领队</w:t>
      </w:r>
      <w:r>
        <w:rPr>
          <w:rFonts w:ascii="仿宋" w:eastAsia="仿宋" w:hAnsi="仿宋" w:cs="仿宋_GB2312" w:hint="eastAsia"/>
          <w:sz w:val="28"/>
          <w:szCs w:val="28"/>
        </w:rPr>
        <w:t>应积极</w:t>
      </w:r>
      <w:r>
        <w:rPr>
          <w:rFonts w:ascii="仿宋" w:eastAsia="仿宋" w:hAnsi="仿宋" w:cs="仿宋_GB2312"/>
          <w:sz w:val="28"/>
          <w:szCs w:val="28"/>
        </w:rPr>
        <w:t>做好</w:t>
      </w:r>
      <w:r>
        <w:rPr>
          <w:rFonts w:ascii="仿宋" w:eastAsia="仿宋" w:hAnsi="仿宋" w:cs="仿宋_GB2312" w:hint="eastAsia"/>
          <w:sz w:val="28"/>
          <w:szCs w:val="28"/>
        </w:rPr>
        <w:t>本省</w:t>
      </w:r>
      <w:r>
        <w:rPr>
          <w:rFonts w:ascii="仿宋" w:eastAsia="仿宋" w:hAnsi="仿宋" w:cs="仿宋_GB2312"/>
          <w:sz w:val="28"/>
          <w:szCs w:val="28"/>
        </w:rPr>
        <w:t>参赛队</w:t>
      </w:r>
      <w:r>
        <w:rPr>
          <w:rFonts w:ascii="仿宋" w:eastAsia="仿宋" w:hAnsi="仿宋" w:cs="仿宋_GB2312" w:hint="eastAsia"/>
          <w:sz w:val="28"/>
          <w:szCs w:val="28"/>
        </w:rPr>
        <w:t>的</w:t>
      </w:r>
      <w:r>
        <w:rPr>
          <w:rFonts w:ascii="仿宋" w:eastAsia="仿宋" w:hAnsi="仿宋" w:cs="仿宋_GB2312"/>
          <w:sz w:val="28"/>
          <w:szCs w:val="28"/>
        </w:rPr>
        <w:t>服务工作，</w:t>
      </w:r>
      <w:r>
        <w:rPr>
          <w:rFonts w:ascii="仿宋" w:eastAsia="仿宋" w:hAnsi="仿宋" w:cs="仿宋_GB2312" w:hint="eastAsia"/>
          <w:sz w:val="28"/>
          <w:szCs w:val="28"/>
        </w:rPr>
        <w:t>协调各</w:t>
      </w:r>
      <w:r>
        <w:rPr>
          <w:rFonts w:ascii="仿宋" w:eastAsia="仿宋" w:hAnsi="仿宋" w:cs="仿宋_GB2312"/>
          <w:sz w:val="28"/>
          <w:szCs w:val="28"/>
        </w:rPr>
        <w:t>参赛队</w:t>
      </w:r>
      <w:r>
        <w:rPr>
          <w:rFonts w:ascii="仿宋" w:eastAsia="仿宋" w:hAnsi="仿宋" w:cs="仿宋_GB2312" w:hint="eastAsia"/>
          <w:sz w:val="28"/>
          <w:szCs w:val="28"/>
        </w:rPr>
        <w:t>与赛项</w:t>
      </w:r>
      <w:r>
        <w:rPr>
          <w:rFonts w:ascii="仿宋" w:eastAsia="仿宋" w:hAnsi="仿宋" w:cs="仿宋_GB2312"/>
          <w:sz w:val="28"/>
          <w:szCs w:val="28"/>
        </w:rPr>
        <w:t>组织机构</w:t>
      </w:r>
      <w:r>
        <w:rPr>
          <w:rFonts w:ascii="仿宋" w:eastAsia="仿宋" w:hAnsi="仿宋" w:cs="仿宋_GB2312" w:hint="eastAsia"/>
          <w:sz w:val="28"/>
          <w:szCs w:val="28"/>
        </w:rPr>
        <w:t>、</w:t>
      </w:r>
      <w:r>
        <w:rPr>
          <w:rFonts w:ascii="仿宋" w:eastAsia="仿宋" w:hAnsi="仿宋" w:cs="仿宋_GB2312"/>
          <w:sz w:val="28"/>
          <w:szCs w:val="28"/>
        </w:rPr>
        <w:t>承办</w:t>
      </w:r>
      <w:r>
        <w:rPr>
          <w:rFonts w:ascii="仿宋" w:eastAsia="仿宋" w:hAnsi="仿宋" w:cs="仿宋_GB2312" w:hint="eastAsia"/>
          <w:sz w:val="28"/>
          <w:szCs w:val="28"/>
        </w:rPr>
        <w:t>院校</w:t>
      </w:r>
      <w:r>
        <w:rPr>
          <w:rFonts w:ascii="仿宋" w:eastAsia="仿宋" w:hAnsi="仿宋" w:cs="仿宋_GB2312"/>
          <w:sz w:val="28"/>
          <w:szCs w:val="28"/>
        </w:rPr>
        <w:t>的对接</w:t>
      </w:r>
      <w:r>
        <w:rPr>
          <w:rFonts w:ascii="仿宋" w:eastAsia="仿宋" w:hAnsi="仿宋" w:cs="仿宋_GB2312" w:hint="eastAsia"/>
          <w:sz w:val="28"/>
          <w:szCs w:val="28"/>
        </w:rPr>
        <w:t>，按照防疫要求做好团队各项防疫工作。</w:t>
      </w:r>
    </w:p>
    <w:p w14:paraId="437ED82C"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4</w:t>
      </w:r>
      <w:r>
        <w:rPr>
          <w:rFonts w:ascii="仿宋" w:eastAsia="仿宋" w:hAnsi="仿宋" w:cs="仿宋_GB2312"/>
          <w:sz w:val="28"/>
          <w:szCs w:val="28"/>
        </w:rPr>
        <w:t>.</w:t>
      </w:r>
      <w:r>
        <w:rPr>
          <w:rFonts w:ascii="仿宋" w:eastAsia="仿宋" w:hAnsi="仿宋" w:cs="仿宋_GB2312" w:hint="eastAsia"/>
          <w:sz w:val="28"/>
          <w:szCs w:val="28"/>
        </w:rPr>
        <w:t>参赛队认为存在不符合竞赛规定的设备、工具、软件，有失公正的评判、奖励，以及工作人员的违规行为等情况时，须由领队向赛项</w:t>
      </w:r>
      <w:proofErr w:type="gramStart"/>
      <w:r>
        <w:rPr>
          <w:rFonts w:ascii="仿宋" w:eastAsia="仿宋" w:hAnsi="仿宋" w:cs="仿宋_GB2312" w:hint="eastAsia"/>
          <w:sz w:val="28"/>
          <w:szCs w:val="28"/>
        </w:rPr>
        <w:t>仲裁组</w:t>
      </w:r>
      <w:proofErr w:type="gramEnd"/>
      <w:r>
        <w:rPr>
          <w:rFonts w:ascii="仿宋" w:eastAsia="仿宋" w:hAnsi="仿宋" w:cs="仿宋_GB2312" w:hint="eastAsia"/>
          <w:sz w:val="28"/>
          <w:szCs w:val="28"/>
        </w:rPr>
        <w:t>提交书面申诉材料。各参赛队领队应带头服从和执行申诉的最终仲裁结果，并要求指导教师、选手服从和执行。</w:t>
      </w:r>
    </w:p>
    <w:p w14:paraId="7437F2D0"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（三）参赛选手须知</w:t>
      </w:r>
    </w:p>
    <w:p w14:paraId="216B05CF"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1</w:t>
      </w:r>
      <w:r>
        <w:rPr>
          <w:rFonts w:ascii="仿宋" w:eastAsia="仿宋" w:hAnsi="仿宋" w:cs="仿宋_GB2312"/>
          <w:sz w:val="28"/>
          <w:szCs w:val="28"/>
        </w:rPr>
        <w:t>.</w:t>
      </w:r>
      <w:r>
        <w:rPr>
          <w:rFonts w:ascii="仿宋" w:eastAsia="仿宋" w:hAnsi="仿宋" w:cs="仿宋_GB2312" w:hint="eastAsia"/>
          <w:sz w:val="28"/>
          <w:szCs w:val="28"/>
        </w:rPr>
        <w:t>各参赛选手要按照防疫要求做好个人和团队防疫工作，发扬良好道德风尚，听从指挥，服从裁判，不弄虚作假。如发现弄虚作假者，取消参赛资格，名次无效。</w:t>
      </w:r>
    </w:p>
    <w:p w14:paraId="21CA8D93"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2.参赛选手应按有关要求如实填报个人信息，否则取消竞赛资格。</w:t>
      </w:r>
    </w:p>
    <w:p w14:paraId="72A5FCCB"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3.参赛选手应按照规定时间抵达赛场，</w:t>
      </w:r>
      <w:proofErr w:type="gramStart"/>
      <w:r>
        <w:rPr>
          <w:rFonts w:ascii="仿宋" w:eastAsia="仿宋" w:hAnsi="仿宋" w:cs="仿宋_GB2312" w:hint="eastAsia"/>
          <w:sz w:val="28"/>
          <w:szCs w:val="28"/>
        </w:rPr>
        <w:t>凭统一</w:t>
      </w:r>
      <w:proofErr w:type="gramEnd"/>
      <w:r>
        <w:rPr>
          <w:rFonts w:ascii="仿宋" w:eastAsia="仿宋" w:hAnsi="仿宋" w:cs="仿宋_GB2312" w:hint="eastAsia"/>
          <w:sz w:val="28"/>
          <w:szCs w:val="28"/>
        </w:rPr>
        <w:t>印制的参赛证、有效身份证件检录，按要求入场，不得迟到早退。请勿携带任何电子设备及其他资料、用品进入赛场。</w:t>
      </w:r>
    </w:p>
    <w:p w14:paraId="64DFE105"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4.参加选手应认真学习领会本次竞赛相关文件，自觉遵守大赛纪律，服从指挥，听从安排，文明参赛。</w:t>
      </w:r>
    </w:p>
    <w:p w14:paraId="7BC85E98"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5.参赛选手应增强角色意识，科学合理做好时间分配。</w:t>
      </w:r>
    </w:p>
    <w:p w14:paraId="50E1EEFE"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6</w:t>
      </w:r>
      <w:r>
        <w:rPr>
          <w:rFonts w:ascii="仿宋" w:eastAsia="仿宋" w:hAnsi="仿宋" w:cs="仿宋_GB2312"/>
          <w:sz w:val="28"/>
          <w:szCs w:val="28"/>
        </w:rPr>
        <w:t>.</w:t>
      </w:r>
      <w:r>
        <w:rPr>
          <w:rFonts w:ascii="仿宋" w:eastAsia="仿宋" w:hAnsi="仿宋" w:cs="仿宋_GB2312" w:hint="eastAsia"/>
          <w:sz w:val="28"/>
          <w:szCs w:val="28"/>
        </w:rPr>
        <w:t>参赛选手应按有关要求在指定位置就坐。</w:t>
      </w:r>
    </w:p>
    <w:p w14:paraId="069A7732"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7</w:t>
      </w:r>
      <w:r>
        <w:rPr>
          <w:rFonts w:ascii="仿宋" w:eastAsia="仿宋" w:hAnsi="仿宋" w:cs="仿宋_GB2312"/>
          <w:sz w:val="28"/>
          <w:szCs w:val="28"/>
        </w:rPr>
        <w:t>.</w:t>
      </w:r>
      <w:r>
        <w:rPr>
          <w:rFonts w:ascii="仿宋" w:eastAsia="仿宋" w:hAnsi="仿宋" w:cs="仿宋_GB2312" w:hint="eastAsia"/>
          <w:sz w:val="28"/>
          <w:szCs w:val="28"/>
        </w:rPr>
        <w:t>参赛选手须在确认竞赛内容和现场设备等无误后开始竞赛。在竞赛过程中，确因计算机软件或硬件故障，致使操作无法继续的，经项目裁判长确认，予以启用备用计算机。</w:t>
      </w:r>
    </w:p>
    <w:p w14:paraId="6EDB625F"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lastRenderedPageBreak/>
        <w:t>8</w:t>
      </w:r>
      <w:r>
        <w:rPr>
          <w:rFonts w:ascii="仿宋" w:eastAsia="仿宋" w:hAnsi="仿宋" w:cs="仿宋_GB2312"/>
          <w:sz w:val="28"/>
          <w:szCs w:val="28"/>
        </w:rPr>
        <w:t>.</w:t>
      </w:r>
      <w:r>
        <w:rPr>
          <w:rFonts w:ascii="仿宋" w:eastAsia="仿宋" w:hAnsi="仿宋" w:cs="仿宋_GB2312" w:hint="eastAsia"/>
          <w:sz w:val="28"/>
          <w:szCs w:val="28"/>
        </w:rPr>
        <w:t>各参赛选手必须按规范要求操作竞赛设备。一旦出现较严重的安全事故，经总裁判长批准后将立即取消其参赛资格。</w:t>
      </w:r>
    </w:p>
    <w:p w14:paraId="7159D2F7"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9.参赛选手需详细阅读赛题中竞赛文档命名的要求，不得在提交的竞赛文档中标识出任何关于参赛选手地名、校名、姓名、参赛编号等信息，否则取消竞赛成绩。</w:t>
      </w:r>
    </w:p>
    <w:p w14:paraId="1DFF42B2"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10</w:t>
      </w:r>
      <w:r>
        <w:rPr>
          <w:rFonts w:ascii="仿宋" w:eastAsia="仿宋" w:hAnsi="仿宋" w:cs="仿宋_GB2312"/>
          <w:sz w:val="28"/>
          <w:szCs w:val="28"/>
        </w:rPr>
        <w:t>.</w:t>
      </w:r>
      <w:r>
        <w:rPr>
          <w:rFonts w:ascii="仿宋" w:eastAsia="仿宋" w:hAnsi="仿宋" w:cs="仿宋_GB2312" w:hint="eastAsia"/>
          <w:sz w:val="28"/>
          <w:szCs w:val="28"/>
        </w:rPr>
        <w:t>竞赛时间终了，选手应全体起立，结束操作，将资料和工具整齐摆放在操作平台上，经工作人员清点后可离开赛场。离开赛场时不得带走任何资料。</w:t>
      </w:r>
    </w:p>
    <w:p w14:paraId="64AE6EF8"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11</w:t>
      </w:r>
      <w:r>
        <w:rPr>
          <w:rFonts w:ascii="仿宋" w:eastAsia="仿宋" w:hAnsi="仿宋" w:cs="仿宋_GB2312"/>
          <w:sz w:val="28"/>
          <w:szCs w:val="28"/>
        </w:rPr>
        <w:t>.</w:t>
      </w:r>
      <w:r>
        <w:rPr>
          <w:rFonts w:ascii="仿宋" w:eastAsia="仿宋" w:hAnsi="仿宋" w:cs="仿宋_GB2312" w:hint="eastAsia"/>
          <w:sz w:val="28"/>
          <w:szCs w:val="28"/>
        </w:rPr>
        <w:t>在竞赛期间，未经执委会批准，参赛选手不得接受其他单位和个人进行的与竞赛内容相关的采访。参赛选手不得将竞赛的相关信息私自公布。</w:t>
      </w:r>
    </w:p>
    <w:p w14:paraId="12E404CD"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（五）工作人员须知</w:t>
      </w:r>
    </w:p>
    <w:p w14:paraId="5098E4BE"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1</w:t>
      </w:r>
      <w:r>
        <w:rPr>
          <w:rFonts w:ascii="仿宋" w:eastAsia="仿宋" w:hAnsi="仿宋" w:cs="仿宋_GB2312"/>
          <w:sz w:val="28"/>
          <w:szCs w:val="28"/>
        </w:rPr>
        <w:t>.</w:t>
      </w:r>
      <w:r>
        <w:rPr>
          <w:rFonts w:ascii="仿宋" w:eastAsia="仿宋" w:hAnsi="仿宋" w:cs="仿宋_GB2312" w:hint="eastAsia"/>
          <w:sz w:val="28"/>
          <w:szCs w:val="28"/>
        </w:rPr>
        <w:t>树立服务观念，一切为选手着想，以高度负责的精神、严肃认真的态度和严谨细致的作风，在赛项组织部门的领导下，按照各自职责分工和要求认真做好岗位工作。</w:t>
      </w:r>
    </w:p>
    <w:p w14:paraId="148C36AD"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2</w:t>
      </w:r>
      <w:r>
        <w:rPr>
          <w:rFonts w:ascii="仿宋" w:eastAsia="仿宋" w:hAnsi="仿宋" w:cs="仿宋_GB2312"/>
          <w:sz w:val="28"/>
          <w:szCs w:val="28"/>
        </w:rPr>
        <w:t>.</w:t>
      </w:r>
      <w:r>
        <w:rPr>
          <w:rFonts w:ascii="仿宋" w:eastAsia="仿宋" w:hAnsi="仿宋" w:cs="仿宋_GB2312" w:hint="eastAsia"/>
          <w:sz w:val="28"/>
          <w:szCs w:val="28"/>
        </w:rPr>
        <w:t>所有工作人员必须佩带证件，忠于职守，秉公办理，保守秘密。</w:t>
      </w:r>
    </w:p>
    <w:p w14:paraId="621A42AB"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3</w:t>
      </w:r>
      <w:r>
        <w:rPr>
          <w:rFonts w:ascii="仿宋" w:eastAsia="仿宋" w:hAnsi="仿宋" w:cs="仿宋_GB2312"/>
          <w:sz w:val="28"/>
          <w:szCs w:val="28"/>
        </w:rPr>
        <w:t>.</w:t>
      </w:r>
      <w:r>
        <w:rPr>
          <w:rFonts w:ascii="仿宋" w:eastAsia="仿宋" w:hAnsi="仿宋" w:cs="仿宋_GB2312" w:hint="eastAsia"/>
          <w:sz w:val="28"/>
          <w:szCs w:val="28"/>
        </w:rPr>
        <w:t>注意文明礼貌，保持良好形象，熟悉赛项指南。</w:t>
      </w:r>
    </w:p>
    <w:p w14:paraId="247C8053"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4</w:t>
      </w:r>
      <w:r>
        <w:rPr>
          <w:rFonts w:ascii="仿宋" w:eastAsia="仿宋" w:hAnsi="仿宋" w:cs="仿宋_GB2312"/>
          <w:sz w:val="28"/>
          <w:szCs w:val="28"/>
        </w:rPr>
        <w:t>.</w:t>
      </w:r>
      <w:r>
        <w:rPr>
          <w:rFonts w:ascii="仿宋" w:eastAsia="仿宋" w:hAnsi="仿宋" w:cs="仿宋_GB2312" w:hint="eastAsia"/>
          <w:sz w:val="28"/>
          <w:szCs w:val="28"/>
        </w:rPr>
        <w:t>自觉遵守赛项纪律和规则，服从调配和分工，确保竞赛工作的顺利进行。</w:t>
      </w:r>
    </w:p>
    <w:p w14:paraId="5753C0B3"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5</w:t>
      </w:r>
      <w:r>
        <w:rPr>
          <w:rFonts w:ascii="仿宋" w:eastAsia="仿宋" w:hAnsi="仿宋" w:cs="仿宋_GB2312"/>
          <w:sz w:val="28"/>
          <w:szCs w:val="28"/>
        </w:rPr>
        <w:t>.</w:t>
      </w:r>
      <w:r>
        <w:rPr>
          <w:rFonts w:ascii="仿宋" w:eastAsia="仿宋" w:hAnsi="仿宋" w:cs="仿宋_GB2312" w:hint="eastAsia"/>
          <w:sz w:val="28"/>
          <w:szCs w:val="28"/>
        </w:rPr>
        <w:t>提前30分钟到达赛场，严守工作岗位，不迟到，不早退，不得无故离岗，特殊情况需向工作组组长请假。</w:t>
      </w:r>
    </w:p>
    <w:p w14:paraId="431476FB"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6</w:t>
      </w:r>
      <w:r>
        <w:rPr>
          <w:rFonts w:ascii="仿宋" w:eastAsia="仿宋" w:hAnsi="仿宋" w:cs="仿宋_GB2312"/>
          <w:sz w:val="28"/>
          <w:szCs w:val="28"/>
        </w:rPr>
        <w:t>.</w:t>
      </w:r>
      <w:r>
        <w:rPr>
          <w:rFonts w:ascii="仿宋" w:eastAsia="仿宋" w:hAnsi="仿宋" w:cs="仿宋_GB2312" w:hint="eastAsia"/>
          <w:sz w:val="28"/>
          <w:szCs w:val="28"/>
        </w:rPr>
        <w:t>熟悉竞赛规程，严格按照工作程序和有关规定办事，遇突发事件，按照应急预案，组织指挥人员疏散，确保人员安全。</w:t>
      </w:r>
    </w:p>
    <w:p w14:paraId="032560DE"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7</w:t>
      </w:r>
      <w:r>
        <w:rPr>
          <w:rFonts w:ascii="仿宋" w:eastAsia="仿宋" w:hAnsi="仿宋" w:cs="仿宋_GB2312"/>
          <w:sz w:val="28"/>
          <w:szCs w:val="28"/>
        </w:rPr>
        <w:t>.</w:t>
      </w:r>
      <w:r>
        <w:rPr>
          <w:rFonts w:ascii="仿宋" w:eastAsia="仿宋" w:hAnsi="仿宋" w:cs="仿宋_GB2312" w:hint="eastAsia"/>
          <w:sz w:val="28"/>
          <w:szCs w:val="28"/>
        </w:rPr>
        <w:t>工作人员在竞赛中若有舞弊行为，立即撤销其工作资格，并严</w:t>
      </w:r>
      <w:r>
        <w:rPr>
          <w:rFonts w:ascii="仿宋" w:eastAsia="仿宋" w:hAnsi="仿宋" w:cs="仿宋_GB2312" w:hint="eastAsia"/>
          <w:sz w:val="28"/>
          <w:szCs w:val="28"/>
        </w:rPr>
        <w:lastRenderedPageBreak/>
        <w:t>肃处理。</w:t>
      </w:r>
    </w:p>
    <w:p w14:paraId="4C01C46B"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8</w:t>
      </w:r>
      <w:r>
        <w:rPr>
          <w:rFonts w:ascii="仿宋" w:eastAsia="仿宋" w:hAnsi="仿宋" w:cs="仿宋_GB2312"/>
          <w:sz w:val="28"/>
          <w:szCs w:val="28"/>
        </w:rPr>
        <w:t>.</w:t>
      </w:r>
      <w:r>
        <w:rPr>
          <w:rFonts w:ascii="仿宋" w:eastAsia="仿宋" w:hAnsi="仿宋" w:cs="仿宋_GB2312" w:hint="eastAsia"/>
          <w:sz w:val="28"/>
          <w:szCs w:val="28"/>
        </w:rPr>
        <w:t>保持通讯畅通，服从统一领导，严格遵守竞赛纪律，加强协作配合，提高工作效率。</w:t>
      </w:r>
    </w:p>
    <w:p w14:paraId="4C252772" w14:textId="77777777" w:rsidR="00FA3D17" w:rsidRPr="00FA3D17" w:rsidRDefault="00FA3D17" w:rsidP="00FA3D17">
      <w:pPr>
        <w:pStyle w:val="1"/>
        <w:adjustRightInd w:val="0"/>
        <w:snapToGrid w:val="0"/>
        <w:spacing w:before="0" w:after="0" w:line="560" w:lineRule="exact"/>
        <w:ind w:firstLineChars="200" w:firstLine="643"/>
        <w:rPr>
          <w:rFonts w:ascii="黑体" w:eastAsia="黑体" w:hAnsi="黑体" w:cs="仿宋_GB2312" w:hint="eastAsia"/>
          <w:bCs w:val="0"/>
          <w:color w:val="000000" w:themeColor="text1"/>
          <w:kern w:val="2"/>
          <w:sz w:val="32"/>
          <w:szCs w:val="32"/>
        </w:rPr>
      </w:pPr>
      <w:r w:rsidRPr="00FA3D17">
        <w:rPr>
          <w:rFonts w:ascii="黑体" w:eastAsia="黑体" w:hAnsi="黑体" w:cs="仿宋_GB2312" w:hint="eastAsia"/>
          <w:bCs w:val="0"/>
          <w:color w:val="000000" w:themeColor="text1"/>
          <w:kern w:val="2"/>
          <w:sz w:val="32"/>
          <w:szCs w:val="32"/>
        </w:rPr>
        <w:t>十三、申诉与仲裁</w:t>
      </w:r>
    </w:p>
    <w:p w14:paraId="48673168"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bookmarkStart w:id="1" w:name="_Hlk509331311"/>
      <w:r>
        <w:rPr>
          <w:rFonts w:ascii="仿宋" w:eastAsia="仿宋" w:hAnsi="仿宋" w:cs="仿宋_GB2312" w:hint="eastAsia"/>
          <w:sz w:val="28"/>
          <w:szCs w:val="28"/>
        </w:rPr>
        <w:t>各参赛队对不符合大赛和赛项规程规定的仪器、设备、工装、材料、物件、计算机软硬件、竞赛使用工具、用品，竞赛执裁、赛场管理，以及工作人员的不规范行为等，可向赛项</w:t>
      </w:r>
      <w:proofErr w:type="gramStart"/>
      <w:r>
        <w:rPr>
          <w:rFonts w:ascii="仿宋" w:eastAsia="仿宋" w:hAnsi="仿宋" w:cs="仿宋_GB2312" w:hint="eastAsia"/>
          <w:sz w:val="28"/>
          <w:szCs w:val="28"/>
        </w:rPr>
        <w:t>仲裁组</w:t>
      </w:r>
      <w:proofErr w:type="gramEnd"/>
      <w:r>
        <w:rPr>
          <w:rFonts w:ascii="仿宋" w:eastAsia="仿宋" w:hAnsi="仿宋" w:cs="仿宋_GB2312" w:hint="eastAsia"/>
          <w:sz w:val="28"/>
          <w:szCs w:val="28"/>
        </w:rPr>
        <w:t>提出申诉。申诉主体为参赛队领队。</w:t>
      </w:r>
      <w:bookmarkEnd w:id="1"/>
      <w:r>
        <w:rPr>
          <w:rFonts w:ascii="仿宋" w:eastAsia="仿宋" w:hAnsi="仿宋" w:cs="仿宋_GB2312" w:hint="eastAsia"/>
          <w:sz w:val="28"/>
          <w:szCs w:val="28"/>
        </w:rPr>
        <w:t>参赛队领队可在当天竞赛结束后</w:t>
      </w:r>
      <w:bookmarkStart w:id="2" w:name="_Hlk509331324"/>
      <w:r>
        <w:rPr>
          <w:rFonts w:ascii="仿宋" w:eastAsia="仿宋" w:hAnsi="仿宋" w:cs="仿宋_GB2312" w:hint="eastAsia"/>
          <w:sz w:val="28"/>
          <w:szCs w:val="28"/>
        </w:rPr>
        <w:t>（选手赛场竞赛内容全部完成）</w:t>
      </w:r>
      <w:bookmarkEnd w:id="2"/>
      <w:r>
        <w:rPr>
          <w:rFonts w:ascii="仿宋" w:eastAsia="仿宋" w:hAnsi="仿宋" w:cs="仿宋_GB2312" w:hint="eastAsia"/>
          <w:sz w:val="28"/>
          <w:szCs w:val="28"/>
        </w:rPr>
        <w:t>2小时之内向</w:t>
      </w:r>
      <w:proofErr w:type="gramStart"/>
      <w:r>
        <w:rPr>
          <w:rFonts w:ascii="仿宋" w:eastAsia="仿宋" w:hAnsi="仿宋" w:cs="仿宋_GB2312" w:hint="eastAsia"/>
          <w:sz w:val="28"/>
          <w:szCs w:val="28"/>
        </w:rPr>
        <w:t>仲裁组</w:t>
      </w:r>
      <w:proofErr w:type="gramEnd"/>
      <w:r>
        <w:rPr>
          <w:rFonts w:ascii="仿宋" w:eastAsia="仿宋" w:hAnsi="仿宋" w:cs="仿宋_GB2312" w:hint="eastAsia"/>
          <w:sz w:val="28"/>
          <w:szCs w:val="28"/>
        </w:rPr>
        <w:t xml:space="preserve">提出书面申诉，超过时效不在处理。      </w:t>
      </w:r>
    </w:p>
    <w:p w14:paraId="39DF3953"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 xml:space="preserve">书面申诉应对申诉事件的现象、发生时间、涉及人员、申诉依据等进行充分、实事求是的叙述，并由领队亲笔签名。非书面申诉不予受理。 </w:t>
      </w:r>
    </w:p>
    <w:p w14:paraId="43A6F720"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赛项仲裁工作组在接到申诉报告后的2小时内组织复议，并及时将复议结果以书面形式告知申诉方。申诉方对复议结果仍有异议，可由省（市）领队向赛区仲裁委员会提出申诉。赛区仲裁委员会的仲裁结果为最终结果。</w:t>
      </w:r>
    </w:p>
    <w:p w14:paraId="77635585" w14:textId="77777777"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仲裁结果由申诉人签收，不能代收，如在约定时间和地点申诉人离开，视为自行放弃申诉。</w:t>
      </w:r>
    </w:p>
    <w:p w14:paraId="38D4D9C9" w14:textId="585FA526" w:rsidR="00FA3D17" w:rsidRDefault="00FA3D17" w:rsidP="00FA3D17">
      <w:pPr>
        <w:adjustRightInd w:val="0"/>
        <w:snapToGrid w:val="0"/>
        <w:spacing w:line="560" w:lineRule="exact"/>
        <w:ind w:firstLineChars="200" w:firstLine="560"/>
        <w:rPr>
          <w:rFonts w:ascii="仿宋" w:eastAsia="仿宋" w:hAnsi="仿宋" w:cs="仿宋_GB2312" w:hint="eastAsia"/>
          <w:sz w:val="28"/>
          <w:szCs w:val="28"/>
        </w:rPr>
      </w:pPr>
      <w:r>
        <w:rPr>
          <w:rFonts w:ascii="仿宋" w:eastAsia="仿宋" w:hAnsi="仿宋" w:cs="仿宋_GB2312" w:hint="eastAsia"/>
          <w:sz w:val="28"/>
          <w:szCs w:val="28"/>
        </w:rPr>
        <w:t>申诉方可随时提出放弃申诉，不得以任何理由采取过激行为扰乱赛场秩序。</w:t>
      </w:r>
    </w:p>
    <w:p w14:paraId="684F8B54" w14:textId="4EA0FE44" w:rsidR="00756CB0" w:rsidRDefault="00756CB0" w:rsidP="00FA3D17">
      <w:pPr>
        <w:adjustRightInd w:val="0"/>
        <w:snapToGrid w:val="0"/>
        <w:spacing w:line="560" w:lineRule="exact"/>
        <w:ind w:firstLineChars="200" w:firstLine="560"/>
        <w:rPr>
          <w:rFonts w:ascii="仿宋" w:eastAsia="仿宋" w:hAnsi="仿宋" w:cs="仿宋_GB2312" w:hint="eastAsia"/>
          <w:sz w:val="28"/>
          <w:szCs w:val="28"/>
        </w:rPr>
      </w:pPr>
    </w:p>
    <w:p w14:paraId="11474DFF" w14:textId="7787FA90" w:rsidR="00756CB0" w:rsidRDefault="00756CB0" w:rsidP="00FA3D17">
      <w:pPr>
        <w:adjustRightInd w:val="0"/>
        <w:snapToGrid w:val="0"/>
        <w:spacing w:line="560" w:lineRule="exact"/>
        <w:ind w:firstLineChars="200" w:firstLine="560"/>
        <w:rPr>
          <w:rFonts w:ascii="仿宋" w:eastAsia="仿宋" w:hAnsi="仿宋" w:cs="仿宋_GB2312" w:hint="eastAsia"/>
          <w:sz w:val="28"/>
          <w:szCs w:val="28"/>
        </w:rPr>
      </w:pPr>
    </w:p>
    <w:p w14:paraId="36A458BB" w14:textId="77777777" w:rsidR="00756CB0" w:rsidRDefault="00756CB0" w:rsidP="00FA3D17">
      <w:pPr>
        <w:adjustRightInd w:val="0"/>
        <w:snapToGrid w:val="0"/>
        <w:spacing w:line="560" w:lineRule="exact"/>
        <w:ind w:firstLineChars="200" w:firstLine="560"/>
        <w:rPr>
          <w:rFonts w:ascii="仿宋" w:eastAsia="仿宋" w:hAnsi="仿宋" w:cs="仿宋_GB2312" w:hint="eastAsia"/>
          <w:sz w:val="28"/>
          <w:szCs w:val="28"/>
        </w:rPr>
      </w:pPr>
    </w:p>
    <w:p w14:paraId="030A5853" w14:textId="226D85F3" w:rsidR="00FA3D17" w:rsidRPr="00FA3D17" w:rsidRDefault="00FA3D17" w:rsidP="00FA3D17">
      <w:pPr>
        <w:pStyle w:val="1"/>
        <w:adjustRightInd w:val="0"/>
        <w:snapToGrid w:val="0"/>
        <w:spacing w:before="0" w:after="0" w:line="560" w:lineRule="exact"/>
        <w:ind w:firstLineChars="200" w:firstLine="643"/>
        <w:rPr>
          <w:rFonts w:ascii="黑体" w:eastAsia="黑体" w:hAnsi="黑体" w:cs="仿宋_GB2312" w:hint="eastAsia"/>
          <w:bCs w:val="0"/>
          <w:color w:val="000000" w:themeColor="text1"/>
          <w:kern w:val="2"/>
          <w:sz w:val="32"/>
          <w:szCs w:val="32"/>
        </w:rPr>
      </w:pPr>
      <w:r>
        <w:rPr>
          <w:rFonts w:ascii="黑体" w:eastAsia="黑体" w:hAnsi="黑体" w:cs="仿宋_GB2312" w:hint="eastAsia"/>
          <w:bCs w:val="0"/>
          <w:color w:val="000000" w:themeColor="text1"/>
          <w:kern w:val="2"/>
          <w:sz w:val="32"/>
          <w:szCs w:val="32"/>
        </w:rPr>
        <w:lastRenderedPageBreak/>
        <w:t>十四、</w:t>
      </w:r>
      <w:r w:rsidRPr="00FA3D17">
        <w:rPr>
          <w:rFonts w:ascii="黑体" w:eastAsia="黑体" w:hAnsi="黑体" w:cs="仿宋_GB2312" w:hint="eastAsia"/>
          <w:bCs w:val="0"/>
          <w:color w:val="000000" w:themeColor="text1"/>
          <w:kern w:val="2"/>
          <w:sz w:val="32"/>
          <w:szCs w:val="32"/>
        </w:rPr>
        <w:t>竞赛样卷</w:t>
      </w:r>
    </w:p>
    <w:p w14:paraId="3EEB1CFA" w14:textId="77777777" w:rsidR="00FA3D17" w:rsidRDefault="00FA3D17" w:rsidP="00FA3D17">
      <w:pPr>
        <w:rPr>
          <w:rFonts w:ascii="仿宋" w:eastAsia="仿宋" w:hAnsi="仿宋" w:cs="仿宋_GB2312" w:hint="eastAsia"/>
          <w:sz w:val="28"/>
          <w:szCs w:val="28"/>
        </w:rPr>
      </w:pPr>
      <w:r>
        <w:rPr>
          <w:rFonts w:hint="eastAsia"/>
        </w:rPr>
        <w:t xml:space="preserve">   </w:t>
      </w:r>
      <w:r>
        <w:rPr>
          <w:rFonts w:ascii="仿宋" w:eastAsia="仿宋" w:hAnsi="仿宋" w:cs="仿宋_GB2312" w:hint="eastAsia"/>
          <w:sz w:val="28"/>
          <w:szCs w:val="28"/>
        </w:rPr>
        <w:t>附件1：中职组“网络安全”赛项比赛任务书（样题）</w:t>
      </w:r>
    </w:p>
    <w:bookmarkStart w:id="3" w:name="_MON_1738747864"/>
    <w:bookmarkEnd w:id="3"/>
    <w:p w14:paraId="444700C4" w14:textId="02BD4224" w:rsidR="00FD115C" w:rsidRPr="00FA3D17" w:rsidRDefault="00756CB0">
      <w:pPr>
        <w:widowControl/>
        <w:jc w:val="left"/>
        <w:rPr>
          <w:rFonts w:ascii="仿宋_GB2312" w:eastAsia="仿宋_GB2312" w:hAnsi="仿宋" w:hint="eastAsia"/>
          <w:color w:val="000000" w:themeColor="text1"/>
          <w:sz w:val="28"/>
          <w:szCs w:val="28"/>
        </w:rPr>
      </w:pPr>
      <w:r>
        <w:rPr>
          <w:rFonts w:ascii="仿宋_GB2312" w:eastAsia="仿宋_GB2312" w:hAnsi="仿宋"/>
          <w:color w:val="000000" w:themeColor="text1"/>
          <w:sz w:val="28"/>
          <w:szCs w:val="28"/>
        </w:rPr>
        <w:object w:dxaOrig="1534" w:dyaOrig="1117" w14:anchorId="319F1A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5.5pt" o:ole="">
            <v:imagedata r:id="rId8" o:title=""/>
          </v:shape>
          <o:OLEObject Type="Embed" ProgID="Word.Document.12" ShapeID="_x0000_i1025" DrawAspect="Icon" ObjectID="_1793015914" r:id="rId9">
            <o:FieldCodes>\s</o:FieldCodes>
          </o:OLEObject>
        </w:object>
      </w:r>
    </w:p>
    <w:sectPr w:rsidR="00FD115C" w:rsidRPr="00FA3D17">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3F1FC7" w14:textId="77777777" w:rsidR="00AA7D7C" w:rsidRDefault="00AA7D7C">
      <w:r>
        <w:separator/>
      </w:r>
    </w:p>
  </w:endnote>
  <w:endnote w:type="continuationSeparator" w:id="0">
    <w:p w14:paraId="5505CE9C" w14:textId="77777777" w:rsidR="00AA7D7C" w:rsidRDefault="00AA7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8577211"/>
    </w:sdtPr>
    <w:sdtContent>
      <w:sdt>
        <w:sdtPr>
          <w:id w:val="1728636285"/>
        </w:sdtPr>
        <w:sdtContent>
          <w:p w14:paraId="7CBA600F" w14:textId="77777777" w:rsidR="00FD115C" w:rsidRDefault="00ED31E8">
            <w:pPr>
              <w:pStyle w:val="ab"/>
              <w:jc w:val="center"/>
            </w:pPr>
            <w:r>
              <w:rPr>
                <w:b/>
                <w:bCs/>
                <w:sz w:val="24"/>
                <w:szCs w:val="24"/>
              </w:rPr>
              <w:fldChar w:fldCharType="begin"/>
            </w:r>
            <w:r>
              <w:rPr>
                <w:b/>
                <w:bCs/>
              </w:rPr>
              <w:instrText>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18</w:t>
            </w:r>
            <w:r>
              <w:rPr>
                <w:b/>
                <w:bCs/>
                <w:sz w:val="24"/>
                <w:szCs w:val="24"/>
              </w:rPr>
              <w:fldChar w:fldCharType="end"/>
            </w:r>
          </w:p>
        </w:sdtContent>
      </w:sdt>
    </w:sdtContent>
  </w:sdt>
  <w:p w14:paraId="150411CB" w14:textId="77777777" w:rsidR="00FD115C" w:rsidRDefault="00FD115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EE2A19" w14:textId="77777777" w:rsidR="00AA7D7C" w:rsidRDefault="00AA7D7C">
      <w:r>
        <w:separator/>
      </w:r>
    </w:p>
  </w:footnote>
  <w:footnote w:type="continuationSeparator" w:id="0">
    <w:p w14:paraId="42A5E2F5" w14:textId="77777777" w:rsidR="00AA7D7C" w:rsidRDefault="00AA7D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86D27E"/>
    <w:multiLevelType w:val="singleLevel"/>
    <w:tmpl w:val="DE86D27E"/>
    <w:lvl w:ilvl="0">
      <w:start w:val="14"/>
      <w:numFmt w:val="chineseCounting"/>
      <w:suff w:val="nothing"/>
      <w:lvlText w:val="%1、"/>
      <w:lvlJc w:val="left"/>
      <w:rPr>
        <w:rFonts w:hint="eastAsia"/>
      </w:rPr>
    </w:lvl>
  </w:abstractNum>
  <w:abstractNum w:abstractNumId="1" w15:restartNumberingAfterBreak="0">
    <w:nsid w:val="3E0F001A"/>
    <w:multiLevelType w:val="multilevel"/>
    <w:tmpl w:val="3E0F001A"/>
    <w:lvl w:ilvl="0">
      <w:start w:val="1"/>
      <w:numFmt w:val="bullet"/>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num w:numId="1" w16cid:durableId="1987775818">
    <w:abstractNumId w:val="1"/>
  </w:num>
  <w:num w:numId="2" w16cid:durableId="6507941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15A"/>
    <w:rsid w:val="00000AB1"/>
    <w:rsid w:val="00002AF4"/>
    <w:rsid w:val="00016C34"/>
    <w:rsid w:val="00036B41"/>
    <w:rsid w:val="0004037E"/>
    <w:rsid w:val="00043861"/>
    <w:rsid w:val="00051C86"/>
    <w:rsid w:val="00052771"/>
    <w:rsid w:val="00057DBA"/>
    <w:rsid w:val="00065313"/>
    <w:rsid w:val="0007129C"/>
    <w:rsid w:val="00074603"/>
    <w:rsid w:val="00077D91"/>
    <w:rsid w:val="00083363"/>
    <w:rsid w:val="000A021C"/>
    <w:rsid w:val="000A1E5B"/>
    <w:rsid w:val="000A47FC"/>
    <w:rsid w:val="000C36CA"/>
    <w:rsid w:val="000C6F0B"/>
    <w:rsid w:val="000C70A5"/>
    <w:rsid w:val="000D15E1"/>
    <w:rsid w:val="000F1FBA"/>
    <w:rsid w:val="000F37FB"/>
    <w:rsid w:val="000F3FE3"/>
    <w:rsid w:val="0010281F"/>
    <w:rsid w:val="001048DE"/>
    <w:rsid w:val="00104970"/>
    <w:rsid w:val="00113D10"/>
    <w:rsid w:val="00113E96"/>
    <w:rsid w:val="00120F91"/>
    <w:rsid w:val="00126B1A"/>
    <w:rsid w:val="0013257A"/>
    <w:rsid w:val="001339F4"/>
    <w:rsid w:val="00134212"/>
    <w:rsid w:val="0014477F"/>
    <w:rsid w:val="00144D09"/>
    <w:rsid w:val="00156E05"/>
    <w:rsid w:val="00161DD6"/>
    <w:rsid w:val="00164FDF"/>
    <w:rsid w:val="001672D0"/>
    <w:rsid w:val="00171D11"/>
    <w:rsid w:val="00175C34"/>
    <w:rsid w:val="001850A2"/>
    <w:rsid w:val="001859ED"/>
    <w:rsid w:val="00190141"/>
    <w:rsid w:val="00193B44"/>
    <w:rsid w:val="001952FB"/>
    <w:rsid w:val="0019697B"/>
    <w:rsid w:val="001B4FE1"/>
    <w:rsid w:val="001C2E27"/>
    <w:rsid w:val="001C601F"/>
    <w:rsid w:val="001D1C07"/>
    <w:rsid w:val="001E055E"/>
    <w:rsid w:val="001E3B12"/>
    <w:rsid w:val="001F1013"/>
    <w:rsid w:val="001F1040"/>
    <w:rsid w:val="001F136C"/>
    <w:rsid w:val="001F5B17"/>
    <w:rsid w:val="002030CD"/>
    <w:rsid w:val="002031A1"/>
    <w:rsid w:val="0020473E"/>
    <w:rsid w:val="00211185"/>
    <w:rsid w:val="00211C08"/>
    <w:rsid w:val="002216BC"/>
    <w:rsid w:val="00222DC3"/>
    <w:rsid w:val="00223C0F"/>
    <w:rsid w:val="00224AF8"/>
    <w:rsid w:val="002371C9"/>
    <w:rsid w:val="00244031"/>
    <w:rsid w:val="00244B65"/>
    <w:rsid w:val="00251B4D"/>
    <w:rsid w:val="00257E8D"/>
    <w:rsid w:val="00266176"/>
    <w:rsid w:val="00266881"/>
    <w:rsid w:val="00267A9E"/>
    <w:rsid w:val="002864E1"/>
    <w:rsid w:val="00290F05"/>
    <w:rsid w:val="00294AD0"/>
    <w:rsid w:val="002A23C9"/>
    <w:rsid w:val="002A2502"/>
    <w:rsid w:val="002A7112"/>
    <w:rsid w:val="002B1257"/>
    <w:rsid w:val="002B5FFC"/>
    <w:rsid w:val="002C0BF8"/>
    <w:rsid w:val="002C2D86"/>
    <w:rsid w:val="002C47EA"/>
    <w:rsid w:val="002D08FB"/>
    <w:rsid w:val="002D238C"/>
    <w:rsid w:val="002D3751"/>
    <w:rsid w:val="002D60D7"/>
    <w:rsid w:val="002D7658"/>
    <w:rsid w:val="002D7F35"/>
    <w:rsid w:val="002E48FC"/>
    <w:rsid w:val="002E59A7"/>
    <w:rsid w:val="002E708C"/>
    <w:rsid w:val="002F4AF9"/>
    <w:rsid w:val="00301A64"/>
    <w:rsid w:val="003079D0"/>
    <w:rsid w:val="00313D72"/>
    <w:rsid w:val="003227C1"/>
    <w:rsid w:val="00325F40"/>
    <w:rsid w:val="00330398"/>
    <w:rsid w:val="00344387"/>
    <w:rsid w:val="0034471E"/>
    <w:rsid w:val="00344B6D"/>
    <w:rsid w:val="003450AC"/>
    <w:rsid w:val="00360B24"/>
    <w:rsid w:val="0036392E"/>
    <w:rsid w:val="00366646"/>
    <w:rsid w:val="00370F45"/>
    <w:rsid w:val="00372652"/>
    <w:rsid w:val="003758FE"/>
    <w:rsid w:val="00375FA7"/>
    <w:rsid w:val="00377D6D"/>
    <w:rsid w:val="0038143B"/>
    <w:rsid w:val="003814F2"/>
    <w:rsid w:val="00387B57"/>
    <w:rsid w:val="003913A9"/>
    <w:rsid w:val="00396BDF"/>
    <w:rsid w:val="003A104B"/>
    <w:rsid w:val="003A6FD7"/>
    <w:rsid w:val="003B2323"/>
    <w:rsid w:val="003B4455"/>
    <w:rsid w:val="003C054C"/>
    <w:rsid w:val="003C257C"/>
    <w:rsid w:val="003D0920"/>
    <w:rsid w:val="003D3183"/>
    <w:rsid w:val="003D487B"/>
    <w:rsid w:val="003D6B46"/>
    <w:rsid w:val="00400362"/>
    <w:rsid w:val="00404AEC"/>
    <w:rsid w:val="004149E6"/>
    <w:rsid w:val="00417C9D"/>
    <w:rsid w:val="00437463"/>
    <w:rsid w:val="004507A5"/>
    <w:rsid w:val="00454AA7"/>
    <w:rsid w:val="00462C91"/>
    <w:rsid w:val="00463880"/>
    <w:rsid w:val="0046462D"/>
    <w:rsid w:val="004653A0"/>
    <w:rsid w:val="004666A5"/>
    <w:rsid w:val="00472267"/>
    <w:rsid w:val="00472299"/>
    <w:rsid w:val="00473629"/>
    <w:rsid w:val="00476390"/>
    <w:rsid w:val="00482C19"/>
    <w:rsid w:val="00487580"/>
    <w:rsid w:val="004A115A"/>
    <w:rsid w:val="004C057D"/>
    <w:rsid w:val="004C1A6F"/>
    <w:rsid w:val="004C3B37"/>
    <w:rsid w:val="004C572E"/>
    <w:rsid w:val="004C6A06"/>
    <w:rsid w:val="004D048A"/>
    <w:rsid w:val="004D1D0A"/>
    <w:rsid w:val="004E1657"/>
    <w:rsid w:val="004E2440"/>
    <w:rsid w:val="004E4AD7"/>
    <w:rsid w:val="004E685F"/>
    <w:rsid w:val="004E7844"/>
    <w:rsid w:val="004F04B4"/>
    <w:rsid w:val="004F0C19"/>
    <w:rsid w:val="004F2CAD"/>
    <w:rsid w:val="00503215"/>
    <w:rsid w:val="00504A36"/>
    <w:rsid w:val="00507806"/>
    <w:rsid w:val="00514DD5"/>
    <w:rsid w:val="00514F8B"/>
    <w:rsid w:val="00516EC0"/>
    <w:rsid w:val="005220C9"/>
    <w:rsid w:val="00522FF2"/>
    <w:rsid w:val="00524B8C"/>
    <w:rsid w:val="00530A4A"/>
    <w:rsid w:val="005346AA"/>
    <w:rsid w:val="00535398"/>
    <w:rsid w:val="00545CF0"/>
    <w:rsid w:val="0055172E"/>
    <w:rsid w:val="00557FF3"/>
    <w:rsid w:val="00564EE4"/>
    <w:rsid w:val="00575708"/>
    <w:rsid w:val="00581A9D"/>
    <w:rsid w:val="00590241"/>
    <w:rsid w:val="005A2259"/>
    <w:rsid w:val="005A6706"/>
    <w:rsid w:val="005A6CB0"/>
    <w:rsid w:val="005B32EA"/>
    <w:rsid w:val="005B4159"/>
    <w:rsid w:val="005C415B"/>
    <w:rsid w:val="005D13F0"/>
    <w:rsid w:val="005D2330"/>
    <w:rsid w:val="005D48BA"/>
    <w:rsid w:val="005D52E6"/>
    <w:rsid w:val="005E0E3B"/>
    <w:rsid w:val="005F74B8"/>
    <w:rsid w:val="0060010A"/>
    <w:rsid w:val="00600343"/>
    <w:rsid w:val="006009D8"/>
    <w:rsid w:val="006037DD"/>
    <w:rsid w:val="00606DFA"/>
    <w:rsid w:val="00607F92"/>
    <w:rsid w:val="006102E6"/>
    <w:rsid w:val="006132D5"/>
    <w:rsid w:val="006140DC"/>
    <w:rsid w:val="00615E2A"/>
    <w:rsid w:val="0062109B"/>
    <w:rsid w:val="00621AC6"/>
    <w:rsid w:val="00622F59"/>
    <w:rsid w:val="00630C91"/>
    <w:rsid w:val="00635978"/>
    <w:rsid w:val="0065205F"/>
    <w:rsid w:val="00663750"/>
    <w:rsid w:val="006668BB"/>
    <w:rsid w:val="00667368"/>
    <w:rsid w:val="00673CA0"/>
    <w:rsid w:val="00674AD0"/>
    <w:rsid w:val="00682B46"/>
    <w:rsid w:val="0068336A"/>
    <w:rsid w:val="00683FDE"/>
    <w:rsid w:val="00685959"/>
    <w:rsid w:val="006A1526"/>
    <w:rsid w:val="006A3655"/>
    <w:rsid w:val="006A4330"/>
    <w:rsid w:val="006A7D45"/>
    <w:rsid w:val="006B01FE"/>
    <w:rsid w:val="006B2565"/>
    <w:rsid w:val="006C3B3F"/>
    <w:rsid w:val="006D5CC3"/>
    <w:rsid w:val="006E1617"/>
    <w:rsid w:val="006E5E1C"/>
    <w:rsid w:val="006F20B5"/>
    <w:rsid w:val="006F4BEE"/>
    <w:rsid w:val="006F5962"/>
    <w:rsid w:val="00705F46"/>
    <w:rsid w:val="00710E28"/>
    <w:rsid w:val="0071593C"/>
    <w:rsid w:val="0072094F"/>
    <w:rsid w:val="007370F6"/>
    <w:rsid w:val="007429B6"/>
    <w:rsid w:val="007469EC"/>
    <w:rsid w:val="00756932"/>
    <w:rsid w:val="00756CB0"/>
    <w:rsid w:val="00764AE6"/>
    <w:rsid w:val="00766247"/>
    <w:rsid w:val="0076697E"/>
    <w:rsid w:val="007702F5"/>
    <w:rsid w:val="00790F2E"/>
    <w:rsid w:val="007930B9"/>
    <w:rsid w:val="00795039"/>
    <w:rsid w:val="00797A87"/>
    <w:rsid w:val="007A6C3B"/>
    <w:rsid w:val="007B26D0"/>
    <w:rsid w:val="007C2392"/>
    <w:rsid w:val="007C3FE5"/>
    <w:rsid w:val="007D1AD9"/>
    <w:rsid w:val="007E1CE4"/>
    <w:rsid w:val="007E6B2B"/>
    <w:rsid w:val="007E73FD"/>
    <w:rsid w:val="008039AB"/>
    <w:rsid w:val="00805A8E"/>
    <w:rsid w:val="00812495"/>
    <w:rsid w:val="00814A47"/>
    <w:rsid w:val="00824F8A"/>
    <w:rsid w:val="00836971"/>
    <w:rsid w:val="00837333"/>
    <w:rsid w:val="0084518D"/>
    <w:rsid w:val="008554F0"/>
    <w:rsid w:val="00864497"/>
    <w:rsid w:val="00875592"/>
    <w:rsid w:val="00886D64"/>
    <w:rsid w:val="008A229B"/>
    <w:rsid w:val="008A391B"/>
    <w:rsid w:val="008A4CA5"/>
    <w:rsid w:val="008A6413"/>
    <w:rsid w:val="008A73AE"/>
    <w:rsid w:val="008A7818"/>
    <w:rsid w:val="008B1326"/>
    <w:rsid w:val="008B5B68"/>
    <w:rsid w:val="008C0A02"/>
    <w:rsid w:val="008C5C05"/>
    <w:rsid w:val="008C7220"/>
    <w:rsid w:val="008C75E1"/>
    <w:rsid w:val="008D0BE9"/>
    <w:rsid w:val="008D2920"/>
    <w:rsid w:val="008D304F"/>
    <w:rsid w:val="008E13EC"/>
    <w:rsid w:val="008E416F"/>
    <w:rsid w:val="008E494E"/>
    <w:rsid w:val="008E6265"/>
    <w:rsid w:val="008F2082"/>
    <w:rsid w:val="008F2EA2"/>
    <w:rsid w:val="00905956"/>
    <w:rsid w:val="00933ADB"/>
    <w:rsid w:val="00940A3F"/>
    <w:rsid w:val="00950823"/>
    <w:rsid w:val="009530C7"/>
    <w:rsid w:val="00957E7C"/>
    <w:rsid w:val="00962D84"/>
    <w:rsid w:val="00963456"/>
    <w:rsid w:val="00970528"/>
    <w:rsid w:val="00970F20"/>
    <w:rsid w:val="00973E79"/>
    <w:rsid w:val="00975CFC"/>
    <w:rsid w:val="00975D24"/>
    <w:rsid w:val="0097716F"/>
    <w:rsid w:val="00986BAE"/>
    <w:rsid w:val="00992CCE"/>
    <w:rsid w:val="00993418"/>
    <w:rsid w:val="009A39AB"/>
    <w:rsid w:val="009A6114"/>
    <w:rsid w:val="009B00AC"/>
    <w:rsid w:val="009B2114"/>
    <w:rsid w:val="009C21D3"/>
    <w:rsid w:val="009C3C45"/>
    <w:rsid w:val="009D4830"/>
    <w:rsid w:val="009D6102"/>
    <w:rsid w:val="00A00BF8"/>
    <w:rsid w:val="00A10AC9"/>
    <w:rsid w:val="00A11C33"/>
    <w:rsid w:val="00A17F6C"/>
    <w:rsid w:val="00A20EF5"/>
    <w:rsid w:val="00A24A8B"/>
    <w:rsid w:val="00A24BCE"/>
    <w:rsid w:val="00A30AAD"/>
    <w:rsid w:val="00A31709"/>
    <w:rsid w:val="00A325C3"/>
    <w:rsid w:val="00A35C51"/>
    <w:rsid w:val="00A43E6F"/>
    <w:rsid w:val="00A456CE"/>
    <w:rsid w:val="00A45DF9"/>
    <w:rsid w:val="00A479AF"/>
    <w:rsid w:val="00A50091"/>
    <w:rsid w:val="00A506EE"/>
    <w:rsid w:val="00A5297E"/>
    <w:rsid w:val="00A761A1"/>
    <w:rsid w:val="00A863AC"/>
    <w:rsid w:val="00A87075"/>
    <w:rsid w:val="00A87D07"/>
    <w:rsid w:val="00AA44FF"/>
    <w:rsid w:val="00AA7D7C"/>
    <w:rsid w:val="00AB00C8"/>
    <w:rsid w:val="00AB1141"/>
    <w:rsid w:val="00AB4BC0"/>
    <w:rsid w:val="00AC072B"/>
    <w:rsid w:val="00AC108E"/>
    <w:rsid w:val="00AC1196"/>
    <w:rsid w:val="00AC295A"/>
    <w:rsid w:val="00AC37DF"/>
    <w:rsid w:val="00AC5DB9"/>
    <w:rsid w:val="00AC6389"/>
    <w:rsid w:val="00AD1F45"/>
    <w:rsid w:val="00AD6362"/>
    <w:rsid w:val="00AD715C"/>
    <w:rsid w:val="00AE1019"/>
    <w:rsid w:val="00AE2BA7"/>
    <w:rsid w:val="00AF346C"/>
    <w:rsid w:val="00B05F05"/>
    <w:rsid w:val="00B12912"/>
    <w:rsid w:val="00B12ADE"/>
    <w:rsid w:val="00B23D4C"/>
    <w:rsid w:val="00B27392"/>
    <w:rsid w:val="00B46742"/>
    <w:rsid w:val="00B5104F"/>
    <w:rsid w:val="00B51884"/>
    <w:rsid w:val="00B539B0"/>
    <w:rsid w:val="00B56E4B"/>
    <w:rsid w:val="00B62582"/>
    <w:rsid w:val="00B6267B"/>
    <w:rsid w:val="00B63B55"/>
    <w:rsid w:val="00B6598E"/>
    <w:rsid w:val="00B65A08"/>
    <w:rsid w:val="00B71075"/>
    <w:rsid w:val="00B7118B"/>
    <w:rsid w:val="00B73D79"/>
    <w:rsid w:val="00B75A47"/>
    <w:rsid w:val="00B75D01"/>
    <w:rsid w:val="00B83FF2"/>
    <w:rsid w:val="00B87CF6"/>
    <w:rsid w:val="00BA4C08"/>
    <w:rsid w:val="00BA5065"/>
    <w:rsid w:val="00BB0C78"/>
    <w:rsid w:val="00BB15CC"/>
    <w:rsid w:val="00BB1A23"/>
    <w:rsid w:val="00BB1CA5"/>
    <w:rsid w:val="00BB3EBC"/>
    <w:rsid w:val="00BB3FCD"/>
    <w:rsid w:val="00BC0EE0"/>
    <w:rsid w:val="00BC7E3F"/>
    <w:rsid w:val="00BD1269"/>
    <w:rsid w:val="00BD586F"/>
    <w:rsid w:val="00BD648E"/>
    <w:rsid w:val="00BD6549"/>
    <w:rsid w:val="00BE7CCA"/>
    <w:rsid w:val="00BF0279"/>
    <w:rsid w:val="00C00E90"/>
    <w:rsid w:val="00C03F00"/>
    <w:rsid w:val="00C077D6"/>
    <w:rsid w:val="00C12B6A"/>
    <w:rsid w:val="00C21769"/>
    <w:rsid w:val="00C33A43"/>
    <w:rsid w:val="00C37B60"/>
    <w:rsid w:val="00C45FEA"/>
    <w:rsid w:val="00C4796C"/>
    <w:rsid w:val="00C62BA2"/>
    <w:rsid w:val="00C65504"/>
    <w:rsid w:val="00C74903"/>
    <w:rsid w:val="00C752F9"/>
    <w:rsid w:val="00C82D04"/>
    <w:rsid w:val="00C90483"/>
    <w:rsid w:val="00C90FC1"/>
    <w:rsid w:val="00C9227B"/>
    <w:rsid w:val="00C93C64"/>
    <w:rsid w:val="00C9569D"/>
    <w:rsid w:val="00C9737B"/>
    <w:rsid w:val="00CA7154"/>
    <w:rsid w:val="00CA77AE"/>
    <w:rsid w:val="00CC2521"/>
    <w:rsid w:val="00CC4136"/>
    <w:rsid w:val="00CD38F8"/>
    <w:rsid w:val="00CD79CD"/>
    <w:rsid w:val="00CD7C6A"/>
    <w:rsid w:val="00CE1292"/>
    <w:rsid w:val="00CE1932"/>
    <w:rsid w:val="00CE3BB4"/>
    <w:rsid w:val="00CE65F9"/>
    <w:rsid w:val="00CE6E69"/>
    <w:rsid w:val="00CF1D92"/>
    <w:rsid w:val="00CF6B7E"/>
    <w:rsid w:val="00D0517C"/>
    <w:rsid w:val="00D15233"/>
    <w:rsid w:val="00D1771E"/>
    <w:rsid w:val="00D202D7"/>
    <w:rsid w:val="00D209B3"/>
    <w:rsid w:val="00D26815"/>
    <w:rsid w:val="00D30E73"/>
    <w:rsid w:val="00D32F7C"/>
    <w:rsid w:val="00D46ECE"/>
    <w:rsid w:val="00D50993"/>
    <w:rsid w:val="00D57064"/>
    <w:rsid w:val="00D641BC"/>
    <w:rsid w:val="00D804B5"/>
    <w:rsid w:val="00D86E32"/>
    <w:rsid w:val="00D87143"/>
    <w:rsid w:val="00D9224B"/>
    <w:rsid w:val="00DA1F20"/>
    <w:rsid w:val="00DA458C"/>
    <w:rsid w:val="00DA65EB"/>
    <w:rsid w:val="00DA684C"/>
    <w:rsid w:val="00DB5C91"/>
    <w:rsid w:val="00DC45FB"/>
    <w:rsid w:val="00DC6E95"/>
    <w:rsid w:val="00DD4EA8"/>
    <w:rsid w:val="00DF1B72"/>
    <w:rsid w:val="00DF32F8"/>
    <w:rsid w:val="00DF76E3"/>
    <w:rsid w:val="00DF7A11"/>
    <w:rsid w:val="00E07D0B"/>
    <w:rsid w:val="00E117CE"/>
    <w:rsid w:val="00E142FB"/>
    <w:rsid w:val="00E17380"/>
    <w:rsid w:val="00E22DB0"/>
    <w:rsid w:val="00E24FC7"/>
    <w:rsid w:val="00E3761C"/>
    <w:rsid w:val="00E4653D"/>
    <w:rsid w:val="00E513D7"/>
    <w:rsid w:val="00E53B6B"/>
    <w:rsid w:val="00E5567D"/>
    <w:rsid w:val="00E57A10"/>
    <w:rsid w:val="00E638CC"/>
    <w:rsid w:val="00E660BF"/>
    <w:rsid w:val="00E732C7"/>
    <w:rsid w:val="00E739EA"/>
    <w:rsid w:val="00E75F35"/>
    <w:rsid w:val="00E83388"/>
    <w:rsid w:val="00E83A09"/>
    <w:rsid w:val="00E86C20"/>
    <w:rsid w:val="00E92B54"/>
    <w:rsid w:val="00E940C3"/>
    <w:rsid w:val="00E95C0A"/>
    <w:rsid w:val="00E962DE"/>
    <w:rsid w:val="00EA0145"/>
    <w:rsid w:val="00EA5D70"/>
    <w:rsid w:val="00EB097B"/>
    <w:rsid w:val="00EB098E"/>
    <w:rsid w:val="00EB2C4D"/>
    <w:rsid w:val="00EB359C"/>
    <w:rsid w:val="00ED31E8"/>
    <w:rsid w:val="00ED4965"/>
    <w:rsid w:val="00ED7E7F"/>
    <w:rsid w:val="00EE0FD5"/>
    <w:rsid w:val="00EE18B9"/>
    <w:rsid w:val="00EE25E8"/>
    <w:rsid w:val="00EE50D3"/>
    <w:rsid w:val="00EE534A"/>
    <w:rsid w:val="00EE62C8"/>
    <w:rsid w:val="00EE78CA"/>
    <w:rsid w:val="00EF1EC9"/>
    <w:rsid w:val="00EF7826"/>
    <w:rsid w:val="00F002E5"/>
    <w:rsid w:val="00F00B36"/>
    <w:rsid w:val="00F01041"/>
    <w:rsid w:val="00F057B3"/>
    <w:rsid w:val="00F127C3"/>
    <w:rsid w:val="00F130B2"/>
    <w:rsid w:val="00F20E29"/>
    <w:rsid w:val="00F22352"/>
    <w:rsid w:val="00F27C9E"/>
    <w:rsid w:val="00F27F58"/>
    <w:rsid w:val="00F34B5B"/>
    <w:rsid w:val="00F372CC"/>
    <w:rsid w:val="00F434BC"/>
    <w:rsid w:val="00F46233"/>
    <w:rsid w:val="00F53015"/>
    <w:rsid w:val="00F53540"/>
    <w:rsid w:val="00F57328"/>
    <w:rsid w:val="00F57B5C"/>
    <w:rsid w:val="00F60791"/>
    <w:rsid w:val="00F62814"/>
    <w:rsid w:val="00F70689"/>
    <w:rsid w:val="00F76DBE"/>
    <w:rsid w:val="00F81631"/>
    <w:rsid w:val="00F84C84"/>
    <w:rsid w:val="00F871F3"/>
    <w:rsid w:val="00F957AA"/>
    <w:rsid w:val="00FA2DCF"/>
    <w:rsid w:val="00FA3D17"/>
    <w:rsid w:val="00FA7225"/>
    <w:rsid w:val="00FB6D9A"/>
    <w:rsid w:val="00FD115C"/>
    <w:rsid w:val="00FD79E9"/>
    <w:rsid w:val="00FE3ECD"/>
    <w:rsid w:val="00FF1CC9"/>
    <w:rsid w:val="0F1E58C4"/>
    <w:rsid w:val="1079482A"/>
    <w:rsid w:val="1BBC7994"/>
    <w:rsid w:val="1BC76830"/>
    <w:rsid w:val="20D506EC"/>
    <w:rsid w:val="284F3BE6"/>
    <w:rsid w:val="2CAA255D"/>
    <w:rsid w:val="2D722DE5"/>
    <w:rsid w:val="30D675AD"/>
    <w:rsid w:val="34FB448B"/>
    <w:rsid w:val="3E431899"/>
    <w:rsid w:val="49403DCA"/>
    <w:rsid w:val="7DFFB10E"/>
    <w:rsid w:val="7F774F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1E2B542E"/>
  <w15:docId w15:val="{39A58A0D-C8AD-4E15-9DBD-8670E52CD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99" w:unhideWhenUsed="1" w:qFormat="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nhideWhenUsed/>
    <w:qFormat/>
    <w:rPr>
      <w:b/>
      <w:bCs/>
    </w:rPr>
  </w:style>
  <w:style w:type="paragraph" w:styleId="a4">
    <w:name w:val="annotation text"/>
    <w:basedOn w:val="a"/>
    <w:link w:val="a6"/>
    <w:uiPriority w:val="99"/>
    <w:unhideWhenUsed/>
    <w:qFormat/>
    <w:pPr>
      <w:jc w:val="left"/>
    </w:pPr>
  </w:style>
  <w:style w:type="paragraph" w:styleId="a7">
    <w:name w:val="Document Map"/>
    <w:basedOn w:val="a"/>
    <w:link w:val="a8"/>
    <w:unhideWhenUsed/>
    <w:qFormat/>
    <w:rPr>
      <w:rFonts w:ascii="宋体"/>
      <w:sz w:val="18"/>
      <w:szCs w:val="18"/>
    </w:rPr>
  </w:style>
  <w:style w:type="paragraph" w:styleId="a9">
    <w:name w:val="Balloon Text"/>
    <w:basedOn w:val="a"/>
    <w:link w:val="aa"/>
    <w:uiPriority w:val="99"/>
    <w:unhideWhenUsed/>
    <w:qFormat/>
    <w:rPr>
      <w:sz w:val="18"/>
      <w:szCs w:val="18"/>
    </w:rPr>
  </w:style>
  <w:style w:type="paragraph" w:styleId="ab">
    <w:name w:val="footer"/>
    <w:basedOn w:val="a"/>
    <w:link w:val="ac"/>
    <w:uiPriority w:val="99"/>
    <w:unhideWhenUsed/>
    <w:qFormat/>
    <w:pPr>
      <w:tabs>
        <w:tab w:val="center" w:pos="4153"/>
        <w:tab w:val="right" w:pos="8306"/>
      </w:tabs>
      <w:snapToGrid w:val="0"/>
      <w:jc w:val="left"/>
    </w:pPr>
    <w:rPr>
      <w:sz w:val="18"/>
      <w:szCs w:val="18"/>
    </w:rPr>
  </w:style>
  <w:style w:type="paragraph" w:styleId="ad">
    <w:name w:val="header"/>
    <w:basedOn w:val="a"/>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af">
    <w:name w:val="Subtitle"/>
    <w:basedOn w:val="a"/>
    <w:next w:val="a"/>
    <w:link w:val="af0"/>
    <w:qFormat/>
    <w:pPr>
      <w:spacing w:before="240" w:after="60" w:line="312" w:lineRule="auto"/>
      <w:jc w:val="center"/>
      <w:outlineLvl w:val="1"/>
    </w:pPr>
    <w:rPr>
      <w:rFonts w:ascii="Cambria" w:hAnsi="Cambria" w:cs="Times New Roman"/>
      <w:b/>
      <w:bCs/>
      <w:kern w:val="28"/>
      <w:sz w:val="32"/>
      <w:szCs w:val="32"/>
    </w:rPr>
  </w:style>
  <w:style w:type="paragraph" w:styleId="af1">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styleId="af2">
    <w:name w:val="Hyperlink"/>
    <w:basedOn w:val="a0"/>
    <w:uiPriority w:val="99"/>
    <w:unhideWhenUsed/>
    <w:qFormat/>
    <w:rPr>
      <w:color w:val="0000FF"/>
      <w:u w:val="single"/>
    </w:rPr>
  </w:style>
  <w:style w:type="character" w:styleId="af3">
    <w:name w:val="annotation reference"/>
    <w:basedOn w:val="a0"/>
    <w:unhideWhenUsed/>
    <w:qFormat/>
    <w:rPr>
      <w:sz w:val="21"/>
      <w:szCs w:val="21"/>
    </w:rPr>
  </w:style>
  <w:style w:type="table" w:styleId="af4">
    <w:name w:val="Table Grid"/>
    <w:basedOn w:val="a1"/>
    <w:uiPriority w:val="39"/>
    <w:qFormat/>
    <w:pPr>
      <w:widowControl w:val="0"/>
      <w:jc w:val="both"/>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
    <w:basedOn w:val="a"/>
    <w:uiPriority w:val="34"/>
    <w:qFormat/>
    <w:pPr>
      <w:ind w:firstLineChars="200" w:firstLine="420"/>
    </w:pPr>
  </w:style>
  <w:style w:type="character" w:customStyle="1" w:styleId="ae">
    <w:name w:val="页眉 字符"/>
    <w:basedOn w:val="a0"/>
    <w:link w:val="ad"/>
    <w:uiPriority w:val="99"/>
    <w:qFormat/>
    <w:rPr>
      <w:sz w:val="18"/>
      <w:szCs w:val="18"/>
    </w:rPr>
  </w:style>
  <w:style w:type="character" w:customStyle="1" w:styleId="ac">
    <w:name w:val="页脚 字符"/>
    <w:basedOn w:val="a0"/>
    <w:link w:val="ab"/>
    <w:uiPriority w:val="99"/>
    <w:qFormat/>
    <w:rPr>
      <w:sz w:val="18"/>
      <w:szCs w:val="18"/>
    </w:rPr>
  </w:style>
  <w:style w:type="character" w:customStyle="1" w:styleId="af0">
    <w:name w:val="副标题 字符"/>
    <w:basedOn w:val="a0"/>
    <w:link w:val="af"/>
    <w:qFormat/>
    <w:rPr>
      <w:rFonts w:ascii="Cambria" w:eastAsia="宋体" w:hAnsi="Cambria" w:cs="Times New Roman"/>
      <w:b/>
      <w:bCs/>
      <w:kern w:val="28"/>
      <w:sz w:val="32"/>
      <w:szCs w:val="32"/>
    </w:rPr>
  </w:style>
  <w:style w:type="character" w:customStyle="1" w:styleId="aa">
    <w:name w:val="批注框文本 字符"/>
    <w:basedOn w:val="a0"/>
    <w:link w:val="a9"/>
    <w:uiPriority w:val="99"/>
    <w:semiHidden/>
    <w:qFormat/>
    <w:rPr>
      <w:sz w:val="18"/>
      <w:szCs w:val="18"/>
    </w:rPr>
  </w:style>
  <w:style w:type="character" w:customStyle="1" w:styleId="a8">
    <w:name w:val="文档结构图 字符"/>
    <w:basedOn w:val="a0"/>
    <w:link w:val="a7"/>
    <w:semiHidden/>
    <w:qFormat/>
    <w:rPr>
      <w:rFonts w:ascii="宋体" w:hAnsi="Calibri" w:cs="黑体"/>
      <w:kern w:val="2"/>
      <w:sz w:val="18"/>
      <w:szCs w:val="18"/>
    </w:rPr>
  </w:style>
  <w:style w:type="paragraph" w:customStyle="1" w:styleId="12">
    <w:name w:val="修订1"/>
    <w:hidden/>
    <w:uiPriority w:val="99"/>
    <w:semiHidden/>
    <w:qFormat/>
    <w:rPr>
      <w:rFonts w:ascii="Calibri" w:hAnsi="Calibri" w:cs="黑体"/>
      <w:kern w:val="2"/>
      <w:sz w:val="21"/>
      <w:szCs w:val="22"/>
    </w:rPr>
  </w:style>
  <w:style w:type="paragraph" w:customStyle="1" w:styleId="Default">
    <w:name w:val="Default"/>
    <w:qFormat/>
    <w:pPr>
      <w:widowControl w:val="0"/>
      <w:autoSpaceDE w:val="0"/>
      <w:autoSpaceDN w:val="0"/>
      <w:adjustRightInd w:val="0"/>
    </w:pPr>
    <w:rPr>
      <w:rFonts w:ascii="仿宋" w:hAnsi="仿宋" w:cs="仿宋"/>
      <w:color w:val="000000"/>
      <w:sz w:val="24"/>
      <w:szCs w:val="24"/>
    </w:rPr>
  </w:style>
  <w:style w:type="paragraph" w:customStyle="1" w:styleId="21">
    <w:name w:val="列出段落2"/>
    <w:basedOn w:val="a"/>
    <w:uiPriority w:val="99"/>
    <w:qFormat/>
    <w:pPr>
      <w:ind w:firstLineChars="200" w:firstLine="420"/>
    </w:pPr>
  </w:style>
  <w:style w:type="character" w:customStyle="1" w:styleId="10">
    <w:name w:val="标题 1 字符"/>
    <w:basedOn w:val="a0"/>
    <w:link w:val="1"/>
    <w:uiPriority w:val="9"/>
    <w:qFormat/>
    <w:rPr>
      <w:rFonts w:ascii="Calibri" w:hAnsi="Calibri" w:cs="黑体"/>
      <w:b/>
      <w:bCs/>
      <w:kern w:val="44"/>
      <w:sz w:val="44"/>
      <w:szCs w:val="44"/>
    </w:rPr>
  </w:style>
  <w:style w:type="character" w:customStyle="1" w:styleId="a6">
    <w:name w:val="批注文字 字符"/>
    <w:basedOn w:val="a0"/>
    <w:link w:val="a4"/>
    <w:qFormat/>
    <w:rPr>
      <w:rFonts w:ascii="Calibri" w:hAnsi="Calibri" w:cs="黑体"/>
      <w:kern w:val="2"/>
      <w:sz w:val="21"/>
      <w:szCs w:val="22"/>
    </w:rPr>
  </w:style>
  <w:style w:type="character" w:customStyle="1" w:styleId="a5">
    <w:name w:val="批注主题 字符"/>
    <w:basedOn w:val="a6"/>
    <w:link w:val="a3"/>
    <w:semiHidden/>
    <w:qFormat/>
    <w:rPr>
      <w:rFonts w:ascii="Calibri" w:hAnsi="Calibri" w:cs="黑体"/>
      <w:b/>
      <w:bCs/>
      <w:kern w:val="2"/>
      <w:sz w:val="21"/>
      <w:szCs w:val="22"/>
    </w:rPr>
  </w:style>
  <w:style w:type="paragraph" w:customStyle="1" w:styleId="5-">
    <w:name w:val="5-内文"/>
    <w:basedOn w:val="a"/>
    <w:link w:val="5-Char"/>
    <w:uiPriority w:val="99"/>
    <w:qFormat/>
    <w:pPr>
      <w:spacing w:beforeLines="25" w:afterLines="25" w:line="300" w:lineRule="auto"/>
      <w:ind w:firstLineChars="200" w:firstLine="200"/>
    </w:pPr>
    <w:rPr>
      <w:rFonts w:eastAsia="仿宋_GB2312" w:cs="Times New Roman"/>
      <w:kern w:val="0"/>
      <w:sz w:val="28"/>
      <w:szCs w:val="20"/>
    </w:rPr>
  </w:style>
  <w:style w:type="character" w:customStyle="1" w:styleId="5-Char">
    <w:name w:val="5-内文 Char"/>
    <w:link w:val="5-"/>
    <w:uiPriority w:val="99"/>
    <w:qFormat/>
    <w:locked/>
    <w:rPr>
      <w:rFonts w:ascii="Calibri" w:eastAsia="仿宋_GB2312" w:hAnsi="Calibri"/>
      <w:sz w:val="28"/>
    </w:rPr>
  </w:style>
  <w:style w:type="paragraph" w:customStyle="1" w:styleId="31">
    <w:name w:val="列出段落3"/>
    <w:basedOn w:val="a"/>
    <w:uiPriority w:val="34"/>
    <w:qFormat/>
    <w:pPr>
      <w:ind w:firstLineChars="200" w:firstLine="420"/>
    </w:pPr>
  </w:style>
  <w:style w:type="character" w:customStyle="1" w:styleId="20">
    <w:name w:val="标题 2 字符"/>
    <w:basedOn w:val="a0"/>
    <w:link w:val="2"/>
    <w:uiPriority w:val="9"/>
    <w:qFormat/>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qFormat/>
    <w:rPr>
      <w:rFonts w:ascii="Calibri" w:hAnsi="Calibri" w:cs="黑体"/>
      <w:b/>
      <w:bCs/>
      <w:kern w:val="2"/>
      <w:sz w:val="32"/>
      <w:szCs w:val="32"/>
    </w:rPr>
  </w:style>
  <w:style w:type="paragraph" w:customStyle="1" w:styleId="22">
    <w:name w:val="修订2"/>
    <w:hidden/>
    <w:uiPriority w:val="99"/>
    <w:semiHidden/>
    <w:qFormat/>
    <w:rPr>
      <w:rFonts w:ascii="Calibri" w:hAnsi="Calibri" w:cs="黑体"/>
      <w:kern w:val="2"/>
      <w:sz w:val="21"/>
      <w:szCs w:val="22"/>
    </w:rPr>
  </w:style>
  <w:style w:type="character" w:customStyle="1" w:styleId="Char1">
    <w:name w:val="批注文字 Char1"/>
    <w:uiPriority w:val="99"/>
    <w:qFormat/>
    <w:locked/>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Microsoft_Word_Document.docx"/></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19</Pages>
  <Words>1403</Words>
  <Characters>8001</Characters>
  <Application>Microsoft Office Word</Application>
  <DocSecurity>0</DocSecurity>
  <Lines>66</Lines>
  <Paragraphs>18</Paragraphs>
  <ScaleCrop>false</ScaleCrop>
  <Company>DCN</Company>
  <LinksUpToDate>false</LinksUpToDate>
  <CharactersWithSpaces>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徐雪鹏</dc:creator>
  <cp:lastModifiedBy>山 火</cp:lastModifiedBy>
  <cp:revision>5</cp:revision>
  <dcterms:created xsi:type="dcterms:W3CDTF">2023-02-24T04:39:00Z</dcterms:created>
  <dcterms:modified xsi:type="dcterms:W3CDTF">2024-11-13T07:12:00Z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2052-3.3.1.5149</vt:lpwstr>
  </property>
</Properties>
</file>