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236388">
      <w:pPr>
        <w:keepNext w:val="0"/>
        <w:keepLines w:val="0"/>
        <w:pageBreakBefore w:val="0"/>
        <w:widowControl/>
        <w:kinsoku w:val="0"/>
        <w:wordWrap/>
        <w:overflowPunct/>
        <w:topLinePunct w:val="0"/>
        <w:autoSpaceDE w:val="0"/>
        <w:autoSpaceDN w:val="0"/>
        <w:bidi w:val="0"/>
        <w:adjustRightInd w:val="0"/>
        <w:snapToGrid w:val="0"/>
        <w:spacing w:before="323" w:line="240" w:lineRule="atLeast"/>
        <w:ind w:left="736"/>
        <w:textAlignment w:val="baseline"/>
        <w:outlineLvl w:val="0"/>
        <w:rPr>
          <w:rFonts w:hint="eastAsia" w:ascii="微软雅黑" w:hAnsi="微软雅黑" w:eastAsia="微软雅黑" w:cs="微软雅黑"/>
          <w:spacing w:val="9"/>
          <w:sz w:val="60"/>
          <w:szCs w:val="60"/>
          <w:lang w:val="en-US" w:eastAsia="zh-CN"/>
        </w:rPr>
      </w:pPr>
    </w:p>
    <w:p w14:paraId="3F900A9D">
      <w:pPr>
        <w:keepNext w:val="0"/>
        <w:keepLines w:val="0"/>
        <w:pageBreakBefore w:val="0"/>
        <w:widowControl/>
        <w:kinsoku w:val="0"/>
        <w:wordWrap/>
        <w:overflowPunct/>
        <w:topLinePunct w:val="0"/>
        <w:autoSpaceDE w:val="0"/>
        <w:autoSpaceDN w:val="0"/>
        <w:bidi w:val="0"/>
        <w:adjustRightInd w:val="0"/>
        <w:snapToGrid w:val="0"/>
        <w:spacing w:before="323" w:line="240" w:lineRule="atLeast"/>
        <w:ind w:left="736"/>
        <w:textAlignment w:val="baseline"/>
        <w:outlineLvl w:val="0"/>
        <w:rPr>
          <w:rFonts w:hint="eastAsia" w:ascii="微软雅黑" w:hAnsi="微软雅黑" w:eastAsia="微软雅黑" w:cs="微软雅黑"/>
          <w:sz w:val="60"/>
          <w:szCs w:val="60"/>
        </w:rPr>
      </w:pPr>
      <w:r>
        <w:rPr>
          <w:rFonts w:hint="eastAsia" w:ascii="微软雅黑" w:hAnsi="微软雅黑" w:eastAsia="微软雅黑" w:cs="微软雅黑"/>
          <w:spacing w:val="9"/>
          <w:sz w:val="60"/>
          <w:szCs w:val="60"/>
          <w:lang w:val="en-US" w:eastAsia="zh-CN"/>
        </w:rPr>
        <w:t>兰州市</w:t>
      </w:r>
      <w:r>
        <w:rPr>
          <w:rFonts w:hint="eastAsia" w:ascii="微软雅黑" w:hAnsi="微软雅黑" w:eastAsia="微软雅黑" w:cs="微软雅黑"/>
          <w:spacing w:val="9"/>
          <w:sz w:val="60"/>
          <w:szCs w:val="60"/>
        </w:rPr>
        <w:t>职业院校技能大赛</w:t>
      </w:r>
    </w:p>
    <w:p w14:paraId="7F5E801B">
      <w:pPr>
        <w:keepNext w:val="0"/>
        <w:keepLines w:val="0"/>
        <w:pageBreakBefore w:val="0"/>
        <w:widowControl/>
        <w:kinsoku w:val="0"/>
        <w:wordWrap/>
        <w:overflowPunct/>
        <w:topLinePunct w:val="0"/>
        <w:autoSpaceDE w:val="0"/>
        <w:autoSpaceDN w:val="0"/>
        <w:bidi w:val="0"/>
        <w:adjustRightInd w:val="0"/>
        <w:snapToGrid w:val="0"/>
        <w:spacing w:before="172" w:line="240" w:lineRule="atLeast"/>
        <w:ind w:left="2728"/>
        <w:textAlignment w:val="baseline"/>
        <w:rPr>
          <w:rFonts w:hint="eastAsia" w:ascii="微软雅黑" w:hAnsi="微软雅黑" w:eastAsia="微软雅黑" w:cs="微软雅黑"/>
          <w:sz w:val="71"/>
          <w:szCs w:val="71"/>
        </w:rPr>
      </w:pPr>
      <w:r>
        <w:rPr>
          <w:rFonts w:hint="eastAsia" w:ascii="微软雅黑" w:hAnsi="微软雅黑" w:eastAsia="微软雅黑" w:cs="微软雅黑"/>
          <w:spacing w:val="9"/>
          <w:sz w:val="60"/>
          <w:szCs w:val="60"/>
        </w:rPr>
        <w:t>赛项规程</w:t>
      </w:r>
    </w:p>
    <w:p w14:paraId="114AE5D4">
      <w:pPr>
        <w:pStyle w:val="2"/>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rPr>
      </w:pPr>
    </w:p>
    <w:p w14:paraId="366B42C8">
      <w:pPr>
        <w:pStyle w:val="2"/>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rPr>
      </w:pPr>
    </w:p>
    <w:p w14:paraId="61F4ED38">
      <w:pPr>
        <w:pStyle w:val="2"/>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rPr>
      </w:pPr>
    </w:p>
    <w:p w14:paraId="57EB6613">
      <w:pPr>
        <w:pStyle w:val="2"/>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rPr>
      </w:pPr>
    </w:p>
    <w:p w14:paraId="1AA689CB">
      <w:pPr>
        <w:pStyle w:val="2"/>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rPr>
      </w:pPr>
    </w:p>
    <w:p w14:paraId="3063005B">
      <w:pPr>
        <w:pStyle w:val="2"/>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rPr>
      </w:pPr>
    </w:p>
    <w:p w14:paraId="66C44CBF">
      <w:pPr>
        <w:pStyle w:val="2"/>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rPr>
      </w:pPr>
    </w:p>
    <w:p w14:paraId="4ED23737">
      <w:pPr>
        <w:pStyle w:val="2"/>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rPr>
      </w:pPr>
    </w:p>
    <w:p w14:paraId="0CE6987A">
      <w:pPr>
        <w:pStyle w:val="2"/>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rPr>
      </w:pPr>
    </w:p>
    <w:p w14:paraId="6516AC06">
      <w:pPr>
        <w:pStyle w:val="2"/>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rPr>
      </w:pPr>
    </w:p>
    <w:p w14:paraId="4F425B5C">
      <w:pPr>
        <w:keepNext w:val="0"/>
        <w:keepLines w:val="0"/>
        <w:pageBreakBefore w:val="0"/>
        <w:widowControl/>
        <w:kinsoku w:val="0"/>
        <w:wordWrap/>
        <w:overflowPunct/>
        <w:topLinePunct w:val="0"/>
        <w:autoSpaceDE w:val="0"/>
        <w:autoSpaceDN w:val="0"/>
        <w:bidi w:val="0"/>
        <w:adjustRightInd w:val="0"/>
        <w:snapToGrid w:val="0"/>
        <w:spacing w:before="141" w:line="240" w:lineRule="atLeast"/>
        <w:ind w:left="869"/>
        <w:textAlignment w:val="baseline"/>
        <w:outlineLvl w:val="0"/>
        <w:rPr>
          <w:rFonts w:hint="eastAsia" w:ascii="仿宋_GB2312" w:hAnsi="仿宋_GB2312" w:eastAsia="仿宋_GB2312" w:cs="仿宋_GB2312"/>
          <w:sz w:val="31"/>
          <w:szCs w:val="31"/>
          <w:lang w:eastAsia="zh-CN"/>
        </w:rPr>
      </w:pPr>
      <w:r>
        <w:rPr>
          <w:rFonts w:hint="eastAsia" w:ascii="仿宋_GB2312" w:hAnsi="仿宋_GB2312" w:eastAsia="仿宋_GB2312" w:cs="仿宋_GB2312"/>
          <w:spacing w:val="7"/>
          <w:sz w:val="31"/>
          <w:szCs w:val="31"/>
        </w:rPr>
        <w:t>赛项名称：</w:t>
      </w:r>
      <w:r>
        <w:rPr>
          <w:rFonts w:hint="eastAsia" w:ascii="仿宋_GB2312" w:hAnsi="仿宋_GB2312" w:eastAsia="仿宋_GB2312" w:cs="仿宋_GB2312"/>
          <w:spacing w:val="7"/>
          <w:sz w:val="31"/>
          <w:szCs w:val="31"/>
          <w:u w:val="single" w:color="auto"/>
        </w:rPr>
        <w:t>移动应用与开发</w:t>
      </w:r>
    </w:p>
    <w:p w14:paraId="50A6056D">
      <w:pPr>
        <w:keepNext w:val="0"/>
        <w:keepLines w:val="0"/>
        <w:pageBreakBefore w:val="0"/>
        <w:widowControl/>
        <w:kinsoku w:val="0"/>
        <w:wordWrap/>
        <w:overflowPunct/>
        <w:topLinePunct w:val="0"/>
        <w:autoSpaceDE w:val="0"/>
        <w:autoSpaceDN w:val="0"/>
        <w:bidi w:val="0"/>
        <w:adjustRightInd w:val="0"/>
        <w:snapToGrid w:val="0"/>
        <w:spacing w:before="337" w:line="240" w:lineRule="atLeast"/>
        <w:ind w:left="874"/>
        <w:textAlignment w:val="baseline"/>
        <w:outlineLvl w:val="0"/>
        <w:rPr>
          <w:rFonts w:hint="eastAsia" w:ascii="仿宋_GB2312" w:hAnsi="仿宋_GB2312" w:eastAsia="仿宋_GB2312" w:cs="仿宋_GB2312"/>
          <w:sz w:val="31"/>
          <w:szCs w:val="31"/>
        </w:rPr>
      </w:pPr>
      <w:r>
        <w:rPr>
          <w:rFonts w:hint="eastAsia" w:ascii="仿宋_GB2312" w:hAnsi="仿宋_GB2312" w:eastAsia="仿宋_GB2312" w:cs="仿宋_GB2312"/>
          <w:spacing w:val="16"/>
          <w:sz w:val="31"/>
          <w:szCs w:val="31"/>
        </w:rPr>
        <w:t>英文名称：</w:t>
      </w:r>
      <w:r>
        <w:rPr>
          <w:rFonts w:hint="eastAsia" w:ascii="仿宋_GB2312" w:hAnsi="仿宋_GB2312" w:eastAsia="仿宋_GB2312" w:cs="仿宋_GB2312"/>
          <w:sz w:val="31"/>
          <w:szCs w:val="31"/>
          <w:u w:val="single" w:color="auto"/>
        </w:rPr>
        <w:t>MobileApplicationDevelopment</w:t>
      </w:r>
    </w:p>
    <w:p w14:paraId="2450760A">
      <w:pPr>
        <w:keepNext w:val="0"/>
        <w:keepLines w:val="0"/>
        <w:pageBreakBefore w:val="0"/>
        <w:widowControl/>
        <w:kinsoku w:val="0"/>
        <w:wordWrap/>
        <w:overflowPunct/>
        <w:topLinePunct w:val="0"/>
        <w:autoSpaceDE w:val="0"/>
        <w:autoSpaceDN w:val="0"/>
        <w:bidi w:val="0"/>
        <w:adjustRightInd w:val="0"/>
        <w:snapToGrid w:val="0"/>
        <w:spacing w:before="355" w:line="240" w:lineRule="atLeast"/>
        <w:ind w:left="869"/>
        <w:textAlignment w:val="baseline"/>
        <w:outlineLvl w:val="0"/>
        <w:rPr>
          <w:rFonts w:hint="eastAsia" w:ascii="仿宋_GB2312" w:hAnsi="仿宋_GB2312" w:eastAsia="仿宋_GB2312" w:cs="仿宋_GB2312"/>
          <w:sz w:val="31"/>
          <w:szCs w:val="31"/>
          <w:lang w:eastAsia="zh-CN"/>
        </w:rPr>
      </w:pPr>
      <w:r>
        <w:rPr>
          <w:rFonts w:hint="eastAsia" w:ascii="仿宋_GB2312" w:hAnsi="仿宋_GB2312" w:eastAsia="仿宋_GB2312" w:cs="仿宋_GB2312"/>
          <w:spacing w:val="2"/>
          <w:sz w:val="31"/>
          <w:szCs w:val="31"/>
        </w:rPr>
        <w:t>赛项组别：</w:t>
      </w:r>
      <w:r>
        <w:rPr>
          <w:rFonts w:hint="eastAsia" w:ascii="仿宋_GB2312" w:hAnsi="仿宋_GB2312" w:eastAsia="仿宋_GB2312" w:cs="仿宋_GB2312"/>
          <w:spacing w:val="2"/>
          <w:sz w:val="31"/>
          <w:szCs w:val="31"/>
          <w:u w:val="single" w:color="auto"/>
        </w:rPr>
        <w:t>中等职业教育</w:t>
      </w:r>
    </w:p>
    <w:p w14:paraId="67E3132E">
      <w:pPr>
        <w:keepNext w:val="0"/>
        <w:keepLines w:val="0"/>
        <w:pageBreakBefore w:val="0"/>
        <w:widowControl/>
        <w:kinsoku w:val="0"/>
        <w:wordWrap/>
        <w:overflowPunct/>
        <w:topLinePunct w:val="0"/>
        <w:autoSpaceDE w:val="0"/>
        <w:autoSpaceDN w:val="0"/>
        <w:bidi w:val="0"/>
        <w:adjustRightInd w:val="0"/>
        <w:snapToGrid w:val="0"/>
        <w:spacing w:before="338" w:line="240" w:lineRule="atLeast"/>
        <w:ind w:left="869"/>
        <w:textAlignment w:val="baseline"/>
        <w:outlineLvl w:val="0"/>
        <w:rPr>
          <w:rFonts w:hint="eastAsia" w:ascii="仿宋_GB2312" w:hAnsi="仿宋_GB2312" w:eastAsia="仿宋_GB2312" w:cs="仿宋_GB2312"/>
          <w:sz w:val="31"/>
          <w:szCs w:val="31"/>
          <w:lang w:eastAsia="zh-CN"/>
        </w:rPr>
      </w:pPr>
      <w:r>
        <w:rPr>
          <w:rFonts w:hint="eastAsia" w:ascii="仿宋_GB2312" w:hAnsi="仿宋_GB2312" w:eastAsia="仿宋_GB2312" w:cs="仿宋_GB2312"/>
          <w:spacing w:val="2"/>
          <w:sz w:val="31"/>
          <w:szCs w:val="31"/>
        </w:rPr>
        <w:t>赛项编号：</w:t>
      </w:r>
      <w:r>
        <w:rPr>
          <w:rFonts w:hint="eastAsia" w:ascii="仿宋_GB2312" w:hAnsi="仿宋_GB2312" w:eastAsia="仿宋_GB2312" w:cs="仿宋_GB2312"/>
          <w:sz w:val="31"/>
          <w:szCs w:val="31"/>
          <w:u w:val="single" w:color="auto"/>
        </w:rPr>
        <w:t>ZZ</w:t>
      </w:r>
      <w:r>
        <w:rPr>
          <w:rFonts w:hint="eastAsia" w:ascii="仿宋_GB2312" w:hAnsi="仿宋_GB2312" w:eastAsia="仿宋_GB2312" w:cs="仿宋_GB2312"/>
          <w:spacing w:val="2"/>
          <w:sz w:val="31"/>
          <w:szCs w:val="31"/>
          <w:u w:val="single" w:color="auto"/>
        </w:rPr>
        <w:t>039</w:t>
      </w:r>
    </w:p>
    <w:p w14:paraId="05DF8B9F">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31"/>
          <w:szCs w:val="31"/>
        </w:rPr>
        <w:sectPr>
          <w:footerReference r:id="rId5" w:type="default"/>
          <w:pgSz w:w="11906" w:h="16838"/>
          <w:pgMar w:top="1431" w:right="1785" w:bottom="1364" w:left="1785" w:header="0" w:footer="1111" w:gutter="0"/>
          <w:cols w:space="720" w:num="1"/>
        </w:sectPr>
      </w:pPr>
    </w:p>
    <w:p w14:paraId="1C93859A">
      <w:pPr>
        <w:keepNext w:val="0"/>
        <w:keepLines w:val="0"/>
        <w:pageBreakBefore w:val="0"/>
        <w:widowControl/>
        <w:kinsoku w:val="0"/>
        <w:wordWrap/>
        <w:overflowPunct/>
        <w:topLinePunct w:val="0"/>
        <w:autoSpaceDE w:val="0"/>
        <w:autoSpaceDN w:val="0"/>
        <w:bidi w:val="0"/>
        <w:adjustRightInd w:val="0"/>
        <w:snapToGrid w:val="0"/>
        <w:spacing w:before="163" w:line="240" w:lineRule="atLeast"/>
        <w:ind w:left="130"/>
        <w:textAlignment w:val="baseline"/>
        <w:outlineLvl w:val="1"/>
        <w:rPr>
          <w:rFonts w:hint="eastAsia" w:ascii="仿宋_GB2312" w:hAnsi="仿宋_GB2312" w:eastAsia="仿宋_GB2312" w:cs="仿宋_GB2312"/>
          <w:sz w:val="31"/>
          <w:szCs w:val="31"/>
        </w:rPr>
      </w:pPr>
      <w:r>
        <w:rPr>
          <w:rFonts w:hint="eastAsia" w:ascii="仿宋_GB2312" w:hAnsi="仿宋_GB2312" w:eastAsia="仿宋_GB2312" w:cs="仿宋_GB2312"/>
          <w:b/>
          <w:bCs/>
          <w:spacing w:val="-9"/>
          <w:sz w:val="31"/>
          <w:szCs w:val="31"/>
        </w:rPr>
        <w:t>一、赛项信息</w:t>
      </w:r>
    </w:p>
    <w:tbl>
      <w:tblPr>
        <w:tblStyle w:val="7"/>
        <w:tblW w:w="908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07"/>
        <w:gridCol w:w="1639"/>
        <w:gridCol w:w="596"/>
        <w:gridCol w:w="1204"/>
        <w:gridCol w:w="4336"/>
      </w:tblGrid>
      <w:tr w14:paraId="1897FD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9" w:hRule="atLeast"/>
        </w:trPr>
        <w:tc>
          <w:tcPr>
            <w:tcW w:w="9082" w:type="dxa"/>
            <w:gridSpan w:val="5"/>
            <w:vAlign w:val="top"/>
          </w:tcPr>
          <w:p w14:paraId="5F87B7A1">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jc w:val="center"/>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b/>
                <w:bCs/>
                <w:spacing w:val="-4"/>
                <w:sz w:val="22"/>
                <w:szCs w:val="22"/>
              </w:rPr>
              <w:t>赛项类别</w:t>
            </w:r>
          </w:p>
        </w:tc>
      </w:tr>
      <w:tr w14:paraId="3F0ED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9082" w:type="dxa"/>
            <w:gridSpan w:val="5"/>
            <w:vAlign w:val="top"/>
          </w:tcPr>
          <w:p w14:paraId="4EAE394F">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jc w:val="center"/>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3"/>
                <w:sz w:val="21"/>
                <w:szCs w:val="21"/>
              </w:rPr>
              <w:t>□每年赛</w:t>
            </w:r>
            <w:r>
              <w:rPr>
                <w:rFonts w:hint="eastAsia" w:ascii="仿宋_GB2312" w:hAnsi="仿宋_GB2312" w:eastAsia="仿宋_GB2312" w:cs="仿宋_GB2312"/>
                <w:position w:val="-4"/>
                <w:sz w:val="21"/>
                <w:szCs w:val="21"/>
              </w:rPr>
              <w:drawing>
                <wp:inline distT="0" distB="0" distL="0" distR="0">
                  <wp:extent cx="143510" cy="16827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2"/>
                          <a:stretch>
                            <a:fillRect/>
                          </a:stretch>
                        </pic:blipFill>
                        <pic:spPr>
                          <a:xfrm>
                            <a:off x="0" y="0"/>
                            <a:ext cx="143812" cy="168859"/>
                          </a:xfrm>
                          <a:prstGeom prst="rect">
                            <a:avLst/>
                          </a:prstGeom>
                        </pic:spPr>
                      </pic:pic>
                    </a:graphicData>
                  </a:graphic>
                </wp:inline>
              </w:drawing>
            </w:r>
            <w:r>
              <w:rPr>
                <w:rFonts w:hint="eastAsia" w:ascii="仿宋_GB2312" w:hAnsi="仿宋_GB2312" w:eastAsia="仿宋_GB2312" w:cs="仿宋_GB2312"/>
                <w:spacing w:val="-3"/>
                <w:sz w:val="21"/>
                <w:szCs w:val="21"/>
              </w:rPr>
              <w:t>隔年赛（</w:t>
            </w:r>
            <w:r>
              <w:rPr>
                <w:rFonts w:hint="eastAsia" w:ascii="仿宋_GB2312" w:hAnsi="仿宋_GB2312" w:eastAsia="仿宋_GB2312" w:cs="仿宋_GB2312"/>
                <w:position w:val="-4"/>
                <w:sz w:val="21"/>
                <w:szCs w:val="21"/>
              </w:rPr>
              <w:drawing>
                <wp:inline distT="0" distB="0" distL="0" distR="0">
                  <wp:extent cx="143510" cy="16827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2"/>
                          <a:stretch>
                            <a:fillRect/>
                          </a:stretch>
                        </pic:blipFill>
                        <pic:spPr>
                          <a:xfrm>
                            <a:off x="0" y="0"/>
                            <a:ext cx="143812" cy="168859"/>
                          </a:xfrm>
                          <a:prstGeom prst="rect">
                            <a:avLst/>
                          </a:prstGeom>
                        </pic:spPr>
                      </pic:pic>
                    </a:graphicData>
                  </a:graphic>
                </wp:inline>
              </w:drawing>
            </w:r>
            <w:r>
              <w:rPr>
                <w:rFonts w:hint="eastAsia" w:ascii="仿宋_GB2312" w:hAnsi="仿宋_GB2312" w:eastAsia="仿宋_GB2312" w:cs="仿宋_GB2312"/>
                <w:spacing w:val="-3"/>
                <w:sz w:val="21"/>
                <w:szCs w:val="21"/>
              </w:rPr>
              <w:t>单数年/</w:t>
            </w:r>
            <w:r>
              <w:rPr>
                <w:rFonts w:hint="eastAsia" w:ascii="仿宋_GB2312" w:hAnsi="仿宋_GB2312" w:eastAsia="仿宋_GB2312" w:cs="仿宋_GB2312"/>
                <w:position w:val="-4"/>
                <w:sz w:val="21"/>
                <w:szCs w:val="21"/>
              </w:rPr>
              <w:drawing>
                <wp:inline distT="0" distB="0" distL="0" distR="0">
                  <wp:extent cx="145415" cy="16827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3"/>
                          <a:stretch>
                            <a:fillRect/>
                          </a:stretch>
                        </pic:blipFill>
                        <pic:spPr>
                          <a:xfrm>
                            <a:off x="0" y="0"/>
                            <a:ext cx="145799" cy="168859"/>
                          </a:xfrm>
                          <a:prstGeom prst="rect">
                            <a:avLst/>
                          </a:prstGeom>
                        </pic:spPr>
                      </pic:pic>
                    </a:graphicData>
                  </a:graphic>
                </wp:inline>
              </w:drawing>
            </w:r>
            <w:r>
              <w:rPr>
                <w:rFonts w:hint="eastAsia" w:ascii="仿宋_GB2312" w:hAnsi="仿宋_GB2312" w:eastAsia="仿宋_GB2312" w:cs="仿宋_GB2312"/>
                <w:spacing w:val="-3"/>
                <w:sz w:val="21"/>
                <w:szCs w:val="21"/>
              </w:rPr>
              <w:t>双数年）</w:t>
            </w:r>
          </w:p>
        </w:tc>
      </w:tr>
      <w:tr w14:paraId="3CFCC9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9082" w:type="dxa"/>
            <w:gridSpan w:val="5"/>
            <w:vAlign w:val="top"/>
          </w:tcPr>
          <w:p w14:paraId="59A8448F">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jc w:val="center"/>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b/>
                <w:bCs/>
                <w:spacing w:val="-4"/>
                <w:sz w:val="22"/>
                <w:szCs w:val="22"/>
              </w:rPr>
              <w:t>赛项组别</w:t>
            </w:r>
          </w:p>
        </w:tc>
      </w:tr>
      <w:tr w14:paraId="2F43D6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9082" w:type="dxa"/>
            <w:gridSpan w:val="5"/>
            <w:vAlign w:val="top"/>
          </w:tcPr>
          <w:p w14:paraId="37BCC23F">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jc w:val="center"/>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position w:val="-4"/>
                <w:sz w:val="21"/>
                <w:szCs w:val="21"/>
              </w:rPr>
              <w:drawing>
                <wp:inline distT="0" distB="0" distL="0" distR="0">
                  <wp:extent cx="121285" cy="16827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4"/>
                          <a:stretch>
                            <a:fillRect/>
                          </a:stretch>
                        </pic:blipFill>
                        <pic:spPr>
                          <a:xfrm>
                            <a:off x="0" y="0"/>
                            <a:ext cx="121310" cy="168859"/>
                          </a:xfrm>
                          <a:prstGeom prst="rect">
                            <a:avLst/>
                          </a:prstGeom>
                        </pic:spPr>
                      </pic:pic>
                    </a:graphicData>
                  </a:graphic>
                </wp:inline>
              </w:drawing>
            </w:r>
            <w:r>
              <w:rPr>
                <w:rFonts w:hint="eastAsia" w:ascii="仿宋_GB2312" w:hAnsi="仿宋_GB2312" w:eastAsia="仿宋_GB2312" w:cs="仿宋_GB2312"/>
                <w:spacing w:val="-3"/>
                <w:sz w:val="21"/>
                <w:szCs w:val="21"/>
              </w:rPr>
              <w:t>中等职业教育□高等职业教育</w:t>
            </w:r>
          </w:p>
        </w:tc>
      </w:tr>
      <w:tr w14:paraId="52B744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3" w:hRule="atLeast"/>
        </w:trPr>
        <w:tc>
          <w:tcPr>
            <w:tcW w:w="9082" w:type="dxa"/>
            <w:gridSpan w:val="5"/>
            <w:vAlign w:val="top"/>
          </w:tcPr>
          <w:p w14:paraId="6493151D">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jc w:val="center"/>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position w:val="-5"/>
                <w:sz w:val="21"/>
                <w:szCs w:val="21"/>
              </w:rPr>
              <w:drawing>
                <wp:inline distT="0" distB="0" distL="0" distR="0">
                  <wp:extent cx="127635" cy="168275"/>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2"/>
                          <a:stretch>
                            <a:fillRect/>
                          </a:stretch>
                        </pic:blipFill>
                        <pic:spPr>
                          <a:xfrm>
                            <a:off x="0" y="0"/>
                            <a:ext cx="127711" cy="168859"/>
                          </a:xfrm>
                          <a:prstGeom prst="rect">
                            <a:avLst/>
                          </a:prstGeom>
                        </pic:spPr>
                      </pic:pic>
                    </a:graphicData>
                  </a:graphic>
                </wp:inline>
              </w:drawing>
            </w:r>
            <w:r>
              <w:rPr>
                <w:rFonts w:hint="eastAsia" w:ascii="仿宋_GB2312" w:hAnsi="仿宋_GB2312" w:eastAsia="仿宋_GB2312" w:cs="仿宋_GB2312"/>
                <w:spacing w:val="-4"/>
                <w:position w:val="-1"/>
                <w:sz w:val="21"/>
                <w:szCs w:val="21"/>
              </w:rPr>
              <w:t>学生赛(□个人/</w:t>
            </w:r>
            <w:r>
              <w:rPr>
                <w:rFonts w:hint="eastAsia" w:ascii="仿宋_GB2312" w:hAnsi="仿宋_GB2312" w:eastAsia="仿宋_GB2312" w:cs="仿宋_GB2312"/>
                <w:position w:val="-5"/>
                <w:sz w:val="21"/>
                <w:szCs w:val="21"/>
              </w:rPr>
              <w:drawing>
                <wp:inline distT="0" distB="0" distL="0" distR="0">
                  <wp:extent cx="127635" cy="16827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2"/>
                          <a:stretch>
                            <a:fillRect/>
                          </a:stretch>
                        </pic:blipFill>
                        <pic:spPr>
                          <a:xfrm>
                            <a:off x="0" y="0"/>
                            <a:ext cx="127711" cy="168859"/>
                          </a:xfrm>
                          <a:prstGeom prst="rect">
                            <a:avLst/>
                          </a:prstGeom>
                        </pic:spPr>
                      </pic:pic>
                    </a:graphicData>
                  </a:graphic>
                </wp:inline>
              </w:drawing>
            </w:r>
            <w:r>
              <w:rPr>
                <w:rFonts w:hint="eastAsia" w:ascii="仿宋_GB2312" w:hAnsi="仿宋_GB2312" w:eastAsia="仿宋_GB2312" w:cs="仿宋_GB2312"/>
                <w:spacing w:val="-4"/>
                <w:position w:val="-1"/>
                <w:sz w:val="21"/>
                <w:szCs w:val="21"/>
              </w:rPr>
              <w:t>团体）□教师赛（试点）□师生同赛（试点）</w:t>
            </w:r>
          </w:p>
        </w:tc>
      </w:tr>
      <w:tr w14:paraId="49E7E3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9082" w:type="dxa"/>
            <w:gridSpan w:val="5"/>
            <w:vAlign w:val="top"/>
          </w:tcPr>
          <w:p w14:paraId="6E2A321D">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b/>
                <w:bCs/>
                <w:spacing w:val="-8"/>
                <w:sz w:val="22"/>
                <w:szCs w:val="22"/>
              </w:rPr>
              <w:t>涉及专业大类、专业类、专业及核心课程</w:t>
            </w:r>
          </w:p>
        </w:tc>
      </w:tr>
      <w:tr w14:paraId="50117B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7" w:type="dxa"/>
            <w:vAlign w:val="top"/>
          </w:tcPr>
          <w:p w14:paraId="21301135">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5"/>
                <w:position w:val="-1"/>
                <w:sz w:val="21"/>
                <w:szCs w:val="21"/>
              </w:rPr>
              <w:t>专业大类</w:t>
            </w:r>
          </w:p>
        </w:tc>
        <w:tc>
          <w:tcPr>
            <w:tcW w:w="1639" w:type="dxa"/>
            <w:vAlign w:val="top"/>
          </w:tcPr>
          <w:p w14:paraId="2D137C43">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6"/>
                <w:position w:val="-1"/>
                <w:sz w:val="21"/>
                <w:szCs w:val="21"/>
              </w:rPr>
              <w:t>专业类</w:t>
            </w:r>
          </w:p>
        </w:tc>
        <w:tc>
          <w:tcPr>
            <w:tcW w:w="1800" w:type="dxa"/>
            <w:gridSpan w:val="2"/>
            <w:vAlign w:val="top"/>
          </w:tcPr>
          <w:p w14:paraId="2D556817">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5"/>
                <w:position w:val="-1"/>
                <w:sz w:val="21"/>
                <w:szCs w:val="21"/>
              </w:rPr>
              <w:t>专业名称</w:t>
            </w:r>
          </w:p>
        </w:tc>
        <w:tc>
          <w:tcPr>
            <w:tcW w:w="4336" w:type="dxa"/>
            <w:vAlign w:val="top"/>
          </w:tcPr>
          <w:p w14:paraId="606AE03D">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3"/>
                <w:position w:val="-1"/>
                <w:sz w:val="21"/>
                <w:szCs w:val="21"/>
              </w:rPr>
              <w:t>核心课程</w:t>
            </w:r>
          </w:p>
        </w:tc>
      </w:tr>
      <w:tr w14:paraId="4CA942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7" w:type="dxa"/>
            <w:vMerge w:val="restart"/>
            <w:tcBorders>
              <w:bottom w:val="nil"/>
            </w:tcBorders>
            <w:vAlign w:val="top"/>
          </w:tcPr>
          <w:p w14:paraId="0E80031C">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p w14:paraId="5FA2CD87">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p w14:paraId="029442EB">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p w14:paraId="78007F56">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p w14:paraId="31821414">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p w14:paraId="4D0464CC">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p w14:paraId="41069DF3">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p w14:paraId="54B50BDE">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10"/>
                <w:sz w:val="21"/>
                <w:szCs w:val="21"/>
              </w:rPr>
              <w:t>71电子与</w:t>
            </w:r>
            <w:r>
              <w:rPr>
                <w:rFonts w:hint="eastAsia" w:ascii="仿宋_GB2312" w:hAnsi="仿宋_GB2312" w:eastAsia="仿宋_GB2312" w:cs="仿宋_GB2312"/>
                <w:spacing w:val="-1"/>
                <w:sz w:val="21"/>
                <w:szCs w:val="21"/>
              </w:rPr>
              <w:t>信息大类</w:t>
            </w:r>
          </w:p>
        </w:tc>
        <w:tc>
          <w:tcPr>
            <w:tcW w:w="1639" w:type="dxa"/>
            <w:vMerge w:val="restart"/>
            <w:tcBorders>
              <w:bottom w:val="nil"/>
            </w:tcBorders>
            <w:vAlign w:val="top"/>
          </w:tcPr>
          <w:p w14:paraId="5B7436F6">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p w14:paraId="1AE7D6BB">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p w14:paraId="37CC4722">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p w14:paraId="07AA8AD4">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p w14:paraId="10A937D1">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p w14:paraId="75D7C561">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4"/>
                <w:sz w:val="21"/>
                <w:szCs w:val="21"/>
              </w:rPr>
              <w:t>7102计算机</w:t>
            </w:r>
            <w:r>
              <w:rPr>
                <w:rFonts w:hint="eastAsia" w:ascii="仿宋_GB2312" w:hAnsi="仿宋_GB2312" w:eastAsia="仿宋_GB2312" w:cs="仿宋_GB2312"/>
                <w:sz w:val="21"/>
                <w:szCs w:val="21"/>
              </w:rPr>
              <w:t>类</w:t>
            </w:r>
          </w:p>
        </w:tc>
        <w:tc>
          <w:tcPr>
            <w:tcW w:w="1800" w:type="dxa"/>
            <w:gridSpan w:val="2"/>
            <w:vMerge w:val="restart"/>
            <w:tcBorders>
              <w:bottom w:val="nil"/>
            </w:tcBorders>
            <w:vAlign w:val="top"/>
          </w:tcPr>
          <w:p w14:paraId="755A8A92">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p w14:paraId="2ADD6D9D">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p w14:paraId="4B13CF61">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p w14:paraId="154CAB4B">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3"/>
                <w:sz w:val="21"/>
                <w:szCs w:val="21"/>
              </w:rPr>
              <w:t>710206移动应</w:t>
            </w:r>
            <w:r>
              <w:rPr>
                <w:rFonts w:hint="eastAsia" w:ascii="仿宋_GB2312" w:hAnsi="仿宋_GB2312" w:eastAsia="仿宋_GB2312" w:cs="仿宋_GB2312"/>
                <w:spacing w:val="-2"/>
                <w:sz w:val="21"/>
                <w:szCs w:val="21"/>
              </w:rPr>
              <w:t>用技术与服务</w:t>
            </w:r>
          </w:p>
        </w:tc>
        <w:tc>
          <w:tcPr>
            <w:tcW w:w="4336" w:type="dxa"/>
            <w:vAlign w:val="top"/>
          </w:tcPr>
          <w:p w14:paraId="5417B9DA">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2"/>
                <w:position w:val="-1"/>
                <w:sz w:val="21"/>
                <w:szCs w:val="21"/>
              </w:rPr>
              <w:t>移动网络技术应用</w:t>
            </w:r>
          </w:p>
        </w:tc>
      </w:tr>
      <w:tr w14:paraId="17BCF0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7" w:type="dxa"/>
            <w:vMerge w:val="continue"/>
            <w:tcBorders>
              <w:top w:val="nil"/>
              <w:bottom w:val="nil"/>
            </w:tcBorders>
            <w:vAlign w:val="top"/>
          </w:tcPr>
          <w:p w14:paraId="55D8DF91">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639" w:type="dxa"/>
            <w:vMerge w:val="continue"/>
            <w:tcBorders>
              <w:top w:val="nil"/>
              <w:bottom w:val="nil"/>
            </w:tcBorders>
            <w:vAlign w:val="top"/>
          </w:tcPr>
          <w:p w14:paraId="4001E1F8">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800" w:type="dxa"/>
            <w:gridSpan w:val="2"/>
            <w:vMerge w:val="continue"/>
            <w:tcBorders>
              <w:top w:val="nil"/>
              <w:bottom w:val="nil"/>
            </w:tcBorders>
            <w:vAlign w:val="top"/>
          </w:tcPr>
          <w:p w14:paraId="1A92F039">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4336" w:type="dxa"/>
            <w:vAlign w:val="top"/>
          </w:tcPr>
          <w:p w14:paraId="6344A2F2">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2"/>
                <w:position w:val="-1"/>
                <w:sz w:val="21"/>
                <w:szCs w:val="21"/>
              </w:rPr>
              <w:t>移动素材处理技术应用</w:t>
            </w:r>
          </w:p>
        </w:tc>
      </w:tr>
      <w:tr w14:paraId="051A3C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7" w:type="dxa"/>
            <w:vMerge w:val="continue"/>
            <w:tcBorders>
              <w:top w:val="nil"/>
              <w:bottom w:val="nil"/>
            </w:tcBorders>
            <w:vAlign w:val="top"/>
          </w:tcPr>
          <w:p w14:paraId="6002B600">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639" w:type="dxa"/>
            <w:vMerge w:val="continue"/>
            <w:tcBorders>
              <w:top w:val="nil"/>
              <w:bottom w:val="nil"/>
            </w:tcBorders>
            <w:vAlign w:val="top"/>
          </w:tcPr>
          <w:p w14:paraId="4A923FF1">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800" w:type="dxa"/>
            <w:gridSpan w:val="2"/>
            <w:vMerge w:val="continue"/>
            <w:tcBorders>
              <w:top w:val="nil"/>
              <w:bottom w:val="nil"/>
            </w:tcBorders>
            <w:vAlign w:val="top"/>
          </w:tcPr>
          <w:p w14:paraId="4D5F5E79">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4336" w:type="dxa"/>
            <w:vAlign w:val="top"/>
          </w:tcPr>
          <w:p w14:paraId="0DC995CC">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2"/>
                <w:position w:val="-1"/>
                <w:sz w:val="21"/>
                <w:szCs w:val="21"/>
              </w:rPr>
              <w:t>移动应用程序设计</w:t>
            </w:r>
          </w:p>
        </w:tc>
      </w:tr>
      <w:tr w14:paraId="7F79FF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7" w:type="dxa"/>
            <w:vMerge w:val="continue"/>
            <w:tcBorders>
              <w:top w:val="nil"/>
              <w:bottom w:val="nil"/>
            </w:tcBorders>
            <w:vAlign w:val="top"/>
          </w:tcPr>
          <w:p w14:paraId="57804D54">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639" w:type="dxa"/>
            <w:vMerge w:val="continue"/>
            <w:tcBorders>
              <w:top w:val="nil"/>
              <w:bottom w:val="nil"/>
            </w:tcBorders>
            <w:vAlign w:val="top"/>
          </w:tcPr>
          <w:p w14:paraId="20FDDF6B">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800" w:type="dxa"/>
            <w:gridSpan w:val="2"/>
            <w:vMerge w:val="continue"/>
            <w:tcBorders>
              <w:top w:val="nil"/>
              <w:bottom w:val="nil"/>
            </w:tcBorders>
            <w:vAlign w:val="top"/>
          </w:tcPr>
          <w:p w14:paraId="302C89B0">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4336" w:type="dxa"/>
            <w:vAlign w:val="top"/>
          </w:tcPr>
          <w:p w14:paraId="51AEAEC3">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2"/>
                <w:position w:val="-1"/>
                <w:sz w:val="21"/>
                <w:szCs w:val="21"/>
              </w:rPr>
              <w:t>Web前端开发技术基础</w:t>
            </w:r>
          </w:p>
        </w:tc>
      </w:tr>
      <w:tr w14:paraId="05FAC0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7" w:type="dxa"/>
            <w:vMerge w:val="continue"/>
            <w:tcBorders>
              <w:top w:val="nil"/>
              <w:bottom w:val="nil"/>
            </w:tcBorders>
            <w:vAlign w:val="top"/>
          </w:tcPr>
          <w:p w14:paraId="6C42B90B">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639" w:type="dxa"/>
            <w:vMerge w:val="continue"/>
            <w:tcBorders>
              <w:top w:val="nil"/>
              <w:bottom w:val="nil"/>
            </w:tcBorders>
            <w:vAlign w:val="top"/>
          </w:tcPr>
          <w:p w14:paraId="1A028952">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800" w:type="dxa"/>
            <w:gridSpan w:val="2"/>
            <w:vMerge w:val="continue"/>
            <w:tcBorders>
              <w:top w:val="nil"/>
              <w:bottom w:val="nil"/>
            </w:tcBorders>
            <w:vAlign w:val="top"/>
          </w:tcPr>
          <w:p w14:paraId="32951A3A">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4336" w:type="dxa"/>
            <w:vAlign w:val="top"/>
          </w:tcPr>
          <w:p w14:paraId="6C18955B">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2"/>
                <w:position w:val="-1"/>
                <w:sz w:val="21"/>
                <w:szCs w:val="21"/>
              </w:rPr>
              <w:t>数据库应用与数据分析</w:t>
            </w:r>
          </w:p>
        </w:tc>
      </w:tr>
      <w:tr w14:paraId="4CF6F7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7" w:type="dxa"/>
            <w:vMerge w:val="continue"/>
            <w:tcBorders>
              <w:top w:val="nil"/>
              <w:bottom w:val="nil"/>
            </w:tcBorders>
            <w:vAlign w:val="top"/>
          </w:tcPr>
          <w:p w14:paraId="0A6F3B54">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639" w:type="dxa"/>
            <w:vMerge w:val="continue"/>
            <w:tcBorders>
              <w:top w:val="nil"/>
              <w:bottom w:val="nil"/>
            </w:tcBorders>
            <w:vAlign w:val="top"/>
          </w:tcPr>
          <w:p w14:paraId="5AFE7BA3">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800" w:type="dxa"/>
            <w:gridSpan w:val="2"/>
            <w:vMerge w:val="continue"/>
            <w:tcBorders>
              <w:top w:val="nil"/>
              <w:bottom w:val="nil"/>
            </w:tcBorders>
            <w:vAlign w:val="top"/>
          </w:tcPr>
          <w:p w14:paraId="0702A8F5">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4336" w:type="dxa"/>
            <w:vAlign w:val="top"/>
          </w:tcPr>
          <w:p w14:paraId="35397A23">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2"/>
                <w:position w:val="-1"/>
                <w:sz w:val="21"/>
                <w:szCs w:val="21"/>
              </w:rPr>
              <w:t>移动应用部署与服务</w:t>
            </w:r>
          </w:p>
        </w:tc>
      </w:tr>
      <w:tr w14:paraId="1391DF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7" w:type="dxa"/>
            <w:vMerge w:val="continue"/>
            <w:tcBorders>
              <w:top w:val="nil"/>
              <w:bottom w:val="nil"/>
            </w:tcBorders>
            <w:vAlign w:val="top"/>
          </w:tcPr>
          <w:p w14:paraId="5A33C2E6">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639" w:type="dxa"/>
            <w:vMerge w:val="continue"/>
            <w:tcBorders>
              <w:top w:val="nil"/>
              <w:bottom w:val="nil"/>
            </w:tcBorders>
            <w:vAlign w:val="top"/>
          </w:tcPr>
          <w:p w14:paraId="737E2749">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800" w:type="dxa"/>
            <w:gridSpan w:val="2"/>
            <w:vMerge w:val="continue"/>
            <w:tcBorders>
              <w:top w:val="nil"/>
            </w:tcBorders>
            <w:vAlign w:val="top"/>
          </w:tcPr>
          <w:p w14:paraId="16704135">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4336" w:type="dxa"/>
            <w:vAlign w:val="top"/>
          </w:tcPr>
          <w:p w14:paraId="7EF747B8">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3"/>
                <w:position w:val="-1"/>
                <w:sz w:val="21"/>
                <w:szCs w:val="21"/>
              </w:rPr>
              <w:t>移动应用测试</w:t>
            </w:r>
          </w:p>
        </w:tc>
      </w:tr>
      <w:tr w14:paraId="020A61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7" w:type="dxa"/>
            <w:vMerge w:val="continue"/>
            <w:tcBorders>
              <w:top w:val="nil"/>
              <w:bottom w:val="nil"/>
            </w:tcBorders>
            <w:vAlign w:val="top"/>
          </w:tcPr>
          <w:p w14:paraId="5A4C4D0D">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639" w:type="dxa"/>
            <w:vMerge w:val="continue"/>
            <w:tcBorders>
              <w:top w:val="nil"/>
              <w:bottom w:val="nil"/>
            </w:tcBorders>
            <w:vAlign w:val="top"/>
          </w:tcPr>
          <w:p w14:paraId="30F23DA2">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800" w:type="dxa"/>
            <w:gridSpan w:val="2"/>
            <w:vMerge w:val="restart"/>
            <w:tcBorders>
              <w:bottom w:val="nil"/>
            </w:tcBorders>
            <w:vAlign w:val="top"/>
          </w:tcPr>
          <w:p w14:paraId="1EC46B6D">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3"/>
                <w:sz w:val="21"/>
                <w:szCs w:val="21"/>
              </w:rPr>
              <w:t>710203软件与</w:t>
            </w:r>
            <w:r>
              <w:rPr>
                <w:rFonts w:hint="eastAsia" w:ascii="仿宋_GB2312" w:hAnsi="仿宋_GB2312" w:eastAsia="仿宋_GB2312" w:cs="仿宋_GB2312"/>
                <w:spacing w:val="-1"/>
                <w:sz w:val="21"/>
                <w:szCs w:val="21"/>
              </w:rPr>
              <w:t>信息服务</w:t>
            </w:r>
          </w:p>
        </w:tc>
        <w:tc>
          <w:tcPr>
            <w:tcW w:w="4336" w:type="dxa"/>
            <w:vAlign w:val="top"/>
          </w:tcPr>
          <w:p w14:paraId="2FA5419C">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2"/>
                <w:position w:val="-1"/>
                <w:sz w:val="21"/>
                <w:szCs w:val="21"/>
              </w:rPr>
              <w:t>Web前端开发技术基础</w:t>
            </w:r>
          </w:p>
        </w:tc>
      </w:tr>
      <w:tr w14:paraId="42EC60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7" w:type="dxa"/>
            <w:vMerge w:val="continue"/>
            <w:tcBorders>
              <w:top w:val="nil"/>
              <w:bottom w:val="nil"/>
            </w:tcBorders>
            <w:vAlign w:val="top"/>
          </w:tcPr>
          <w:p w14:paraId="237D36D2">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639" w:type="dxa"/>
            <w:vMerge w:val="continue"/>
            <w:tcBorders>
              <w:top w:val="nil"/>
              <w:bottom w:val="nil"/>
            </w:tcBorders>
            <w:vAlign w:val="top"/>
          </w:tcPr>
          <w:p w14:paraId="784E68CB">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800" w:type="dxa"/>
            <w:gridSpan w:val="2"/>
            <w:vMerge w:val="continue"/>
            <w:tcBorders>
              <w:top w:val="nil"/>
              <w:bottom w:val="nil"/>
            </w:tcBorders>
            <w:vAlign w:val="top"/>
          </w:tcPr>
          <w:p w14:paraId="1250782C">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4336" w:type="dxa"/>
            <w:vAlign w:val="top"/>
          </w:tcPr>
          <w:p w14:paraId="21D03597">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3"/>
                <w:position w:val="-1"/>
                <w:sz w:val="21"/>
                <w:szCs w:val="21"/>
              </w:rPr>
              <w:t>面向对象程序设计</w:t>
            </w:r>
          </w:p>
        </w:tc>
      </w:tr>
      <w:tr w14:paraId="2D0C61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7" w:type="dxa"/>
            <w:vMerge w:val="continue"/>
            <w:tcBorders>
              <w:top w:val="nil"/>
              <w:bottom w:val="nil"/>
            </w:tcBorders>
            <w:vAlign w:val="top"/>
          </w:tcPr>
          <w:p w14:paraId="6F47DD7D">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639" w:type="dxa"/>
            <w:vMerge w:val="continue"/>
            <w:tcBorders>
              <w:top w:val="nil"/>
            </w:tcBorders>
            <w:vAlign w:val="top"/>
          </w:tcPr>
          <w:p w14:paraId="34EAA8AD">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800" w:type="dxa"/>
            <w:gridSpan w:val="2"/>
            <w:vMerge w:val="continue"/>
            <w:tcBorders>
              <w:top w:val="nil"/>
            </w:tcBorders>
            <w:vAlign w:val="top"/>
          </w:tcPr>
          <w:p w14:paraId="7E94C236">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4336" w:type="dxa"/>
            <w:vAlign w:val="top"/>
          </w:tcPr>
          <w:p w14:paraId="37EF8C59">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5"/>
                <w:position w:val="-1"/>
                <w:sz w:val="21"/>
                <w:szCs w:val="21"/>
              </w:rPr>
              <w:t>软件测试</w:t>
            </w:r>
          </w:p>
        </w:tc>
      </w:tr>
      <w:tr w14:paraId="307C88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7" w:type="dxa"/>
            <w:vMerge w:val="continue"/>
            <w:tcBorders>
              <w:top w:val="nil"/>
              <w:bottom w:val="nil"/>
            </w:tcBorders>
            <w:vAlign w:val="top"/>
          </w:tcPr>
          <w:p w14:paraId="090C3767">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639" w:type="dxa"/>
            <w:vMerge w:val="restart"/>
            <w:tcBorders>
              <w:bottom w:val="nil"/>
            </w:tcBorders>
            <w:vAlign w:val="top"/>
          </w:tcPr>
          <w:p w14:paraId="2122DC2E">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p w14:paraId="0FC4AC47">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4"/>
                <w:sz w:val="21"/>
                <w:szCs w:val="21"/>
              </w:rPr>
              <w:t>7103通信类</w:t>
            </w:r>
          </w:p>
        </w:tc>
        <w:tc>
          <w:tcPr>
            <w:tcW w:w="1800" w:type="dxa"/>
            <w:gridSpan w:val="2"/>
            <w:vMerge w:val="restart"/>
            <w:tcBorders>
              <w:bottom w:val="nil"/>
            </w:tcBorders>
            <w:vAlign w:val="top"/>
          </w:tcPr>
          <w:p w14:paraId="28F8C4BD">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3"/>
                <w:sz w:val="21"/>
                <w:szCs w:val="21"/>
              </w:rPr>
              <w:t>710301现代通</w:t>
            </w:r>
            <w:r>
              <w:rPr>
                <w:rFonts w:hint="eastAsia" w:ascii="仿宋_GB2312" w:hAnsi="仿宋_GB2312" w:eastAsia="仿宋_GB2312" w:cs="仿宋_GB2312"/>
                <w:spacing w:val="-1"/>
                <w:sz w:val="21"/>
                <w:szCs w:val="21"/>
              </w:rPr>
              <w:t>信技术应用</w:t>
            </w:r>
          </w:p>
        </w:tc>
        <w:tc>
          <w:tcPr>
            <w:tcW w:w="4336" w:type="dxa"/>
            <w:vAlign w:val="top"/>
          </w:tcPr>
          <w:p w14:paraId="0D3EB363">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3"/>
                <w:position w:val="-1"/>
                <w:sz w:val="21"/>
                <w:szCs w:val="21"/>
              </w:rPr>
              <w:t>移动通信技术</w:t>
            </w:r>
          </w:p>
        </w:tc>
      </w:tr>
      <w:tr w14:paraId="3252BA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7" w:type="dxa"/>
            <w:vMerge w:val="continue"/>
            <w:tcBorders>
              <w:top w:val="nil"/>
              <w:bottom w:val="nil"/>
            </w:tcBorders>
            <w:vAlign w:val="top"/>
          </w:tcPr>
          <w:p w14:paraId="34020993">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639" w:type="dxa"/>
            <w:vMerge w:val="continue"/>
            <w:tcBorders>
              <w:top w:val="nil"/>
              <w:bottom w:val="nil"/>
            </w:tcBorders>
            <w:vAlign w:val="top"/>
          </w:tcPr>
          <w:p w14:paraId="4388B088">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800" w:type="dxa"/>
            <w:gridSpan w:val="2"/>
            <w:vMerge w:val="continue"/>
            <w:tcBorders>
              <w:top w:val="nil"/>
            </w:tcBorders>
            <w:vAlign w:val="top"/>
          </w:tcPr>
          <w:p w14:paraId="642FC584">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4336" w:type="dxa"/>
            <w:vAlign w:val="top"/>
          </w:tcPr>
          <w:p w14:paraId="062F8787">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3"/>
                <w:position w:val="-1"/>
                <w:sz w:val="21"/>
                <w:szCs w:val="21"/>
              </w:rPr>
              <w:t>云计算技术及应用</w:t>
            </w:r>
          </w:p>
        </w:tc>
      </w:tr>
      <w:tr w14:paraId="4614C9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7" w:type="dxa"/>
            <w:vMerge w:val="continue"/>
            <w:tcBorders>
              <w:top w:val="nil"/>
              <w:bottom w:val="nil"/>
            </w:tcBorders>
            <w:vAlign w:val="top"/>
          </w:tcPr>
          <w:p w14:paraId="5511DD39">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639" w:type="dxa"/>
            <w:vMerge w:val="continue"/>
            <w:tcBorders>
              <w:top w:val="nil"/>
              <w:bottom w:val="nil"/>
            </w:tcBorders>
            <w:vAlign w:val="top"/>
          </w:tcPr>
          <w:p w14:paraId="157BE86A">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800" w:type="dxa"/>
            <w:gridSpan w:val="2"/>
            <w:vMerge w:val="restart"/>
            <w:tcBorders>
              <w:bottom w:val="nil"/>
            </w:tcBorders>
            <w:vAlign w:val="top"/>
          </w:tcPr>
          <w:p w14:paraId="726B8FA9">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3"/>
                <w:sz w:val="21"/>
                <w:szCs w:val="21"/>
              </w:rPr>
              <w:t>710303通信运</w:t>
            </w:r>
            <w:r>
              <w:rPr>
                <w:rFonts w:hint="eastAsia" w:ascii="仿宋_GB2312" w:hAnsi="仿宋_GB2312" w:eastAsia="仿宋_GB2312" w:cs="仿宋_GB2312"/>
                <w:spacing w:val="-9"/>
                <w:sz w:val="21"/>
                <w:szCs w:val="21"/>
              </w:rPr>
              <w:t>营服务</w:t>
            </w:r>
          </w:p>
        </w:tc>
        <w:tc>
          <w:tcPr>
            <w:tcW w:w="4336" w:type="dxa"/>
            <w:vAlign w:val="top"/>
          </w:tcPr>
          <w:p w14:paraId="24E19718">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1"/>
                <w:position w:val="-1"/>
                <w:sz w:val="21"/>
                <w:szCs w:val="21"/>
              </w:rPr>
              <w:t>信息通信终端产品及应用</w:t>
            </w:r>
          </w:p>
        </w:tc>
      </w:tr>
      <w:tr w14:paraId="473C98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7" w:type="dxa"/>
            <w:vMerge w:val="continue"/>
            <w:tcBorders>
              <w:top w:val="nil"/>
            </w:tcBorders>
            <w:vAlign w:val="top"/>
          </w:tcPr>
          <w:p w14:paraId="46A39319">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639" w:type="dxa"/>
            <w:vMerge w:val="continue"/>
            <w:tcBorders>
              <w:top w:val="nil"/>
            </w:tcBorders>
            <w:vAlign w:val="top"/>
          </w:tcPr>
          <w:p w14:paraId="51498A42">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1800" w:type="dxa"/>
            <w:gridSpan w:val="2"/>
            <w:vMerge w:val="continue"/>
            <w:tcBorders>
              <w:top w:val="nil"/>
            </w:tcBorders>
            <w:vAlign w:val="top"/>
          </w:tcPr>
          <w:p w14:paraId="792EDD23">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4336" w:type="dxa"/>
            <w:vAlign w:val="top"/>
          </w:tcPr>
          <w:p w14:paraId="46DAFD4B">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1"/>
                <w:position w:val="-1"/>
                <w:sz w:val="21"/>
                <w:szCs w:val="21"/>
              </w:rPr>
              <w:t>信息通信运营管理</w:t>
            </w:r>
          </w:p>
        </w:tc>
      </w:tr>
      <w:tr w14:paraId="0A102B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9082" w:type="dxa"/>
            <w:gridSpan w:val="5"/>
            <w:vAlign w:val="top"/>
          </w:tcPr>
          <w:p w14:paraId="4C945D88">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jc w:val="center"/>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b/>
                <w:bCs/>
                <w:spacing w:val="-5"/>
                <w:sz w:val="22"/>
                <w:szCs w:val="22"/>
              </w:rPr>
              <w:t>对接产业行业、对应岗位（群）及核心能力</w:t>
            </w:r>
          </w:p>
        </w:tc>
      </w:tr>
      <w:tr w14:paraId="0CE5A5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7" w:type="dxa"/>
            <w:vAlign w:val="top"/>
          </w:tcPr>
          <w:p w14:paraId="30C0112C">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3"/>
                <w:position w:val="-1"/>
                <w:sz w:val="21"/>
                <w:szCs w:val="21"/>
              </w:rPr>
              <w:t>产业行业</w:t>
            </w:r>
          </w:p>
        </w:tc>
        <w:tc>
          <w:tcPr>
            <w:tcW w:w="2235" w:type="dxa"/>
            <w:gridSpan w:val="2"/>
            <w:vAlign w:val="top"/>
          </w:tcPr>
          <w:p w14:paraId="43AACC8F">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9"/>
                <w:position w:val="-1"/>
                <w:sz w:val="21"/>
                <w:szCs w:val="21"/>
              </w:rPr>
              <w:t>岗位（群）</w:t>
            </w:r>
          </w:p>
        </w:tc>
        <w:tc>
          <w:tcPr>
            <w:tcW w:w="5540" w:type="dxa"/>
            <w:gridSpan w:val="2"/>
            <w:vAlign w:val="top"/>
          </w:tcPr>
          <w:p w14:paraId="6244FBC4">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3"/>
                <w:position w:val="-1"/>
                <w:sz w:val="21"/>
                <w:szCs w:val="21"/>
              </w:rPr>
              <w:t>核心能力</w:t>
            </w:r>
          </w:p>
        </w:tc>
      </w:tr>
      <w:tr w14:paraId="2B1682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7" w:type="dxa"/>
            <w:vMerge w:val="restart"/>
            <w:tcBorders>
              <w:bottom w:val="nil"/>
            </w:tcBorders>
            <w:vAlign w:val="top"/>
          </w:tcPr>
          <w:p w14:paraId="1836376C">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p w14:paraId="128796FC">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p w14:paraId="0A6044F9">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7"/>
                <w:sz w:val="21"/>
                <w:szCs w:val="21"/>
              </w:rPr>
              <w:t>战略新兴</w:t>
            </w:r>
          </w:p>
          <w:p w14:paraId="46E24346">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2"/>
                <w:sz w:val="21"/>
                <w:szCs w:val="21"/>
              </w:rPr>
              <w:t>产业—新</w:t>
            </w:r>
          </w:p>
          <w:p w14:paraId="1F5D29D7">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7"/>
                <w:sz w:val="21"/>
                <w:szCs w:val="21"/>
              </w:rPr>
              <w:t>一代信息</w:t>
            </w:r>
          </w:p>
          <w:p w14:paraId="766D2181">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3"/>
                <w:sz w:val="21"/>
                <w:szCs w:val="21"/>
              </w:rPr>
              <w:t>技术—新</w:t>
            </w:r>
          </w:p>
          <w:p w14:paraId="2BAFBF55">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7"/>
                <w:sz w:val="21"/>
                <w:szCs w:val="21"/>
              </w:rPr>
              <w:t>兴软件</w:t>
            </w:r>
          </w:p>
        </w:tc>
        <w:tc>
          <w:tcPr>
            <w:tcW w:w="2235" w:type="dxa"/>
            <w:gridSpan w:val="2"/>
            <w:vMerge w:val="restart"/>
            <w:tcBorders>
              <w:bottom w:val="nil"/>
            </w:tcBorders>
            <w:vAlign w:val="top"/>
          </w:tcPr>
          <w:p w14:paraId="41C40A3B">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3"/>
                <w:sz w:val="21"/>
                <w:szCs w:val="21"/>
              </w:rPr>
              <w:t>移动端界面设计</w:t>
            </w:r>
          </w:p>
        </w:tc>
        <w:tc>
          <w:tcPr>
            <w:tcW w:w="5540" w:type="dxa"/>
            <w:gridSpan w:val="2"/>
            <w:vAlign w:val="top"/>
          </w:tcPr>
          <w:p w14:paraId="0B0B315A">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2"/>
                <w:position w:val="-1"/>
                <w:sz w:val="21"/>
                <w:szCs w:val="21"/>
              </w:rPr>
              <w:t>具有移动应用素材处理的能力</w:t>
            </w:r>
          </w:p>
        </w:tc>
      </w:tr>
      <w:tr w14:paraId="7E73F8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7" w:type="dxa"/>
            <w:vMerge w:val="continue"/>
            <w:tcBorders>
              <w:top w:val="nil"/>
              <w:bottom w:val="nil"/>
            </w:tcBorders>
            <w:vAlign w:val="top"/>
          </w:tcPr>
          <w:p w14:paraId="3CCA1761">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2235" w:type="dxa"/>
            <w:gridSpan w:val="2"/>
            <w:vMerge w:val="continue"/>
            <w:tcBorders>
              <w:top w:val="nil"/>
            </w:tcBorders>
            <w:vAlign w:val="top"/>
          </w:tcPr>
          <w:p w14:paraId="304F70A1">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5540" w:type="dxa"/>
            <w:gridSpan w:val="2"/>
            <w:vAlign w:val="top"/>
          </w:tcPr>
          <w:p w14:paraId="3335EAA0">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2"/>
                <w:position w:val="-1"/>
                <w:sz w:val="21"/>
                <w:szCs w:val="21"/>
              </w:rPr>
              <w:t>具有设计与制作移动终端网页、应用界面等</w:t>
            </w:r>
            <w:r>
              <w:rPr>
                <w:rFonts w:hint="eastAsia" w:ascii="仿宋_GB2312" w:hAnsi="仿宋_GB2312" w:eastAsia="仿宋_GB2312" w:cs="仿宋_GB2312"/>
                <w:spacing w:val="-3"/>
                <w:position w:val="-1"/>
                <w:sz w:val="21"/>
                <w:szCs w:val="21"/>
              </w:rPr>
              <w:t>的能力</w:t>
            </w:r>
          </w:p>
        </w:tc>
      </w:tr>
      <w:tr w14:paraId="35BD18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1307" w:type="dxa"/>
            <w:vMerge w:val="continue"/>
            <w:tcBorders>
              <w:top w:val="nil"/>
              <w:bottom w:val="nil"/>
            </w:tcBorders>
            <w:vAlign w:val="top"/>
          </w:tcPr>
          <w:p w14:paraId="59D660A0">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2235" w:type="dxa"/>
            <w:gridSpan w:val="2"/>
            <w:vMerge w:val="restart"/>
            <w:tcBorders>
              <w:bottom w:val="nil"/>
            </w:tcBorders>
            <w:vAlign w:val="top"/>
          </w:tcPr>
          <w:p w14:paraId="62D576C2">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2"/>
                <w:sz w:val="21"/>
                <w:szCs w:val="21"/>
              </w:rPr>
              <w:t>移动应用产品前端</w:t>
            </w:r>
            <w:r>
              <w:rPr>
                <w:rFonts w:hint="eastAsia" w:ascii="仿宋_GB2312" w:hAnsi="仿宋_GB2312" w:eastAsia="仿宋_GB2312" w:cs="仿宋_GB2312"/>
                <w:spacing w:val="-9"/>
                <w:sz w:val="21"/>
                <w:szCs w:val="21"/>
              </w:rPr>
              <w:t>开发</w:t>
            </w:r>
          </w:p>
        </w:tc>
        <w:tc>
          <w:tcPr>
            <w:tcW w:w="5540" w:type="dxa"/>
            <w:gridSpan w:val="2"/>
            <w:vAlign w:val="top"/>
          </w:tcPr>
          <w:p w14:paraId="4D7480E3">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2"/>
                <w:position w:val="-1"/>
                <w:sz w:val="21"/>
                <w:szCs w:val="21"/>
              </w:rPr>
              <w:t>具有网页设计与制作的能力</w:t>
            </w:r>
          </w:p>
        </w:tc>
      </w:tr>
      <w:tr w14:paraId="0D551F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7" w:type="dxa"/>
            <w:vMerge w:val="continue"/>
            <w:tcBorders>
              <w:top w:val="nil"/>
              <w:bottom w:val="nil"/>
            </w:tcBorders>
            <w:vAlign w:val="top"/>
          </w:tcPr>
          <w:p w14:paraId="5D1C7BA9">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2235" w:type="dxa"/>
            <w:gridSpan w:val="2"/>
            <w:vMerge w:val="continue"/>
            <w:tcBorders>
              <w:top w:val="nil"/>
            </w:tcBorders>
            <w:vAlign w:val="top"/>
          </w:tcPr>
          <w:p w14:paraId="0056B838">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5540" w:type="dxa"/>
            <w:gridSpan w:val="2"/>
            <w:vAlign w:val="top"/>
          </w:tcPr>
          <w:p w14:paraId="36CC3B74">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2"/>
                <w:position w:val="-1"/>
                <w:sz w:val="21"/>
                <w:szCs w:val="21"/>
              </w:rPr>
              <w:t>具有移动应用产品前端开发的能力</w:t>
            </w:r>
          </w:p>
        </w:tc>
      </w:tr>
      <w:tr w14:paraId="1B45D0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7" w:type="dxa"/>
            <w:vMerge w:val="continue"/>
            <w:tcBorders>
              <w:top w:val="nil"/>
              <w:bottom w:val="nil"/>
            </w:tcBorders>
            <w:vAlign w:val="top"/>
          </w:tcPr>
          <w:p w14:paraId="2AEF854C">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2235" w:type="dxa"/>
            <w:gridSpan w:val="2"/>
            <w:vMerge w:val="restart"/>
            <w:tcBorders>
              <w:bottom w:val="nil"/>
            </w:tcBorders>
            <w:vAlign w:val="top"/>
          </w:tcPr>
          <w:p w14:paraId="16DE4196">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3"/>
                <w:sz w:val="21"/>
                <w:szCs w:val="21"/>
              </w:rPr>
              <w:t>计算机程序设计</w:t>
            </w:r>
          </w:p>
        </w:tc>
        <w:tc>
          <w:tcPr>
            <w:tcW w:w="5540" w:type="dxa"/>
            <w:gridSpan w:val="2"/>
            <w:vAlign w:val="top"/>
          </w:tcPr>
          <w:p w14:paraId="726D41D5">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2"/>
                <w:position w:val="-1"/>
                <w:sz w:val="21"/>
                <w:szCs w:val="21"/>
              </w:rPr>
              <w:t>具有数据库应用和数据分析能力</w:t>
            </w:r>
          </w:p>
        </w:tc>
      </w:tr>
      <w:tr w14:paraId="446E87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7" w:type="dxa"/>
            <w:vMerge w:val="continue"/>
            <w:tcBorders>
              <w:top w:val="nil"/>
              <w:bottom w:val="nil"/>
            </w:tcBorders>
            <w:vAlign w:val="top"/>
          </w:tcPr>
          <w:p w14:paraId="67965183">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2235" w:type="dxa"/>
            <w:gridSpan w:val="2"/>
            <w:vMerge w:val="continue"/>
            <w:tcBorders>
              <w:top w:val="nil"/>
            </w:tcBorders>
            <w:vAlign w:val="top"/>
          </w:tcPr>
          <w:p w14:paraId="41A46323">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5540" w:type="dxa"/>
            <w:gridSpan w:val="2"/>
            <w:vAlign w:val="top"/>
          </w:tcPr>
          <w:p w14:paraId="0A9571D2">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2"/>
                <w:position w:val="-1"/>
                <w:sz w:val="21"/>
                <w:szCs w:val="21"/>
              </w:rPr>
              <w:t>具有初级软件开发的能力</w:t>
            </w:r>
          </w:p>
        </w:tc>
      </w:tr>
      <w:tr w14:paraId="127093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28" w:hRule="atLeast"/>
        </w:trPr>
        <w:tc>
          <w:tcPr>
            <w:tcW w:w="1307" w:type="dxa"/>
            <w:vMerge w:val="continue"/>
            <w:tcBorders>
              <w:top w:val="nil"/>
              <w:bottom w:val="nil"/>
            </w:tcBorders>
            <w:vAlign w:val="top"/>
          </w:tcPr>
          <w:p w14:paraId="2F07A722">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2235" w:type="dxa"/>
            <w:gridSpan w:val="2"/>
            <w:vMerge w:val="restart"/>
            <w:tcBorders>
              <w:bottom w:val="nil"/>
            </w:tcBorders>
            <w:vAlign w:val="top"/>
          </w:tcPr>
          <w:p w14:paraId="47EEED30">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2"/>
                <w:sz w:val="21"/>
                <w:szCs w:val="21"/>
              </w:rPr>
              <w:t>移动产品应用测试</w:t>
            </w:r>
          </w:p>
        </w:tc>
        <w:tc>
          <w:tcPr>
            <w:tcW w:w="5540" w:type="dxa"/>
            <w:gridSpan w:val="2"/>
            <w:vAlign w:val="top"/>
          </w:tcPr>
          <w:p w14:paraId="25B1BBF5">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2"/>
                <w:position w:val="-1"/>
                <w:sz w:val="21"/>
                <w:szCs w:val="21"/>
              </w:rPr>
              <w:t>具有移动应用系统测试能力</w:t>
            </w:r>
          </w:p>
        </w:tc>
      </w:tr>
      <w:tr w14:paraId="13210C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307" w:type="dxa"/>
            <w:vMerge w:val="continue"/>
            <w:tcBorders>
              <w:top w:val="nil"/>
              <w:bottom w:val="nil"/>
            </w:tcBorders>
            <w:vAlign w:val="top"/>
          </w:tcPr>
          <w:p w14:paraId="29324A9A">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2235" w:type="dxa"/>
            <w:gridSpan w:val="2"/>
            <w:vMerge w:val="continue"/>
            <w:tcBorders>
              <w:top w:val="nil"/>
            </w:tcBorders>
            <w:vAlign w:val="top"/>
          </w:tcPr>
          <w:p w14:paraId="626D83F1">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5540" w:type="dxa"/>
            <w:gridSpan w:val="2"/>
            <w:vAlign w:val="top"/>
          </w:tcPr>
          <w:p w14:paraId="55776DB0">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1"/>
                <w:position w:val="-1"/>
                <w:sz w:val="21"/>
                <w:szCs w:val="21"/>
              </w:rPr>
              <w:t>具有撰写产品测试报告及操作手册的能力</w:t>
            </w:r>
          </w:p>
        </w:tc>
      </w:tr>
      <w:tr w14:paraId="0A87D1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307" w:type="dxa"/>
            <w:vMerge w:val="continue"/>
            <w:tcBorders>
              <w:top w:val="nil"/>
              <w:bottom w:val="nil"/>
            </w:tcBorders>
            <w:vAlign w:val="top"/>
          </w:tcPr>
          <w:p w14:paraId="204264B2">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2235" w:type="dxa"/>
            <w:gridSpan w:val="2"/>
            <w:vMerge w:val="restart"/>
            <w:tcBorders>
              <w:bottom w:val="nil"/>
            </w:tcBorders>
            <w:vAlign w:val="top"/>
          </w:tcPr>
          <w:p w14:paraId="095EA62E">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2"/>
                <w:sz w:val="21"/>
                <w:szCs w:val="21"/>
              </w:rPr>
              <w:t>运行维护管理及</w:t>
            </w:r>
            <w:r>
              <w:rPr>
                <w:rFonts w:hint="eastAsia" w:ascii="仿宋_GB2312" w:hAnsi="仿宋_GB2312" w:eastAsia="仿宋_GB2312" w:cs="仿宋_GB2312"/>
                <w:spacing w:val="-5"/>
                <w:sz w:val="21"/>
                <w:szCs w:val="21"/>
              </w:rPr>
              <w:t>优化</w:t>
            </w:r>
          </w:p>
        </w:tc>
        <w:tc>
          <w:tcPr>
            <w:tcW w:w="5540" w:type="dxa"/>
            <w:gridSpan w:val="2"/>
            <w:vAlign w:val="top"/>
          </w:tcPr>
          <w:p w14:paraId="3387D57A">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2"/>
                <w:position w:val="-1"/>
                <w:sz w:val="21"/>
                <w:szCs w:val="21"/>
              </w:rPr>
              <w:t>具有移动应用系统部署与运维的能力</w:t>
            </w:r>
          </w:p>
        </w:tc>
      </w:tr>
      <w:tr w14:paraId="43D032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1307" w:type="dxa"/>
            <w:vMerge w:val="continue"/>
            <w:tcBorders>
              <w:top w:val="nil"/>
            </w:tcBorders>
            <w:vAlign w:val="top"/>
          </w:tcPr>
          <w:p w14:paraId="30929674">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2235" w:type="dxa"/>
            <w:gridSpan w:val="2"/>
            <w:vMerge w:val="continue"/>
            <w:tcBorders>
              <w:top w:val="nil"/>
            </w:tcBorders>
            <w:vAlign w:val="top"/>
          </w:tcPr>
          <w:p w14:paraId="731B694E">
            <w:pPr>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18"/>
                <w:szCs w:val="18"/>
              </w:rPr>
            </w:pPr>
          </w:p>
        </w:tc>
        <w:tc>
          <w:tcPr>
            <w:tcW w:w="5540" w:type="dxa"/>
            <w:gridSpan w:val="2"/>
            <w:vAlign w:val="top"/>
          </w:tcPr>
          <w:p w14:paraId="74E56954">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0" w:right="0" w:firstLine="0"/>
              <w:textAlignment w:val="baseline"/>
              <w:rPr>
                <w:rFonts w:hint="eastAsia" w:ascii="仿宋_GB2312" w:hAnsi="仿宋_GB2312" w:eastAsia="仿宋_GB2312" w:cs="仿宋_GB2312"/>
                <w:sz w:val="21"/>
                <w:szCs w:val="21"/>
              </w:rPr>
            </w:pPr>
            <w:r>
              <w:rPr>
                <w:rFonts w:hint="eastAsia" w:ascii="仿宋_GB2312" w:hAnsi="仿宋_GB2312" w:eastAsia="仿宋_GB2312" w:cs="仿宋_GB2312"/>
                <w:spacing w:val="-2"/>
                <w:position w:val="-1"/>
                <w:sz w:val="21"/>
                <w:szCs w:val="21"/>
              </w:rPr>
              <w:t>具有终身学习和可持续发展的能力</w:t>
            </w:r>
          </w:p>
        </w:tc>
      </w:tr>
    </w:tbl>
    <w:p w14:paraId="40FAD903">
      <w:pPr>
        <w:pStyle w:val="2"/>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rPr>
      </w:pPr>
    </w:p>
    <w:p w14:paraId="28C05943">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rPr>
        <w:sectPr>
          <w:footerReference r:id="rId6" w:type="default"/>
          <w:pgSz w:w="11906" w:h="16838"/>
          <w:pgMar w:top="1431" w:right="1131" w:bottom="1364" w:left="1687" w:header="0" w:footer="1111" w:gutter="0"/>
          <w:pgNumType w:fmt="decimal" w:start="1"/>
          <w:cols w:space="720" w:num="1"/>
        </w:sectPr>
      </w:pPr>
    </w:p>
    <w:p w14:paraId="3E252684">
      <w:pPr>
        <w:keepNext w:val="0"/>
        <w:keepLines w:val="0"/>
        <w:pageBreakBefore w:val="0"/>
        <w:widowControl/>
        <w:kinsoku w:val="0"/>
        <w:wordWrap/>
        <w:overflowPunct/>
        <w:topLinePunct w:val="0"/>
        <w:autoSpaceDE w:val="0"/>
        <w:autoSpaceDN w:val="0"/>
        <w:bidi w:val="0"/>
        <w:adjustRightInd w:val="0"/>
        <w:snapToGrid w:val="0"/>
        <w:spacing w:before="163" w:line="240" w:lineRule="atLeast"/>
        <w:ind w:left="31"/>
        <w:textAlignment w:val="baseline"/>
        <w:outlineLvl w:val="1"/>
        <w:rPr>
          <w:rFonts w:hint="eastAsia" w:ascii="仿宋_GB2312" w:hAnsi="仿宋_GB2312" w:eastAsia="仿宋_GB2312" w:cs="仿宋_GB2312"/>
          <w:b/>
          <w:bCs/>
          <w:sz w:val="31"/>
          <w:szCs w:val="31"/>
        </w:rPr>
      </w:pPr>
      <w:r>
        <w:rPr>
          <w:rFonts w:hint="eastAsia" w:ascii="仿宋_GB2312" w:hAnsi="仿宋_GB2312" w:eastAsia="仿宋_GB2312" w:cs="仿宋_GB2312"/>
          <w:b/>
          <w:bCs/>
          <w:spacing w:val="-8"/>
          <w:sz w:val="31"/>
          <w:szCs w:val="31"/>
        </w:rPr>
        <w:t>二、竞赛目标</w:t>
      </w:r>
    </w:p>
    <w:p w14:paraId="67D04FC5">
      <w:pPr>
        <w:keepNext w:val="0"/>
        <w:keepLines w:val="0"/>
        <w:pageBreakBefore w:val="0"/>
        <w:widowControl/>
        <w:kinsoku w:val="0"/>
        <w:wordWrap/>
        <w:overflowPunct/>
        <w:topLinePunct w:val="0"/>
        <w:autoSpaceDE w:val="0"/>
        <w:autoSpaceDN w:val="0"/>
        <w:bidi w:val="0"/>
        <w:adjustRightInd w:val="0"/>
        <w:snapToGrid w:val="0"/>
        <w:spacing w:before="127" w:line="360" w:lineRule="auto"/>
        <w:ind w:left="28" w:right="79" w:firstLine="555"/>
        <w:textAlignment w:val="baseline"/>
        <w:rPr>
          <w:rFonts w:hint="default" w:ascii="Times New Roman Regular" w:hAnsi="Times New Roman Regular" w:eastAsia="仿宋_GB2312" w:cs="Times New Roman Regular"/>
          <w:b w:val="0"/>
          <w:sz w:val="28"/>
          <w:szCs w:val="28"/>
        </w:rPr>
      </w:pPr>
      <w:r>
        <w:rPr>
          <w:rFonts w:hint="default" w:ascii="Times New Roman Regular" w:hAnsi="Times New Roman Regular" w:eastAsia="仿宋_GB2312" w:cs="Times New Roman Regular"/>
          <w:b w:val="0"/>
          <w:spacing w:val="4"/>
          <w:sz w:val="28"/>
          <w:szCs w:val="28"/>
        </w:rPr>
        <w:t>本赛项重点考查参赛选手在移动应用与开发实际工程项目中的</w:t>
      </w:r>
      <w:r>
        <w:rPr>
          <w:rFonts w:hint="default" w:ascii="Times New Roman Regular" w:hAnsi="Times New Roman Regular" w:eastAsia="仿宋_GB2312" w:cs="Times New Roman Regular"/>
          <w:b w:val="0"/>
          <w:spacing w:val="-4"/>
          <w:sz w:val="28"/>
          <w:szCs w:val="28"/>
        </w:rPr>
        <w:t>综合分析能力、界面设计能力、编码能力、文档编写能力、创意创新能力、产品测试能力，通过比赛展现移动应用技术与服务等专业学生的技能与风采，使教师和学生更全面地了解行业企业岗位对学生职业技能的最新要求，提升移动应用技术与服务等专业人才培养质量和就</w:t>
      </w:r>
      <w:r>
        <w:rPr>
          <w:rFonts w:hint="default" w:ascii="Times New Roman Regular" w:hAnsi="Times New Roman Regular" w:eastAsia="仿宋_GB2312" w:cs="Times New Roman Regular"/>
          <w:b w:val="0"/>
          <w:spacing w:val="-2"/>
          <w:sz w:val="28"/>
          <w:szCs w:val="28"/>
        </w:rPr>
        <w:t>业质量。同时培养选手的沟通与交流能力、抗压能力、6</w:t>
      </w:r>
      <w:r>
        <w:rPr>
          <w:rFonts w:hint="default" w:ascii="Times New Roman Regular" w:hAnsi="Times New Roman Regular" w:eastAsia="仿宋_GB2312" w:cs="Times New Roman Regular"/>
          <w:b w:val="0"/>
          <w:spacing w:val="-3"/>
          <w:sz w:val="28"/>
          <w:szCs w:val="28"/>
        </w:rPr>
        <w:t>S规范等职</w:t>
      </w:r>
      <w:r>
        <w:rPr>
          <w:rFonts w:hint="default" w:ascii="Times New Roman Regular" w:hAnsi="Times New Roman Regular" w:eastAsia="仿宋_GB2312" w:cs="Times New Roman Regular"/>
          <w:b w:val="0"/>
          <w:spacing w:val="-4"/>
          <w:sz w:val="28"/>
          <w:szCs w:val="28"/>
        </w:rPr>
        <w:t>业素质；激发学生的求知欲和爱岗敬业的工匠精神，带动广大青年学</w:t>
      </w:r>
      <w:r>
        <w:rPr>
          <w:rFonts w:hint="default" w:ascii="Times New Roman Regular" w:hAnsi="Times New Roman Regular" w:eastAsia="仿宋_GB2312" w:cs="Times New Roman Regular"/>
          <w:b w:val="0"/>
          <w:spacing w:val="-5"/>
          <w:sz w:val="28"/>
          <w:szCs w:val="28"/>
        </w:rPr>
        <w:t>生钻研技术、苦练技能，走技能成才、技能报国之路。</w:t>
      </w:r>
    </w:p>
    <w:p w14:paraId="532A8C68">
      <w:pPr>
        <w:keepNext w:val="0"/>
        <w:keepLines w:val="0"/>
        <w:pageBreakBefore w:val="0"/>
        <w:widowControl/>
        <w:kinsoku w:val="0"/>
        <w:wordWrap/>
        <w:overflowPunct/>
        <w:topLinePunct w:val="0"/>
        <w:autoSpaceDE w:val="0"/>
        <w:autoSpaceDN w:val="0"/>
        <w:bidi w:val="0"/>
        <w:adjustRightInd w:val="0"/>
        <w:snapToGrid w:val="0"/>
        <w:spacing w:before="6" w:line="360" w:lineRule="auto"/>
        <w:ind w:left="28" w:firstLine="562"/>
        <w:textAlignment w:val="baseline"/>
        <w:rPr>
          <w:rFonts w:hint="default" w:ascii="Times New Roman Regular" w:hAnsi="Times New Roman Regular" w:eastAsia="仿宋_GB2312" w:cs="Times New Roman Regular"/>
          <w:b w:val="0"/>
          <w:sz w:val="28"/>
          <w:szCs w:val="28"/>
        </w:rPr>
      </w:pPr>
      <w:r>
        <w:rPr>
          <w:rFonts w:hint="default" w:ascii="Times New Roman Regular" w:hAnsi="Times New Roman Regular" w:eastAsia="仿宋_GB2312" w:cs="Times New Roman Regular"/>
          <w:b w:val="0"/>
          <w:spacing w:val="-4"/>
          <w:sz w:val="28"/>
          <w:szCs w:val="28"/>
        </w:rPr>
        <w:t>通过大赛搭建校企合作平台，引导更多行业企业参与校企合作，深化产教融合，提升人才培养质量，使职业院校能更深入地了解产业</w:t>
      </w:r>
      <w:r>
        <w:rPr>
          <w:rFonts w:hint="default" w:ascii="Times New Roman Regular" w:hAnsi="Times New Roman Regular" w:eastAsia="仿宋_GB2312" w:cs="Times New Roman Regular"/>
          <w:b w:val="0"/>
          <w:spacing w:val="-2"/>
          <w:sz w:val="28"/>
          <w:szCs w:val="28"/>
        </w:rPr>
        <w:t>的发展趋势以及产业对IT人才的需求与标准，引领移动应用技术与</w:t>
      </w:r>
      <w:r>
        <w:rPr>
          <w:rFonts w:hint="default" w:ascii="Times New Roman Regular" w:hAnsi="Times New Roman Regular" w:eastAsia="仿宋_GB2312" w:cs="Times New Roman Regular"/>
          <w:b w:val="0"/>
          <w:spacing w:val="-4"/>
          <w:sz w:val="28"/>
          <w:szCs w:val="28"/>
        </w:rPr>
        <w:t>服务及相关专业改革与建设，以适应互联网+、移动互联、云计算、</w:t>
      </w:r>
      <w:r>
        <w:rPr>
          <w:rFonts w:hint="default" w:ascii="Times New Roman Regular" w:hAnsi="Times New Roman Regular" w:eastAsia="仿宋_GB2312" w:cs="Times New Roman Regular"/>
          <w:b w:val="0"/>
          <w:spacing w:val="-10"/>
          <w:sz w:val="28"/>
          <w:szCs w:val="28"/>
        </w:rPr>
        <w:t>大数据、人工智能技术的发展，促进我国信息产业技术的改进与升级。</w:t>
      </w:r>
    </w:p>
    <w:p w14:paraId="37BB6851">
      <w:pPr>
        <w:keepNext w:val="0"/>
        <w:keepLines w:val="0"/>
        <w:pageBreakBefore w:val="0"/>
        <w:widowControl/>
        <w:kinsoku w:val="0"/>
        <w:wordWrap/>
        <w:overflowPunct/>
        <w:topLinePunct w:val="0"/>
        <w:autoSpaceDE w:val="0"/>
        <w:autoSpaceDN w:val="0"/>
        <w:bidi w:val="0"/>
        <w:adjustRightInd w:val="0"/>
        <w:snapToGrid w:val="0"/>
        <w:spacing w:before="1" w:line="360" w:lineRule="auto"/>
        <w:ind w:left="33" w:right="79" w:firstLine="557"/>
        <w:textAlignment w:val="baseline"/>
        <w:rPr>
          <w:rFonts w:hint="default" w:ascii="Times New Roman Regular" w:hAnsi="Times New Roman Regular" w:eastAsia="仿宋_GB2312" w:cs="Times New Roman Regular"/>
          <w:b w:val="0"/>
          <w:sz w:val="28"/>
          <w:szCs w:val="28"/>
        </w:rPr>
      </w:pPr>
      <w:r>
        <w:rPr>
          <w:rFonts w:hint="default" w:ascii="Times New Roman Regular" w:hAnsi="Times New Roman Regular" w:eastAsia="仿宋_GB2312" w:cs="Times New Roman Regular"/>
          <w:b w:val="0"/>
          <w:spacing w:val="-3"/>
          <w:sz w:val="28"/>
          <w:szCs w:val="28"/>
        </w:rPr>
        <w:t>通过竞赛培养一批“实践能力强、教学水平高、敬业精神佳”的双</w:t>
      </w:r>
      <w:r>
        <w:rPr>
          <w:rFonts w:hint="default" w:ascii="Times New Roman Regular" w:hAnsi="Times New Roman Regular" w:eastAsia="仿宋_GB2312" w:cs="Times New Roman Regular"/>
          <w:b w:val="0"/>
          <w:spacing w:val="-4"/>
          <w:sz w:val="28"/>
          <w:szCs w:val="28"/>
        </w:rPr>
        <w:t>师型“种子教师”；通过竞赛成果转化，建设一批高质量、立体化的项目教学资源等，在实训条件、课程内容、专业建设、人才培养等方面</w:t>
      </w:r>
      <w:r>
        <w:rPr>
          <w:rFonts w:hint="default" w:ascii="Times New Roman Regular" w:hAnsi="Times New Roman Regular" w:eastAsia="仿宋_GB2312" w:cs="Times New Roman Regular"/>
          <w:b w:val="0"/>
          <w:spacing w:val="-2"/>
          <w:sz w:val="28"/>
          <w:szCs w:val="28"/>
        </w:rPr>
        <w:t>为职业院校提供指导。</w:t>
      </w:r>
    </w:p>
    <w:p w14:paraId="515A628A">
      <w:pPr>
        <w:keepNext w:val="0"/>
        <w:keepLines w:val="0"/>
        <w:pageBreakBefore w:val="0"/>
        <w:widowControl/>
        <w:kinsoku w:val="0"/>
        <w:wordWrap/>
        <w:overflowPunct/>
        <w:topLinePunct w:val="0"/>
        <w:autoSpaceDE w:val="0"/>
        <w:autoSpaceDN w:val="0"/>
        <w:bidi w:val="0"/>
        <w:adjustRightInd w:val="0"/>
        <w:snapToGrid w:val="0"/>
        <w:spacing w:before="25" w:line="360" w:lineRule="auto"/>
        <w:ind w:left="32"/>
        <w:textAlignment w:val="baseline"/>
        <w:outlineLvl w:val="1"/>
        <w:rPr>
          <w:rFonts w:hint="default" w:ascii="Times New Roman Regular" w:hAnsi="Times New Roman Regular" w:eastAsia="仿宋_GB2312" w:cs="Times New Roman Regular"/>
          <w:b/>
          <w:bCs w:val="0"/>
        </w:rPr>
      </w:pPr>
      <w:r>
        <w:rPr>
          <w:rFonts w:hint="default" w:ascii="Times New Roman Regular" w:hAnsi="Times New Roman Regular" w:eastAsia="仿宋_GB2312" w:cs="Times New Roman Regular"/>
          <w:b/>
          <w:bCs w:val="0"/>
          <w:spacing w:val="-8"/>
          <w:sz w:val="31"/>
          <w:szCs w:val="31"/>
        </w:rPr>
        <w:t>三、竞赛内容</w:t>
      </w:r>
    </w:p>
    <w:p w14:paraId="1C92D84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jc w:val="both"/>
        <w:textAlignment w:val="baseline"/>
        <w:rPr>
          <w:rFonts w:hint="default" w:ascii="Times New Roman Regular" w:hAnsi="Times New Roman Regular" w:eastAsia="仿宋_GB2312" w:cs="Times New Roman Regular"/>
          <w:b w:val="0"/>
          <w:sz w:val="28"/>
          <w:szCs w:val="28"/>
        </w:rPr>
      </w:pPr>
      <w:r>
        <w:rPr>
          <w:rFonts w:hint="default" w:ascii="Times New Roman Regular" w:hAnsi="Times New Roman Regular" w:eastAsia="仿宋_GB2312" w:cs="Times New Roman Regular"/>
          <w:b w:val="0"/>
          <w:spacing w:val="7"/>
          <w:sz w:val="28"/>
          <w:szCs w:val="28"/>
        </w:rPr>
        <w:t>移动应用与开发赛项对接数字中国建设战略以及“十四五”软件</w:t>
      </w:r>
      <w:r>
        <w:rPr>
          <w:rFonts w:hint="default" w:ascii="Times New Roman Regular" w:hAnsi="Times New Roman Regular" w:eastAsia="仿宋_GB2312" w:cs="Times New Roman Regular"/>
          <w:b w:val="0"/>
          <w:spacing w:val="-4"/>
          <w:sz w:val="28"/>
          <w:szCs w:val="28"/>
        </w:rPr>
        <w:t>与信息服务产业发展规划，服务数字产业化、产业数字化、社会治理</w:t>
      </w:r>
      <w:r>
        <w:rPr>
          <w:rFonts w:hint="default" w:ascii="Times New Roman Regular" w:hAnsi="Times New Roman Regular" w:eastAsia="仿宋_GB2312" w:cs="Times New Roman Regular"/>
          <w:b w:val="0"/>
          <w:spacing w:val="-5"/>
          <w:sz w:val="28"/>
          <w:szCs w:val="28"/>
        </w:rPr>
        <w:t>数字化发展的实际需求，以智慧城市、智慧健康、智慧农业等行业场</w:t>
      </w:r>
      <w:r>
        <w:rPr>
          <w:rFonts w:hint="default" w:ascii="Times New Roman Regular" w:hAnsi="Times New Roman Regular" w:eastAsia="仿宋_GB2312" w:cs="Times New Roman Regular"/>
          <w:b w:val="0"/>
          <w:spacing w:val="-4"/>
          <w:sz w:val="28"/>
          <w:szCs w:val="28"/>
        </w:rPr>
        <w:t>景的企业真实移动应用项目为载体，通过在规定的时间内完成移动应</w:t>
      </w:r>
      <w:r>
        <w:rPr>
          <w:rFonts w:hint="default" w:ascii="Times New Roman Regular" w:hAnsi="Times New Roman Regular" w:eastAsia="仿宋_GB2312" w:cs="Times New Roman Regular"/>
          <w:b w:val="0"/>
          <w:spacing w:val="-3"/>
          <w:sz w:val="28"/>
          <w:szCs w:val="28"/>
        </w:rPr>
        <w:t>用界面设计、产品前端开发、产品测试等相关工作</w:t>
      </w:r>
      <w:r>
        <w:rPr>
          <w:rFonts w:hint="default" w:ascii="Times New Roman Regular" w:hAnsi="Times New Roman Regular" w:eastAsia="仿宋_GB2312" w:cs="Times New Roman Regular"/>
          <w:b w:val="0"/>
          <w:spacing w:val="-4"/>
          <w:sz w:val="28"/>
          <w:szCs w:val="28"/>
        </w:rPr>
        <w:t>任务，重点考核参</w:t>
      </w:r>
      <w:r>
        <w:rPr>
          <w:rFonts w:hint="default" w:ascii="Times New Roman Regular" w:hAnsi="Times New Roman Regular" w:eastAsia="仿宋_GB2312" w:cs="Times New Roman Regular"/>
          <w:b w:val="0"/>
          <w:spacing w:val="-10"/>
          <w:sz w:val="28"/>
          <w:szCs w:val="28"/>
        </w:rPr>
        <w:t>赛选手的界面设计能力、编码能力、综合分析能力、产品测试与发布、</w:t>
      </w:r>
      <w:r>
        <w:rPr>
          <w:rFonts w:hint="default" w:ascii="Times New Roman Regular" w:hAnsi="Times New Roman Regular" w:eastAsia="仿宋_GB2312" w:cs="Times New Roman Regular"/>
          <w:b w:val="0"/>
          <w:spacing w:val="-7"/>
          <w:sz w:val="28"/>
          <w:szCs w:val="28"/>
        </w:rPr>
        <w:t>撰写规范文档等方面的能力，以及职业道德、沟通表达、团队合作、</w:t>
      </w:r>
      <w:r>
        <w:rPr>
          <w:rFonts w:hint="default" w:ascii="Times New Roman Regular" w:hAnsi="Times New Roman Regular" w:eastAsia="仿宋_GB2312" w:cs="Times New Roman Regular"/>
          <w:b w:val="0"/>
          <w:spacing w:val="-1"/>
          <w:sz w:val="28"/>
          <w:szCs w:val="28"/>
        </w:rPr>
        <w:t>工匠精神等职业素养。</w:t>
      </w:r>
      <w:r>
        <w:rPr>
          <w:rFonts w:hint="default" w:ascii="Times New Roman Regular" w:hAnsi="Times New Roman Regular" w:eastAsia="仿宋_GB2312" w:cs="Times New Roman Regular"/>
          <w:b w:val="0"/>
          <w:spacing w:val="-7"/>
          <w:sz w:val="28"/>
          <w:szCs w:val="28"/>
        </w:rPr>
        <w:t>赛项比赛时间为1天（累计6小时</w:t>
      </w:r>
      <w:r>
        <w:rPr>
          <w:rFonts w:hint="default" w:ascii="Times New Roman Regular" w:hAnsi="Times New Roman Regular" w:eastAsia="仿宋_GB2312" w:cs="Times New Roman Regular"/>
          <w:b w:val="0"/>
          <w:spacing w:val="-35"/>
          <w:w w:val="64"/>
          <w:sz w:val="28"/>
          <w:szCs w:val="28"/>
        </w:rPr>
        <w:t>），</w:t>
      </w:r>
      <w:r>
        <w:rPr>
          <w:rFonts w:hint="default" w:ascii="Times New Roman Regular" w:hAnsi="Times New Roman Regular" w:eastAsia="仿宋_GB2312" w:cs="Times New Roman Regular"/>
          <w:b w:val="0"/>
          <w:spacing w:val="-7"/>
          <w:sz w:val="28"/>
          <w:szCs w:val="28"/>
        </w:rPr>
        <w:t>考核“移动应用界面设计”“移</w:t>
      </w:r>
      <w:r>
        <w:rPr>
          <w:rFonts w:hint="default" w:ascii="Times New Roman Regular" w:hAnsi="Times New Roman Regular" w:eastAsia="仿宋_GB2312" w:cs="Times New Roman Regular"/>
          <w:b w:val="0"/>
          <w:spacing w:val="-1"/>
          <w:sz w:val="28"/>
          <w:szCs w:val="28"/>
        </w:rPr>
        <w:t>动应用前端开发”和“移动应用测试与交付”三</w:t>
      </w:r>
      <w:r>
        <w:rPr>
          <w:rFonts w:hint="default" w:ascii="Times New Roman Regular" w:hAnsi="Times New Roman Regular" w:eastAsia="仿宋_GB2312" w:cs="Times New Roman Regular"/>
          <w:b w:val="0"/>
          <w:spacing w:val="-2"/>
          <w:sz w:val="28"/>
          <w:szCs w:val="28"/>
        </w:rPr>
        <w:t>个模块。</w:t>
      </w:r>
    </w:p>
    <w:p w14:paraId="1FBBF96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0" w:firstLineChars="200"/>
        <w:textAlignment w:val="baseline"/>
        <w:outlineLvl w:val="2"/>
        <w:rPr>
          <w:rFonts w:hint="default" w:ascii="Times New Roman Regular" w:hAnsi="Times New Roman Regular" w:eastAsia="仿宋_GB2312" w:cs="Times New Roman Regular"/>
          <w:b w:val="0"/>
          <w:sz w:val="28"/>
          <w:szCs w:val="28"/>
        </w:rPr>
      </w:pPr>
      <w:r>
        <w:rPr>
          <w:rFonts w:hint="default" w:ascii="Times New Roman Regular" w:hAnsi="Times New Roman Regular" w:eastAsia="仿宋_GB2312" w:cs="Times New Roman Regular"/>
          <w:b w:val="0"/>
          <w:bCs/>
          <w:spacing w:val="-5"/>
          <w:sz w:val="28"/>
          <w:szCs w:val="28"/>
        </w:rPr>
        <w:t>模块A：移动应用界面设计</w:t>
      </w:r>
    </w:p>
    <w:p w14:paraId="1082753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jc w:val="both"/>
        <w:textAlignment w:val="baseline"/>
        <w:rPr>
          <w:rFonts w:hint="default" w:ascii="Times New Roman Regular" w:hAnsi="Times New Roman Regular" w:eastAsia="仿宋_GB2312" w:cs="Times New Roman Regular"/>
          <w:b w:val="0"/>
          <w:sz w:val="28"/>
          <w:szCs w:val="28"/>
        </w:rPr>
      </w:pPr>
      <w:r>
        <w:rPr>
          <w:rFonts w:hint="default" w:ascii="Times New Roman Regular" w:hAnsi="Times New Roman Regular" w:eastAsia="仿宋_GB2312" w:cs="Times New Roman Regular"/>
          <w:b w:val="0"/>
          <w:sz w:val="28"/>
          <w:szCs w:val="28"/>
        </w:rPr>
        <w:t>参赛选手依据给定的功能描述，使用Photoshop图像工具</w:t>
      </w:r>
      <w:r>
        <w:rPr>
          <w:rFonts w:hint="default" w:ascii="Times New Roman Regular" w:hAnsi="Times New Roman Regular" w:eastAsia="仿宋_GB2312" w:cs="Times New Roman Regular"/>
          <w:b w:val="0"/>
          <w:spacing w:val="-1"/>
          <w:sz w:val="28"/>
          <w:szCs w:val="28"/>
        </w:rPr>
        <w:t>软件处</w:t>
      </w:r>
      <w:r>
        <w:rPr>
          <w:rFonts w:hint="default" w:ascii="Times New Roman Regular" w:hAnsi="Times New Roman Regular" w:eastAsia="仿宋_GB2312" w:cs="Times New Roman Regular"/>
          <w:b w:val="0"/>
          <w:sz w:val="28"/>
          <w:szCs w:val="28"/>
        </w:rPr>
        <w:t>理和设计图片，使用AdobeXD进行高保真原型设计，需符合移动应</w:t>
      </w:r>
      <w:r>
        <w:rPr>
          <w:rFonts w:hint="default" w:ascii="Times New Roman Regular" w:hAnsi="Times New Roman Regular" w:eastAsia="仿宋_GB2312" w:cs="Times New Roman Regular"/>
          <w:b w:val="0"/>
          <w:spacing w:val="-2"/>
          <w:sz w:val="28"/>
          <w:szCs w:val="28"/>
        </w:rPr>
        <w:t>用UI设计规范。</w:t>
      </w:r>
    </w:p>
    <w:p w14:paraId="07D710D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2" w:firstLineChars="200"/>
        <w:textAlignment w:val="baseline"/>
        <w:outlineLvl w:val="2"/>
        <w:rPr>
          <w:rFonts w:hint="default" w:ascii="Times New Roman Regular" w:hAnsi="Times New Roman Regular" w:eastAsia="仿宋_GB2312" w:cs="Times New Roman Regular"/>
          <w:b w:val="0"/>
          <w:sz w:val="28"/>
          <w:szCs w:val="28"/>
        </w:rPr>
      </w:pPr>
      <w:r>
        <w:rPr>
          <w:rFonts w:hint="default" w:ascii="Times New Roman Regular" w:hAnsi="Times New Roman Regular" w:eastAsia="仿宋_GB2312" w:cs="Times New Roman Regular"/>
          <w:b w:val="0"/>
          <w:bCs/>
          <w:spacing w:val="-7"/>
          <w:sz w:val="28"/>
          <w:szCs w:val="28"/>
        </w:rPr>
        <w:t>模块B：移动应用前端开发</w:t>
      </w:r>
    </w:p>
    <w:p w14:paraId="007841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6" w:firstLineChars="200"/>
        <w:jc w:val="both"/>
        <w:textAlignment w:val="baseline"/>
        <w:rPr>
          <w:rFonts w:hint="default" w:ascii="Times New Roman Regular" w:hAnsi="Times New Roman Regular" w:eastAsia="仿宋_GB2312" w:cs="Times New Roman Regular"/>
          <w:b w:val="0"/>
          <w:sz w:val="28"/>
          <w:szCs w:val="28"/>
        </w:rPr>
      </w:pPr>
      <w:r>
        <w:rPr>
          <w:rFonts w:hint="default" w:ascii="Times New Roman Regular" w:hAnsi="Times New Roman Regular" w:eastAsia="仿宋_GB2312" w:cs="Times New Roman Regular"/>
          <w:b w:val="0"/>
          <w:spacing w:val="4"/>
          <w:sz w:val="28"/>
          <w:szCs w:val="28"/>
        </w:rPr>
        <w:t>参赛选手按照工作任务书的要求，遵循移动应用开发流程和规</w:t>
      </w:r>
      <w:r>
        <w:rPr>
          <w:rFonts w:hint="default" w:ascii="Times New Roman Regular" w:hAnsi="Times New Roman Regular" w:eastAsia="仿宋_GB2312" w:cs="Times New Roman Regular"/>
          <w:b w:val="0"/>
          <w:spacing w:val="-2"/>
          <w:sz w:val="28"/>
          <w:szCs w:val="28"/>
        </w:rPr>
        <w:t>范，利用HTML5、CSS3、JavaScript的MUI框架</w:t>
      </w:r>
      <w:r>
        <w:rPr>
          <w:rFonts w:hint="default" w:ascii="Times New Roman Regular" w:hAnsi="Times New Roman Regular" w:eastAsia="仿宋_GB2312" w:cs="Times New Roman Regular"/>
          <w:b w:val="0"/>
          <w:spacing w:val="-3"/>
          <w:sz w:val="28"/>
          <w:szCs w:val="28"/>
        </w:rPr>
        <w:t>或Java或Kotlin</w:t>
      </w:r>
      <w:r>
        <w:rPr>
          <w:rFonts w:hint="default" w:ascii="Times New Roman Regular" w:hAnsi="Times New Roman Regular" w:eastAsia="仿宋_GB2312" w:cs="Times New Roman Regular"/>
          <w:b w:val="0"/>
          <w:sz w:val="28"/>
          <w:szCs w:val="28"/>
        </w:rPr>
        <w:t>技术，进行App应用模块的前端代码编写，使用已提供的标准化后</w:t>
      </w:r>
      <w:r>
        <w:rPr>
          <w:rFonts w:hint="default" w:ascii="Times New Roman Regular" w:hAnsi="Times New Roman Regular" w:eastAsia="仿宋_GB2312" w:cs="Times New Roman Regular"/>
          <w:b w:val="0"/>
          <w:spacing w:val="-6"/>
          <w:sz w:val="28"/>
          <w:szCs w:val="28"/>
        </w:rPr>
        <w:t>端服务接口（RESTfulAPI）进行业务数据获取，完成业务功能开发。</w:t>
      </w:r>
    </w:p>
    <w:p w14:paraId="7A95857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textAlignment w:val="baseline"/>
        <w:outlineLvl w:val="2"/>
        <w:rPr>
          <w:rFonts w:hint="default" w:ascii="Times New Roman Regular" w:hAnsi="Times New Roman Regular" w:eastAsia="仿宋_GB2312" w:cs="Times New Roman Regular"/>
          <w:b w:val="0"/>
          <w:sz w:val="28"/>
          <w:szCs w:val="28"/>
        </w:rPr>
      </w:pPr>
      <w:r>
        <w:rPr>
          <w:rFonts w:hint="default" w:ascii="Times New Roman Regular" w:hAnsi="Times New Roman Regular" w:eastAsia="仿宋_GB2312" w:cs="Times New Roman Regular"/>
          <w:b w:val="0"/>
          <w:bCs/>
          <w:spacing w:val="-8"/>
          <w:sz w:val="28"/>
          <w:szCs w:val="28"/>
        </w:rPr>
        <w:t>模块C：移动应用测试与交付</w:t>
      </w:r>
    </w:p>
    <w:p w14:paraId="3B8D352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jc w:val="both"/>
        <w:textAlignment w:val="baseline"/>
        <w:rPr>
          <w:rFonts w:hint="default" w:ascii="Times New Roman Regular" w:hAnsi="Times New Roman Regular" w:eastAsia="仿宋_GB2312" w:cs="Times New Roman Regular"/>
          <w:b w:val="0"/>
          <w:spacing w:val="-3"/>
          <w:sz w:val="28"/>
          <w:szCs w:val="28"/>
        </w:rPr>
      </w:pPr>
      <w:r>
        <w:rPr>
          <w:rFonts w:hint="default" w:ascii="Times New Roman Regular" w:hAnsi="Times New Roman Regular" w:eastAsia="仿宋_GB2312" w:cs="Times New Roman Regular"/>
          <w:b w:val="0"/>
          <w:spacing w:val="-4"/>
          <w:sz w:val="28"/>
          <w:szCs w:val="28"/>
        </w:rPr>
        <w:t>参赛选手使用提供的待测应用，依照给定的测试范围进行完整的</w:t>
      </w:r>
      <w:r>
        <w:rPr>
          <w:rFonts w:hint="default" w:ascii="Times New Roman Regular" w:hAnsi="Times New Roman Regular" w:eastAsia="仿宋_GB2312" w:cs="Times New Roman Regular"/>
          <w:b w:val="0"/>
          <w:spacing w:val="-2"/>
          <w:sz w:val="28"/>
          <w:szCs w:val="28"/>
        </w:rPr>
        <w:t>功能测试，记录测试中出现的Bug，并对Bug进行分析。分析给定应</w:t>
      </w:r>
      <w:r>
        <w:rPr>
          <w:rFonts w:hint="default" w:ascii="Times New Roman Regular" w:hAnsi="Times New Roman Regular" w:eastAsia="仿宋_GB2312" w:cs="Times New Roman Regular"/>
          <w:b w:val="0"/>
          <w:spacing w:val="-3"/>
          <w:sz w:val="28"/>
          <w:szCs w:val="28"/>
        </w:rPr>
        <w:t>用的功能与业务流程，编写产品使用手册。</w:t>
      </w:r>
    </w:p>
    <w:tbl>
      <w:tblPr>
        <w:tblStyle w:val="7"/>
        <w:tblW w:w="85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97"/>
        <w:gridCol w:w="1493"/>
        <w:gridCol w:w="3116"/>
        <w:gridCol w:w="1615"/>
        <w:gridCol w:w="1172"/>
      </w:tblGrid>
      <w:tr w14:paraId="6B37BC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8" w:hRule="atLeast"/>
        </w:trPr>
        <w:tc>
          <w:tcPr>
            <w:tcW w:w="2690" w:type="dxa"/>
            <w:gridSpan w:val="2"/>
            <w:vAlign w:val="top"/>
          </w:tcPr>
          <w:p w14:paraId="718FD121">
            <w:pPr>
              <w:pStyle w:val="8"/>
              <w:keepNext w:val="0"/>
              <w:keepLines w:val="0"/>
              <w:pageBreakBefore w:val="0"/>
              <w:widowControl/>
              <w:kinsoku w:val="0"/>
              <w:wordWrap/>
              <w:overflowPunct/>
              <w:topLinePunct w:val="0"/>
              <w:autoSpaceDE w:val="0"/>
              <w:autoSpaceDN w:val="0"/>
              <w:bidi w:val="0"/>
              <w:adjustRightInd w:val="0"/>
              <w:snapToGrid w:val="0"/>
              <w:spacing w:before="155" w:line="240" w:lineRule="atLeast"/>
              <w:ind w:left="965"/>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b/>
                <w:bCs/>
                <w:spacing w:val="-6"/>
                <w:sz w:val="28"/>
                <w:szCs w:val="28"/>
              </w:rPr>
              <w:t>模块</w:t>
            </w:r>
          </w:p>
        </w:tc>
        <w:tc>
          <w:tcPr>
            <w:tcW w:w="3116" w:type="dxa"/>
            <w:vAlign w:val="top"/>
          </w:tcPr>
          <w:p w14:paraId="4B316CD3">
            <w:pPr>
              <w:pStyle w:val="8"/>
              <w:keepNext w:val="0"/>
              <w:keepLines w:val="0"/>
              <w:pageBreakBefore w:val="0"/>
              <w:widowControl/>
              <w:kinsoku w:val="0"/>
              <w:wordWrap/>
              <w:overflowPunct/>
              <w:topLinePunct w:val="0"/>
              <w:autoSpaceDE w:val="0"/>
              <w:autoSpaceDN w:val="0"/>
              <w:bidi w:val="0"/>
              <w:adjustRightInd w:val="0"/>
              <w:snapToGrid w:val="0"/>
              <w:spacing w:before="157" w:line="240" w:lineRule="atLeast"/>
              <w:ind w:left="911"/>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b/>
                <w:bCs/>
                <w:spacing w:val="-8"/>
                <w:sz w:val="28"/>
                <w:szCs w:val="28"/>
              </w:rPr>
              <w:t>主要内容</w:t>
            </w:r>
          </w:p>
        </w:tc>
        <w:tc>
          <w:tcPr>
            <w:tcW w:w="1615" w:type="dxa"/>
            <w:vAlign w:val="top"/>
          </w:tcPr>
          <w:p w14:paraId="4B828508">
            <w:pPr>
              <w:pStyle w:val="8"/>
              <w:keepNext w:val="0"/>
              <w:keepLines w:val="0"/>
              <w:pageBreakBefore w:val="0"/>
              <w:widowControl/>
              <w:kinsoku w:val="0"/>
              <w:wordWrap/>
              <w:overflowPunct/>
              <w:topLinePunct w:val="0"/>
              <w:autoSpaceDE w:val="0"/>
              <w:autoSpaceDN w:val="0"/>
              <w:bidi w:val="0"/>
              <w:adjustRightInd w:val="0"/>
              <w:snapToGrid w:val="0"/>
              <w:spacing w:before="156" w:line="240" w:lineRule="atLeast"/>
              <w:ind w:left="191"/>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b/>
                <w:bCs/>
                <w:spacing w:val="-16"/>
                <w:sz w:val="28"/>
                <w:szCs w:val="28"/>
              </w:rPr>
              <w:t>比赛时长</w:t>
            </w:r>
          </w:p>
        </w:tc>
        <w:tc>
          <w:tcPr>
            <w:tcW w:w="1172" w:type="dxa"/>
            <w:vAlign w:val="top"/>
          </w:tcPr>
          <w:p w14:paraId="12992FC8">
            <w:pPr>
              <w:pStyle w:val="8"/>
              <w:keepNext w:val="0"/>
              <w:keepLines w:val="0"/>
              <w:pageBreakBefore w:val="0"/>
              <w:widowControl/>
              <w:kinsoku w:val="0"/>
              <w:wordWrap/>
              <w:overflowPunct/>
              <w:topLinePunct w:val="0"/>
              <w:autoSpaceDE w:val="0"/>
              <w:autoSpaceDN w:val="0"/>
              <w:bidi w:val="0"/>
              <w:adjustRightInd w:val="0"/>
              <w:snapToGrid w:val="0"/>
              <w:spacing w:before="155" w:line="240" w:lineRule="atLeast"/>
              <w:ind w:left="21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b/>
                <w:bCs/>
                <w:spacing w:val="-9"/>
                <w:sz w:val="28"/>
                <w:szCs w:val="28"/>
              </w:rPr>
              <w:t>分值</w:t>
            </w:r>
          </w:p>
        </w:tc>
      </w:tr>
      <w:tr w14:paraId="5E5BA8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1197" w:type="dxa"/>
            <w:vAlign w:val="top"/>
          </w:tcPr>
          <w:p w14:paraId="4140AD2C">
            <w:pPr>
              <w:pStyle w:val="8"/>
              <w:keepNext w:val="0"/>
              <w:keepLines w:val="0"/>
              <w:pageBreakBefore w:val="0"/>
              <w:widowControl/>
              <w:kinsoku w:val="0"/>
              <w:wordWrap/>
              <w:overflowPunct/>
              <w:topLinePunct w:val="0"/>
              <w:autoSpaceDE w:val="0"/>
              <w:autoSpaceDN w:val="0"/>
              <w:bidi w:val="0"/>
              <w:adjustRightInd w:val="0"/>
              <w:snapToGrid w:val="0"/>
              <w:spacing w:before="74" w:line="240" w:lineRule="atLeast"/>
              <w:ind w:left="390" w:right="421" w:hanging="172"/>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模块</w:t>
            </w:r>
            <w:r>
              <w:rPr>
                <w:rFonts w:hint="eastAsia" w:ascii="仿宋_GB2312" w:hAnsi="仿宋_GB2312" w:eastAsia="仿宋_GB2312" w:cs="仿宋_GB2312"/>
                <w:sz w:val="28"/>
                <w:szCs w:val="28"/>
              </w:rPr>
              <w:t>A</w:t>
            </w:r>
          </w:p>
        </w:tc>
        <w:tc>
          <w:tcPr>
            <w:tcW w:w="1493" w:type="dxa"/>
            <w:vAlign w:val="top"/>
          </w:tcPr>
          <w:p w14:paraId="5E8FBDB1">
            <w:pPr>
              <w:pStyle w:val="8"/>
              <w:keepNext w:val="0"/>
              <w:keepLines w:val="0"/>
              <w:pageBreakBefore w:val="0"/>
              <w:widowControl/>
              <w:kinsoku w:val="0"/>
              <w:wordWrap/>
              <w:overflowPunct/>
              <w:topLinePunct w:val="0"/>
              <w:autoSpaceDE w:val="0"/>
              <w:autoSpaceDN w:val="0"/>
              <w:bidi w:val="0"/>
              <w:adjustRightInd w:val="0"/>
              <w:snapToGrid w:val="0"/>
              <w:spacing w:before="47" w:line="240" w:lineRule="atLeast"/>
              <w:ind w:left="114" w:right="315" w:firstLine="7"/>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0"/>
                <w:sz w:val="28"/>
                <w:szCs w:val="28"/>
              </w:rPr>
              <w:t>移动应</w:t>
            </w:r>
            <w:r>
              <w:rPr>
                <w:rFonts w:hint="eastAsia" w:ascii="仿宋_GB2312" w:hAnsi="仿宋_GB2312" w:eastAsia="仿宋_GB2312" w:cs="仿宋_GB2312"/>
                <w:spacing w:val="-16"/>
                <w:sz w:val="28"/>
                <w:szCs w:val="28"/>
              </w:rPr>
              <w:t>用界面</w:t>
            </w:r>
            <w:r>
              <w:rPr>
                <w:rFonts w:hint="eastAsia" w:ascii="仿宋_GB2312" w:hAnsi="仿宋_GB2312" w:eastAsia="仿宋_GB2312" w:cs="仿宋_GB2312"/>
                <w:spacing w:val="-5"/>
                <w:sz w:val="28"/>
                <w:szCs w:val="28"/>
              </w:rPr>
              <w:t>设计</w:t>
            </w:r>
          </w:p>
        </w:tc>
        <w:tc>
          <w:tcPr>
            <w:tcW w:w="3116" w:type="dxa"/>
            <w:vAlign w:val="top"/>
          </w:tcPr>
          <w:p w14:paraId="5CC23996">
            <w:pPr>
              <w:pStyle w:val="8"/>
              <w:keepNext w:val="0"/>
              <w:keepLines w:val="0"/>
              <w:pageBreakBefore w:val="0"/>
              <w:widowControl/>
              <w:kinsoku w:val="0"/>
              <w:wordWrap/>
              <w:overflowPunct/>
              <w:topLinePunct w:val="0"/>
              <w:autoSpaceDE w:val="0"/>
              <w:autoSpaceDN w:val="0"/>
              <w:bidi w:val="0"/>
              <w:adjustRightInd w:val="0"/>
              <w:snapToGrid w:val="0"/>
              <w:spacing w:before="47" w:line="240" w:lineRule="atLeast"/>
              <w:ind w:left="121" w:right="311" w:hanging="1"/>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7"/>
                <w:sz w:val="28"/>
                <w:szCs w:val="28"/>
              </w:rPr>
              <w:t>参赛选手依据给定的</w:t>
            </w:r>
            <w:r>
              <w:rPr>
                <w:rFonts w:hint="eastAsia" w:ascii="仿宋_GB2312" w:hAnsi="仿宋_GB2312" w:eastAsia="仿宋_GB2312" w:cs="仿宋_GB2312"/>
                <w:spacing w:val="-13"/>
                <w:sz w:val="28"/>
                <w:szCs w:val="28"/>
              </w:rPr>
              <w:t>功能描述，使用设计工</w:t>
            </w:r>
            <w:r>
              <w:rPr>
                <w:rFonts w:hint="eastAsia" w:ascii="仿宋_GB2312" w:hAnsi="仿宋_GB2312" w:eastAsia="仿宋_GB2312" w:cs="仿宋_GB2312"/>
                <w:spacing w:val="-3"/>
                <w:sz w:val="28"/>
                <w:szCs w:val="28"/>
              </w:rPr>
              <w:t>具进行界面设计。</w:t>
            </w:r>
          </w:p>
        </w:tc>
        <w:tc>
          <w:tcPr>
            <w:tcW w:w="1615" w:type="dxa"/>
            <w:vAlign w:val="top"/>
          </w:tcPr>
          <w:p w14:paraId="736D5898">
            <w:pPr>
              <w:pStyle w:val="8"/>
              <w:keepNext w:val="0"/>
              <w:keepLines w:val="0"/>
              <w:pageBreakBefore w:val="0"/>
              <w:widowControl/>
              <w:kinsoku w:val="0"/>
              <w:wordWrap/>
              <w:overflowPunct/>
              <w:topLinePunct w:val="0"/>
              <w:autoSpaceDE w:val="0"/>
              <w:autoSpaceDN w:val="0"/>
              <w:bidi w:val="0"/>
              <w:adjustRightInd w:val="0"/>
              <w:snapToGrid w:val="0"/>
              <w:spacing w:before="317" w:line="240" w:lineRule="atLeast"/>
              <w:ind w:left="328"/>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8"/>
                <w:sz w:val="28"/>
                <w:szCs w:val="28"/>
                <w:lang w:val="en-US" w:eastAsia="zh-CN"/>
              </w:rPr>
              <w:t>1</w:t>
            </w:r>
            <w:r>
              <w:rPr>
                <w:rFonts w:hint="eastAsia" w:ascii="仿宋_GB2312" w:hAnsi="仿宋_GB2312" w:eastAsia="仿宋_GB2312" w:cs="仿宋_GB2312"/>
                <w:spacing w:val="-8"/>
                <w:sz w:val="28"/>
                <w:szCs w:val="28"/>
              </w:rPr>
              <w:t>小时</w:t>
            </w:r>
          </w:p>
        </w:tc>
        <w:tc>
          <w:tcPr>
            <w:tcW w:w="1172" w:type="dxa"/>
            <w:vAlign w:val="top"/>
          </w:tcPr>
          <w:p w14:paraId="617253A0">
            <w:pPr>
              <w:pStyle w:val="8"/>
              <w:keepNext w:val="0"/>
              <w:keepLines w:val="0"/>
              <w:pageBreakBefore w:val="0"/>
              <w:widowControl/>
              <w:kinsoku w:val="0"/>
              <w:wordWrap/>
              <w:overflowPunct/>
              <w:topLinePunct w:val="0"/>
              <w:autoSpaceDE w:val="0"/>
              <w:autoSpaceDN w:val="0"/>
              <w:bidi w:val="0"/>
              <w:adjustRightInd w:val="0"/>
              <w:snapToGrid w:val="0"/>
              <w:spacing w:before="316" w:line="240" w:lineRule="atLeast"/>
              <w:ind w:left="174"/>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30分</w:t>
            </w:r>
          </w:p>
        </w:tc>
      </w:tr>
      <w:tr w14:paraId="083348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1197" w:type="dxa"/>
            <w:shd w:val="clear" w:color="auto" w:fill="auto"/>
            <w:vAlign w:val="top"/>
          </w:tcPr>
          <w:p w14:paraId="4E2C34A2">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5528A162">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26FA214B">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1DB3B214">
            <w:pPr>
              <w:pStyle w:val="8"/>
              <w:keepNext w:val="0"/>
              <w:keepLines w:val="0"/>
              <w:pageBreakBefore w:val="0"/>
              <w:widowControl/>
              <w:kinsoku w:val="0"/>
              <w:wordWrap/>
              <w:overflowPunct/>
              <w:topLinePunct w:val="0"/>
              <w:autoSpaceDE w:val="0"/>
              <w:autoSpaceDN w:val="0"/>
              <w:bidi w:val="0"/>
              <w:adjustRightInd w:val="0"/>
              <w:snapToGrid w:val="0"/>
              <w:spacing w:before="128" w:line="240" w:lineRule="atLeast"/>
              <w:ind w:left="402" w:leftChars="0" w:right="421" w:rightChars="0" w:hanging="184" w:firstLineChars="0"/>
              <w:textAlignment w:val="baseline"/>
              <w:rPr>
                <w:rFonts w:hint="eastAsia" w:ascii="仿宋_GB2312" w:hAnsi="仿宋_GB2312" w:eastAsia="仿宋_GB2312" w:cs="仿宋_GB2312"/>
                <w:snapToGrid w:val="0"/>
                <w:color w:val="000000"/>
                <w:kern w:val="0"/>
                <w:sz w:val="28"/>
                <w:szCs w:val="28"/>
                <w:lang w:val="en-US" w:eastAsia="en-US" w:bidi="ar-SA"/>
              </w:rPr>
            </w:pPr>
            <w:r>
              <w:rPr>
                <w:rFonts w:hint="eastAsia" w:ascii="仿宋_GB2312" w:hAnsi="仿宋_GB2312" w:eastAsia="仿宋_GB2312" w:cs="仿宋_GB2312"/>
                <w:spacing w:val="-5"/>
                <w:sz w:val="28"/>
                <w:szCs w:val="28"/>
              </w:rPr>
              <w:t>模块</w:t>
            </w:r>
            <w:r>
              <w:rPr>
                <w:rFonts w:hint="eastAsia" w:ascii="仿宋_GB2312" w:hAnsi="仿宋_GB2312" w:eastAsia="仿宋_GB2312" w:cs="仿宋_GB2312"/>
                <w:sz w:val="28"/>
                <w:szCs w:val="28"/>
              </w:rPr>
              <w:t>B</w:t>
            </w:r>
          </w:p>
        </w:tc>
        <w:tc>
          <w:tcPr>
            <w:tcW w:w="1493" w:type="dxa"/>
            <w:shd w:val="clear" w:color="auto" w:fill="auto"/>
            <w:vAlign w:val="top"/>
          </w:tcPr>
          <w:p w14:paraId="1B91BE82">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67C932A9">
            <w:pPr>
              <w:pStyle w:val="8"/>
              <w:keepNext w:val="0"/>
              <w:keepLines w:val="0"/>
              <w:pageBreakBefore w:val="0"/>
              <w:widowControl/>
              <w:kinsoku w:val="0"/>
              <w:wordWrap/>
              <w:overflowPunct/>
              <w:topLinePunct w:val="0"/>
              <w:autoSpaceDE w:val="0"/>
              <w:autoSpaceDN w:val="0"/>
              <w:bidi w:val="0"/>
              <w:adjustRightInd w:val="0"/>
              <w:snapToGrid w:val="0"/>
              <w:spacing w:before="128" w:line="240" w:lineRule="atLeast"/>
              <w:ind w:left="114" w:leftChars="0" w:right="315" w:rightChars="0" w:firstLine="7" w:firstLineChars="0"/>
              <w:jc w:val="both"/>
              <w:textAlignment w:val="baseline"/>
              <w:rPr>
                <w:rFonts w:hint="eastAsia" w:ascii="仿宋_GB2312" w:hAnsi="仿宋_GB2312" w:eastAsia="仿宋_GB2312" w:cs="仿宋_GB2312"/>
                <w:snapToGrid w:val="0"/>
                <w:color w:val="000000"/>
                <w:kern w:val="0"/>
                <w:sz w:val="28"/>
                <w:szCs w:val="28"/>
                <w:lang w:val="en-US" w:eastAsia="en-US" w:bidi="ar-SA"/>
              </w:rPr>
            </w:pPr>
            <w:r>
              <w:rPr>
                <w:rFonts w:hint="eastAsia" w:ascii="仿宋_GB2312" w:hAnsi="仿宋_GB2312" w:eastAsia="仿宋_GB2312" w:cs="仿宋_GB2312"/>
                <w:spacing w:val="-20"/>
                <w:sz w:val="28"/>
                <w:szCs w:val="28"/>
              </w:rPr>
              <w:t>移动应</w:t>
            </w:r>
            <w:r>
              <w:rPr>
                <w:rFonts w:hint="eastAsia" w:ascii="仿宋_GB2312" w:hAnsi="仿宋_GB2312" w:eastAsia="仿宋_GB2312" w:cs="仿宋_GB2312"/>
                <w:spacing w:val="-15"/>
                <w:sz w:val="28"/>
                <w:szCs w:val="28"/>
              </w:rPr>
              <w:t>用前端</w:t>
            </w:r>
            <w:r>
              <w:rPr>
                <w:rFonts w:hint="eastAsia" w:ascii="仿宋_GB2312" w:hAnsi="仿宋_GB2312" w:eastAsia="仿宋_GB2312" w:cs="仿宋_GB2312"/>
                <w:spacing w:val="-5"/>
                <w:sz w:val="28"/>
                <w:szCs w:val="28"/>
              </w:rPr>
              <w:t>开发</w:t>
            </w:r>
          </w:p>
        </w:tc>
        <w:tc>
          <w:tcPr>
            <w:tcW w:w="3116" w:type="dxa"/>
            <w:shd w:val="clear" w:color="auto" w:fill="auto"/>
            <w:vAlign w:val="top"/>
          </w:tcPr>
          <w:p w14:paraId="7CFC167F">
            <w:pPr>
              <w:pStyle w:val="8"/>
              <w:keepNext w:val="0"/>
              <w:keepLines w:val="0"/>
              <w:pageBreakBefore w:val="0"/>
              <w:widowControl/>
              <w:kinsoku w:val="0"/>
              <w:wordWrap/>
              <w:overflowPunct/>
              <w:topLinePunct w:val="0"/>
              <w:autoSpaceDE w:val="0"/>
              <w:autoSpaceDN w:val="0"/>
              <w:bidi w:val="0"/>
              <w:adjustRightInd w:val="0"/>
              <w:snapToGrid w:val="0"/>
              <w:spacing w:before="40" w:line="240" w:lineRule="atLeast"/>
              <w:ind w:left="120" w:leftChars="0" w:right="270" w:rightChars="0"/>
              <w:jc w:val="both"/>
              <w:textAlignment w:val="baseline"/>
              <w:rPr>
                <w:rFonts w:hint="eastAsia" w:ascii="仿宋_GB2312" w:hAnsi="仿宋_GB2312" w:eastAsia="仿宋_GB2312" w:cs="仿宋_GB2312"/>
                <w:snapToGrid w:val="0"/>
                <w:color w:val="000000"/>
                <w:kern w:val="0"/>
                <w:sz w:val="28"/>
                <w:szCs w:val="28"/>
                <w:lang w:val="en-US" w:eastAsia="en-US" w:bidi="ar-SA"/>
              </w:rPr>
            </w:pPr>
            <w:r>
              <w:rPr>
                <w:rFonts w:hint="eastAsia" w:ascii="仿宋_GB2312" w:hAnsi="仿宋_GB2312" w:eastAsia="仿宋_GB2312" w:cs="仿宋_GB2312"/>
                <w:spacing w:val="17"/>
                <w:sz w:val="28"/>
                <w:szCs w:val="28"/>
              </w:rPr>
              <w:t>参赛选手按照工作任</w:t>
            </w:r>
            <w:r>
              <w:rPr>
                <w:rFonts w:hint="eastAsia" w:ascii="仿宋_GB2312" w:hAnsi="仿宋_GB2312" w:eastAsia="仿宋_GB2312" w:cs="仿宋_GB2312"/>
                <w:spacing w:val="-13"/>
                <w:sz w:val="28"/>
                <w:szCs w:val="28"/>
              </w:rPr>
              <w:t>务书的要求，遵循移动</w:t>
            </w:r>
            <w:r>
              <w:rPr>
                <w:rFonts w:hint="eastAsia" w:ascii="仿宋_GB2312" w:hAnsi="仿宋_GB2312" w:eastAsia="仿宋_GB2312" w:cs="仿宋_GB2312"/>
                <w:spacing w:val="-8"/>
                <w:sz w:val="28"/>
                <w:szCs w:val="28"/>
              </w:rPr>
              <w:t>应用开发流程和规范，</w:t>
            </w:r>
            <w:r>
              <w:rPr>
                <w:rFonts w:hint="eastAsia" w:ascii="仿宋_GB2312" w:hAnsi="仿宋_GB2312" w:eastAsia="仿宋_GB2312" w:cs="仿宋_GB2312"/>
                <w:spacing w:val="17"/>
                <w:sz w:val="28"/>
                <w:szCs w:val="28"/>
              </w:rPr>
              <w:t>完成移动应用前端业</w:t>
            </w:r>
            <w:r>
              <w:rPr>
                <w:rFonts w:hint="eastAsia" w:ascii="仿宋_GB2312" w:hAnsi="仿宋_GB2312" w:eastAsia="仿宋_GB2312" w:cs="仿宋_GB2312"/>
                <w:spacing w:val="-3"/>
                <w:sz w:val="28"/>
                <w:szCs w:val="28"/>
              </w:rPr>
              <w:t>务功能开发。</w:t>
            </w:r>
          </w:p>
        </w:tc>
        <w:tc>
          <w:tcPr>
            <w:tcW w:w="1615" w:type="dxa"/>
            <w:shd w:val="clear" w:color="auto" w:fill="auto"/>
            <w:vAlign w:val="center"/>
          </w:tcPr>
          <w:p w14:paraId="2C96796C">
            <w:pPr>
              <w:keepNext w:val="0"/>
              <w:keepLines w:val="0"/>
              <w:pageBreakBefore w:val="0"/>
              <w:widowControl/>
              <w:kinsoku w:val="0"/>
              <w:wordWrap/>
              <w:overflowPunct/>
              <w:topLinePunct w:val="0"/>
              <w:autoSpaceDE w:val="0"/>
              <w:autoSpaceDN w:val="0"/>
              <w:bidi w:val="0"/>
              <w:adjustRightInd w:val="0"/>
              <w:snapToGrid w:val="0"/>
              <w:spacing w:line="240" w:lineRule="atLeast"/>
              <w:jc w:val="center"/>
              <w:textAlignment w:val="baseline"/>
              <w:rPr>
                <w:rFonts w:hint="default" w:ascii="仿宋_GB2312" w:hAnsi="仿宋_GB2312" w:eastAsia="仿宋_GB2312" w:cs="仿宋_GB2312"/>
                <w:snapToGrid w:val="0"/>
                <w:color w:val="000000"/>
                <w:kern w:val="0"/>
                <w:sz w:val="28"/>
                <w:szCs w:val="28"/>
                <w:lang w:val="en-US" w:eastAsia="zh-CN" w:bidi="ar-SA"/>
              </w:rPr>
            </w:pPr>
            <w:r>
              <w:rPr>
                <w:rFonts w:hint="eastAsia" w:ascii="仿宋_GB2312" w:hAnsi="仿宋_GB2312" w:eastAsia="仿宋_GB2312" w:cs="仿宋_GB2312"/>
                <w:snapToGrid w:val="0"/>
                <w:color w:val="000000"/>
                <w:kern w:val="0"/>
                <w:sz w:val="28"/>
                <w:szCs w:val="28"/>
                <w:lang w:val="en-US" w:eastAsia="zh-CN" w:bidi="ar-SA"/>
              </w:rPr>
              <w:t>3小时</w:t>
            </w:r>
          </w:p>
        </w:tc>
        <w:tc>
          <w:tcPr>
            <w:tcW w:w="1172" w:type="dxa"/>
            <w:shd w:val="clear" w:color="auto" w:fill="auto"/>
            <w:vAlign w:val="top"/>
          </w:tcPr>
          <w:p w14:paraId="5EED8DFB">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24B74273">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422399AD">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43012941">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39470C81">
            <w:pPr>
              <w:pStyle w:val="8"/>
              <w:keepNext w:val="0"/>
              <w:keepLines w:val="0"/>
              <w:pageBreakBefore w:val="0"/>
              <w:widowControl/>
              <w:kinsoku w:val="0"/>
              <w:wordWrap/>
              <w:overflowPunct/>
              <w:topLinePunct w:val="0"/>
              <w:autoSpaceDE w:val="0"/>
              <w:autoSpaceDN w:val="0"/>
              <w:bidi w:val="0"/>
              <w:adjustRightInd w:val="0"/>
              <w:snapToGrid w:val="0"/>
              <w:spacing w:before="127" w:line="240" w:lineRule="atLeast"/>
              <w:ind w:left="176" w:leftChars="0"/>
              <w:textAlignment w:val="baseline"/>
              <w:rPr>
                <w:rFonts w:hint="eastAsia" w:ascii="仿宋_GB2312" w:hAnsi="仿宋_GB2312" w:eastAsia="仿宋_GB2312" w:cs="仿宋_GB2312"/>
                <w:snapToGrid w:val="0"/>
                <w:color w:val="000000"/>
                <w:kern w:val="0"/>
                <w:sz w:val="28"/>
                <w:szCs w:val="28"/>
                <w:lang w:val="en-US" w:eastAsia="en-US" w:bidi="ar-SA"/>
              </w:rPr>
            </w:pPr>
            <w:r>
              <w:rPr>
                <w:rFonts w:hint="eastAsia" w:ascii="仿宋_GB2312" w:hAnsi="仿宋_GB2312" w:eastAsia="仿宋_GB2312" w:cs="仿宋_GB2312"/>
                <w:spacing w:val="-4"/>
                <w:sz w:val="28"/>
                <w:szCs w:val="28"/>
              </w:rPr>
              <w:t>50分</w:t>
            </w:r>
          </w:p>
        </w:tc>
      </w:tr>
      <w:tr w14:paraId="615E2F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4" w:hRule="atLeast"/>
        </w:trPr>
        <w:tc>
          <w:tcPr>
            <w:tcW w:w="1197" w:type="dxa"/>
            <w:shd w:val="clear" w:color="auto" w:fill="auto"/>
            <w:vAlign w:val="top"/>
          </w:tcPr>
          <w:p w14:paraId="037B695F">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56B53FA7">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7B27C90D">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29CCBA1F">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39CEF0A2">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5BD45720">
            <w:pPr>
              <w:pStyle w:val="8"/>
              <w:keepNext w:val="0"/>
              <w:keepLines w:val="0"/>
              <w:pageBreakBefore w:val="0"/>
              <w:widowControl/>
              <w:kinsoku w:val="0"/>
              <w:wordWrap/>
              <w:overflowPunct/>
              <w:topLinePunct w:val="0"/>
              <w:autoSpaceDE w:val="0"/>
              <w:autoSpaceDN w:val="0"/>
              <w:bidi w:val="0"/>
              <w:adjustRightInd w:val="0"/>
              <w:snapToGrid w:val="0"/>
              <w:spacing w:before="127" w:line="240" w:lineRule="atLeast"/>
              <w:ind w:left="407" w:leftChars="0" w:right="421" w:rightChars="0" w:hanging="189" w:firstLineChars="0"/>
              <w:textAlignment w:val="baseline"/>
              <w:rPr>
                <w:rFonts w:hint="eastAsia" w:ascii="仿宋_GB2312" w:hAnsi="仿宋_GB2312" w:eastAsia="仿宋_GB2312" w:cs="仿宋_GB2312"/>
                <w:snapToGrid w:val="0"/>
                <w:color w:val="000000"/>
                <w:kern w:val="0"/>
                <w:sz w:val="28"/>
                <w:szCs w:val="28"/>
                <w:lang w:val="en-US" w:eastAsia="en-US" w:bidi="ar-SA"/>
              </w:rPr>
            </w:pPr>
            <w:r>
              <w:rPr>
                <w:rFonts w:hint="eastAsia" w:ascii="仿宋_GB2312" w:hAnsi="仿宋_GB2312" w:eastAsia="仿宋_GB2312" w:cs="仿宋_GB2312"/>
                <w:spacing w:val="-5"/>
                <w:sz w:val="28"/>
                <w:szCs w:val="28"/>
              </w:rPr>
              <w:t>模块</w:t>
            </w:r>
            <w:r>
              <w:rPr>
                <w:rFonts w:hint="eastAsia" w:ascii="仿宋_GB2312" w:hAnsi="仿宋_GB2312" w:eastAsia="仿宋_GB2312" w:cs="仿宋_GB2312"/>
                <w:sz w:val="28"/>
                <w:szCs w:val="28"/>
              </w:rPr>
              <w:t>C</w:t>
            </w:r>
          </w:p>
        </w:tc>
        <w:tc>
          <w:tcPr>
            <w:tcW w:w="1493" w:type="dxa"/>
            <w:shd w:val="clear" w:color="auto" w:fill="auto"/>
            <w:vAlign w:val="top"/>
          </w:tcPr>
          <w:p w14:paraId="66AFCE30">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47CBD4BB">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65F66EA3">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362002A6">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23651F8D">
            <w:pPr>
              <w:pStyle w:val="8"/>
              <w:keepNext w:val="0"/>
              <w:keepLines w:val="0"/>
              <w:pageBreakBefore w:val="0"/>
              <w:widowControl/>
              <w:kinsoku w:val="0"/>
              <w:wordWrap/>
              <w:overflowPunct/>
              <w:topLinePunct w:val="0"/>
              <w:autoSpaceDE w:val="0"/>
              <w:autoSpaceDN w:val="0"/>
              <w:bidi w:val="0"/>
              <w:adjustRightInd w:val="0"/>
              <w:snapToGrid w:val="0"/>
              <w:spacing w:before="128" w:line="240" w:lineRule="atLeast"/>
              <w:ind w:left="114" w:leftChars="0" w:right="315" w:rightChars="0" w:firstLine="7" w:firstLineChars="0"/>
              <w:jc w:val="both"/>
              <w:textAlignment w:val="baseline"/>
              <w:rPr>
                <w:rFonts w:hint="eastAsia" w:ascii="仿宋_GB2312" w:hAnsi="仿宋_GB2312" w:eastAsia="仿宋_GB2312" w:cs="仿宋_GB2312"/>
                <w:snapToGrid w:val="0"/>
                <w:color w:val="000000"/>
                <w:kern w:val="0"/>
                <w:sz w:val="28"/>
                <w:szCs w:val="28"/>
                <w:lang w:val="en-US" w:eastAsia="en-US" w:bidi="ar-SA"/>
              </w:rPr>
            </w:pPr>
            <w:r>
              <w:rPr>
                <w:rFonts w:hint="eastAsia" w:ascii="仿宋_GB2312" w:hAnsi="仿宋_GB2312" w:eastAsia="仿宋_GB2312" w:cs="仿宋_GB2312"/>
                <w:spacing w:val="-20"/>
                <w:sz w:val="28"/>
                <w:szCs w:val="28"/>
              </w:rPr>
              <w:t>移动应</w:t>
            </w:r>
            <w:r>
              <w:rPr>
                <w:rFonts w:hint="eastAsia" w:ascii="仿宋_GB2312" w:hAnsi="仿宋_GB2312" w:eastAsia="仿宋_GB2312" w:cs="仿宋_GB2312"/>
                <w:spacing w:val="-13"/>
                <w:sz w:val="28"/>
                <w:szCs w:val="28"/>
              </w:rPr>
              <w:t>用测试</w:t>
            </w:r>
            <w:r>
              <w:rPr>
                <w:rFonts w:hint="eastAsia" w:ascii="仿宋_GB2312" w:hAnsi="仿宋_GB2312" w:eastAsia="仿宋_GB2312" w:cs="仿宋_GB2312"/>
                <w:spacing w:val="-4"/>
                <w:sz w:val="28"/>
                <w:szCs w:val="28"/>
              </w:rPr>
              <w:t>与交付</w:t>
            </w:r>
          </w:p>
        </w:tc>
        <w:tc>
          <w:tcPr>
            <w:tcW w:w="3116" w:type="dxa"/>
            <w:shd w:val="clear" w:color="auto" w:fill="auto"/>
            <w:vAlign w:val="top"/>
          </w:tcPr>
          <w:p w14:paraId="1B4EF406">
            <w:pPr>
              <w:pStyle w:val="8"/>
              <w:keepNext w:val="0"/>
              <w:keepLines w:val="0"/>
              <w:pageBreakBefore w:val="0"/>
              <w:widowControl/>
              <w:kinsoku w:val="0"/>
              <w:wordWrap/>
              <w:overflowPunct/>
              <w:topLinePunct w:val="0"/>
              <w:autoSpaceDE w:val="0"/>
              <w:autoSpaceDN w:val="0"/>
              <w:bidi w:val="0"/>
              <w:adjustRightInd w:val="0"/>
              <w:snapToGrid w:val="0"/>
              <w:spacing w:before="49" w:line="240" w:lineRule="atLeast"/>
              <w:ind w:left="112" w:leftChars="0" w:right="270" w:rightChars="0" w:firstLine="7" w:firstLineChars="0"/>
              <w:jc w:val="both"/>
              <w:textAlignment w:val="baseline"/>
              <w:rPr>
                <w:rFonts w:hint="eastAsia" w:ascii="仿宋_GB2312" w:hAnsi="仿宋_GB2312" w:eastAsia="仿宋_GB2312" w:cs="仿宋_GB2312"/>
                <w:snapToGrid w:val="0"/>
                <w:color w:val="000000"/>
                <w:kern w:val="0"/>
                <w:sz w:val="28"/>
                <w:szCs w:val="28"/>
                <w:lang w:val="en-US" w:eastAsia="en-US" w:bidi="ar-SA"/>
              </w:rPr>
            </w:pPr>
            <w:r>
              <w:rPr>
                <w:rFonts w:hint="eastAsia" w:ascii="仿宋_GB2312" w:hAnsi="仿宋_GB2312" w:eastAsia="仿宋_GB2312" w:cs="仿宋_GB2312"/>
                <w:spacing w:val="17"/>
                <w:sz w:val="28"/>
                <w:szCs w:val="28"/>
              </w:rPr>
              <w:t>参赛选手根据提供的</w:t>
            </w:r>
            <w:r>
              <w:rPr>
                <w:rFonts w:hint="eastAsia" w:ascii="仿宋_GB2312" w:hAnsi="仿宋_GB2312" w:eastAsia="仿宋_GB2312" w:cs="仿宋_GB2312"/>
                <w:spacing w:val="-12"/>
                <w:sz w:val="28"/>
                <w:szCs w:val="28"/>
              </w:rPr>
              <w:t>待测应用，进行完整的功能测试，记录测试中</w:t>
            </w:r>
            <w:r>
              <w:rPr>
                <w:rFonts w:hint="eastAsia" w:ascii="仿宋_GB2312" w:hAnsi="仿宋_GB2312" w:eastAsia="仿宋_GB2312" w:cs="仿宋_GB2312"/>
                <w:spacing w:val="-7"/>
                <w:sz w:val="28"/>
                <w:szCs w:val="28"/>
              </w:rPr>
              <w:t>出现的Bug，并对Bug</w:t>
            </w:r>
            <w:r>
              <w:rPr>
                <w:rFonts w:hint="eastAsia" w:ascii="仿宋_GB2312" w:hAnsi="仿宋_GB2312" w:eastAsia="仿宋_GB2312" w:cs="仿宋_GB2312"/>
                <w:spacing w:val="-12"/>
                <w:sz w:val="28"/>
                <w:szCs w:val="28"/>
              </w:rPr>
              <w:t>进行分析。分析给定应</w:t>
            </w:r>
            <w:r>
              <w:rPr>
                <w:rFonts w:hint="eastAsia" w:ascii="仿宋_GB2312" w:hAnsi="仿宋_GB2312" w:eastAsia="仿宋_GB2312" w:cs="仿宋_GB2312"/>
                <w:spacing w:val="-8"/>
                <w:sz w:val="28"/>
                <w:szCs w:val="28"/>
              </w:rPr>
              <w:t>用的功能与业务流程，</w:t>
            </w:r>
            <w:r>
              <w:rPr>
                <w:rFonts w:hint="eastAsia" w:ascii="仿宋_GB2312" w:hAnsi="仿宋_GB2312" w:eastAsia="仿宋_GB2312" w:cs="仿宋_GB2312"/>
                <w:spacing w:val="-1"/>
                <w:sz w:val="28"/>
                <w:szCs w:val="28"/>
              </w:rPr>
              <w:t>编写产品使用手册。</w:t>
            </w:r>
          </w:p>
        </w:tc>
        <w:tc>
          <w:tcPr>
            <w:tcW w:w="1615" w:type="dxa"/>
            <w:vAlign w:val="center"/>
          </w:tcPr>
          <w:p w14:paraId="1C8F32AE">
            <w:pPr>
              <w:pStyle w:val="8"/>
              <w:keepNext w:val="0"/>
              <w:keepLines w:val="0"/>
              <w:pageBreakBefore w:val="0"/>
              <w:widowControl/>
              <w:kinsoku w:val="0"/>
              <w:wordWrap/>
              <w:overflowPunct/>
              <w:topLinePunct w:val="0"/>
              <w:autoSpaceDE w:val="0"/>
              <w:autoSpaceDN w:val="0"/>
              <w:bidi w:val="0"/>
              <w:adjustRightInd w:val="0"/>
              <w:snapToGrid w:val="0"/>
              <w:spacing w:before="317" w:line="240" w:lineRule="atLeast"/>
              <w:ind w:left="328"/>
              <w:jc w:val="both"/>
              <w:textAlignment w:val="baseline"/>
              <w:rPr>
                <w:rFonts w:hint="default" w:ascii="仿宋_GB2312" w:hAnsi="仿宋_GB2312" w:eastAsia="仿宋_GB2312" w:cs="仿宋_GB2312"/>
                <w:spacing w:val="-8"/>
                <w:sz w:val="28"/>
                <w:szCs w:val="28"/>
                <w:lang w:val="en-US" w:eastAsia="zh-CN"/>
              </w:rPr>
            </w:pPr>
            <w:r>
              <w:rPr>
                <w:rFonts w:hint="eastAsia" w:ascii="仿宋_GB2312" w:hAnsi="仿宋_GB2312" w:eastAsia="仿宋_GB2312" w:cs="仿宋_GB2312"/>
                <w:spacing w:val="-8"/>
                <w:sz w:val="28"/>
                <w:szCs w:val="28"/>
                <w:lang w:val="en-US" w:eastAsia="zh-CN"/>
              </w:rPr>
              <w:t>2小时</w:t>
            </w:r>
          </w:p>
        </w:tc>
        <w:tc>
          <w:tcPr>
            <w:tcW w:w="1172" w:type="dxa"/>
            <w:shd w:val="clear" w:color="auto" w:fill="auto"/>
            <w:vAlign w:val="top"/>
          </w:tcPr>
          <w:p w14:paraId="2BDA756E">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1A76EF9F">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53185AC3">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5CF98360">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4DD0113A">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1EEBDB5D">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5F287FAB">
            <w:pPr>
              <w:pStyle w:val="8"/>
              <w:keepNext w:val="0"/>
              <w:keepLines w:val="0"/>
              <w:pageBreakBefore w:val="0"/>
              <w:widowControl/>
              <w:kinsoku w:val="0"/>
              <w:wordWrap/>
              <w:overflowPunct/>
              <w:topLinePunct w:val="0"/>
              <w:autoSpaceDE w:val="0"/>
              <w:autoSpaceDN w:val="0"/>
              <w:bidi w:val="0"/>
              <w:adjustRightInd w:val="0"/>
              <w:snapToGrid w:val="0"/>
              <w:spacing w:before="128" w:line="240" w:lineRule="atLeast"/>
              <w:ind w:left="169" w:leftChars="0"/>
              <w:textAlignment w:val="baseline"/>
              <w:rPr>
                <w:rFonts w:hint="eastAsia" w:ascii="仿宋_GB2312" w:hAnsi="仿宋_GB2312" w:eastAsia="仿宋_GB2312" w:cs="仿宋_GB2312"/>
                <w:snapToGrid w:val="0"/>
                <w:color w:val="000000"/>
                <w:kern w:val="0"/>
                <w:sz w:val="28"/>
                <w:szCs w:val="28"/>
                <w:lang w:val="en-US" w:eastAsia="en-US" w:bidi="ar-SA"/>
              </w:rPr>
            </w:pPr>
            <w:r>
              <w:rPr>
                <w:rFonts w:hint="eastAsia" w:ascii="仿宋_GB2312" w:hAnsi="仿宋_GB2312" w:eastAsia="仿宋_GB2312" w:cs="仿宋_GB2312"/>
                <w:spacing w:val="-2"/>
                <w:sz w:val="28"/>
                <w:szCs w:val="28"/>
              </w:rPr>
              <w:t>20分</w:t>
            </w:r>
          </w:p>
        </w:tc>
      </w:tr>
    </w:tbl>
    <w:p w14:paraId="660D491E">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
        </w:rPr>
      </w:pPr>
    </w:p>
    <w:p w14:paraId="51E52ECD">
      <w:pPr>
        <w:keepNext w:val="0"/>
        <w:keepLines w:val="0"/>
        <w:pageBreakBefore w:val="0"/>
        <w:widowControl/>
        <w:kinsoku w:val="0"/>
        <w:wordWrap/>
        <w:overflowPunct/>
        <w:topLinePunct w:val="0"/>
        <w:autoSpaceDE w:val="0"/>
        <w:autoSpaceDN w:val="0"/>
        <w:bidi w:val="0"/>
        <w:adjustRightInd w:val="0"/>
        <w:snapToGrid w:val="0"/>
        <w:spacing w:before="293" w:line="240" w:lineRule="atLeast"/>
        <w:ind w:left="178"/>
        <w:textAlignment w:val="baseline"/>
        <w:outlineLvl w:val="1"/>
        <w:rPr>
          <w:rFonts w:hint="eastAsia" w:ascii="仿宋_GB2312" w:hAnsi="仿宋_GB2312" w:eastAsia="仿宋_GB2312" w:cs="仿宋_GB2312"/>
          <w:sz w:val="31"/>
          <w:szCs w:val="31"/>
        </w:rPr>
      </w:pPr>
      <w:r>
        <w:rPr>
          <w:rFonts w:hint="eastAsia" w:ascii="仿宋_GB2312" w:hAnsi="仿宋_GB2312" w:eastAsia="仿宋_GB2312" w:cs="仿宋_GB2312"/>
          <w:b/>
          <w:bCs/>
          <w:spacing w:val="-10"/>
          <w:sz w:val="31"/>
          <w:szCs w:val="31"/>
        </w:rPr>
        <w:t>四、竞赛方式</w:t>
      </w:r>
    </w:p>
    <w:p w14:paraId="1F9C720C">
      <w:pPr>
        <w:keepNext w:val="0"/>
        <w:keepLines w:val="0"/>
        <w:pageBreakBefore w:val="0"/>
        <w:widowControl/>
        <w:kinsoku w:val="0"/>
        <w:wordWrap/>
        <w:overflowPunct/>
        <w:topLinePunct w:val="0"/>
        <w:autoSpaceDE w:val="0"/>
        <w:autoSpaceDN w:val="0"/>
        <w:bidi w:val="0"/>
        <w:adjustRightInd w:val="0"/>
        <w:snapToGrid w:val="0"/>
        <w:spacing w:before="321" w:line="240" w:lineRule="atLeast"/>
        <w:ind w:left="176"/>
        <w:textAlignment w:val="baseline"/>
        <w:outlineLvl w:val="2"/>
        <w:rPr>
          <w:rFonts w:hint="eastAsia" w:ascii="仿宋_GB2312" w:hAnsi="仿宋_GB2312" w:eastAsia="仿宋_GB2312" w:cs="仿宋_GB2312"/>
          <w:sz w:val="28"/>
          <w:szCs w:val="28"/>
        </w:rPr>
      </w:pPr>
      <w:r>
        <w:rPr>
          <w:rFonts w:hint="eastAsia" w:ascii="仿宋_GB2312" w:hAnsi="仿宋_GB2312" w:eastAsia="仿宋_GB2312" w:cs="仿宋_GB2312"/>
          <w:b/>
          <w:bCs/>
          <w:spacing w:val="-7"/>
          <w:sz w:val="28"/>
          <w:szCs w:val="28"/>
        </w:rPr>
        <w:t>（一）竞赛形式</w:t>
      </w:r>
    </w:p>
    <w:p w14:paraId="30C4F40A">
      <w:pPr>
        <w:keepNext w:val="0"/>
        <w:keepLines w:val="0"/>
        <w:pageBreakBefore w:val="0"/>
        <w:widowControl/>
        <w:kinsoku w:val="0"/>
        <w:wordWrap/>
        <w:overflowPunct/>
        <w:topLinePunct w:val="0"/>
        <w:autoSpaceDE w:val="0"/>
        <w:autoSpaceDN w:val="0"/>
        <w:bidi w:val="0"/>
        <w:adjustRightInd w:val="0"/>
        <w:snapToGrid w:val="0"/>
        <w:spacing w:before="277" w:line="240" w:lineRule="atLeast"/>
        <w:ind w:left="733"/>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线下比赛</w:t>
      </w:r>
      <w:r>
        <w:rPr>
          <w:rFonts w:hint="eastAsia" w:ascii="仿宋_GB2312" w:hAnsi="仿宋_GB2312" w:eastAsia="仿宋_GB2312" w:cs="仿宋_GB2312"/>
          <w:spacing w:val="-5"/>
          <w:sz w:val="28"/>
          <w:szCs w:val="28"/>
          <w:lang w:eastAsia="zh-CN"/>
        </w:rPr>
        <w:t>，</w:t>
      </w:r>
      <w:r>
        <w:rPr>
          <w:rFonts w:hint="eastAsia" w:ascii="仿宋_GB2312" w:hAnsi="仿宋_GB2312" w:eastAsia="仿宋_GB2312" w:cs="仿宋_GB2312"/>
          <w:spacing w:val="-5"/>
          <w:sz w:val="28"/>
          <w:szCs w:val="28"/>
        </w:rPr>
        <w:t>以现场实操完成移动应用开发工程项目。</w:t>
      </w:r>
    </w:p>
    <w:p w14:paraId="0B3D4776">
      <w:pPr>
        <w:keepNext w:val="0"/>
        <w:keepLines w:val="0"/>
        <w:pageBreakBefore w:val="0"/>
        <w:widowControl/>
        <w:kinsoku w:val="0"/>
        <w:wordWrap/>
        <w:overflowPunct/>
        <w:topLinePunct w:val="0"/>
        <w:autoSpaceDE w:val="0"/>
        <w:autoSpaceDN w:val="0"/>
        <w:bidi w:val="0"/>
        <w:adjustRightInd w:val="0"/>
        <w:snapToGrid w:val="0"/>
        <w:spacing w:before="126" w:line="240" w:lineRule="atLeast"/>
        <w:ind w:left="176"/>
        <w:textAlignment w:val="baseline"/>
        <w:outlineLvl w:val="2"/>
        <w:rPr>
          <w:rFonts w:hint="eastAsia" w:ascii="仿宋_GB2312" w:hAnsi="仿宋_GB2312" w:eastAsia="仿宋_GB2312" w:cs="仿宋_GB2312"/>
          <w:sz w:val="28"/>
          <w:szCs w:val="28"/>
        </w:rPr>
      </w:pPr>
      <w:r>
        <w:rPr>
          <w:rFonts w:hint="eastAsia" w:ascii="仿宋_GB2312" w:hAnsi="仿宋_GB2312" w:eastAsia="仿宋_GB2312" w:cs="仿宋_GB2312"/>
          <w:b/>
          <w:bCs/>
          <w:spacing w:val="-7"/>
          <w:sz w:val="28"/>
          <w:szCs w:val="28"/>
        </w:rPr>
        <w:t>（二）组队方式</w:t>
      </w:r>
    </w:p>
    <w:p w14:paraId="0F1465E4">
      <w:pPr>
        <w:keepNext w:val="0"/>
        <w:keepLines w:val="0"/>
        <w:pageBreakBefore w:val="0"/>
        <w:widowControl/>
        <w:kinsoku w:val="0"/>
        <w:wordWrap/>
        <w:overflowPunct/>
        <w:topLinePunct w:val="0"/>
        <w:autoSpaceDE w:val="0"/>
        <w:autoSpaceDN w:val="0"/>
        <w:bidi w:val="0"/>
        <w:adjustRightInd w:val="0"/>
        <w:snapToGrid w:val="0"/>
        <w:spacing w:before="274" w:line="360" w:lineRule="auto"/>
        <w:ind w:left="164" w:right="142" w:firstLine="56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移动应用与开发赛项为团体赛。每支参赛队由2名参赛选手组</w:t>
      </w:r>
      <w:r>
        <w:rPr>
          <w:rFonts w:hint="eastAsia" w:ascii="仿宋_GB2312" w:hAnsi="仿宋_GB2312" w:eastAsia="仿宋_GB2312" w:cs="仿宋_GB2312"/>
          <w:spacing w:val="-6"/>
          <w:sz w:val="28"/>
          <w:szCs w:val="28"/>
        </w:rPr>
        <w:t>成，参赛选手不得跨校组队，同一学校的报名参赛队不超过</w:t>
      </w:r>
      <w:r>
        <w:rPr>
          <w:rFonts w:hint="eastAsia" w:ascii="仿宋_GB2312" w:hAnsi="仿宋_GB2312" w:eastAsia="仿宋_GB2312" w:cs="仿宋_GB2312"/>
          <w:spacing w:val="-7"/>
          <w:sz w:val="28"/>
          <w:szCs w:val="28"/>
        </w:rPr>
        <w:t>1</w:t>
      </w:r>
      <w:r>
        <w:rPr>
          <w:rFonts w:hint="eastAsia" w:ascii="仿宋_GB2312" w:hAnsi="仿宋_GB2312" w:eastAsia="仿宋_GB2312" w:cs="仿宋_GB2312"/>
          <w:spacing w:val="-7"/>
          <w:sz w:val="28"/>
          <w:szCs w:val="28"/>
          <w:lang w:val="en-US" w:eastAsia="zh-CN"/>
        </w:rPr>
        <w:t>0</w:t>
      </w:r>
      <w:r>
        <w:rPr>
          <w:rFonts w:hint="eastAsia" w:ascii="仿宋_GB2312" w:hAnsi="仿宋_GB2312" w:eastAsia="仿宋_GB2312" w:cs="仿宋_GB2312"/>
          <w:spacing w:val="-7"/>
          <w:sz w:val="28"/>
          <w:szCs w:val="28"/>
        </w:rPr>
        <w:t>支。每</w:t>
      </w:r>
      <w:r>
        <w:rPr>
          <w:rFonts w:hint="eastAsia" w:ascii="仿宋_GB2312" w:hAnsi="仿宋_GB2312" w:eastAsia="仿宋_GB2312" w:cs="仿宋_GB2312"/>
          <w:spacing w:val="-4"/>
          <w:sz w:val="28"/>
          <w:szCs w:val="28"/>
        </w:rPr>
        <w:t>队可配</w:t>
      </w:r>
      <w:r>
        <w:rPr>
          <w:rFonts w:hint="eastAsia" w:ascii="仿宋_GB2312" w:hAnsi="仿宋_GB2312" w:eastAsia="仿宋_GB2312" w:cs="仿宋_GB2312"/>
          <w:spacing w:val="-4"/>
          <w:sz w:val="28"/>
          <w:szCs w:val="28"/>
          <w:lang w:val="en-US" w:eastAsia="zh-CN"/>
        </w:rPr>
        <w:t>2</w:t>
      </w:r>
      <w:r>
        <w:rPr>
          <w:rFonts w:hint="eastAsia" w:ascii="仿宋_GB2312" w:hAnsi="仿宋_GB2312" w:eastAsia="仿宋_GB2312" w:cs="仿宋_GB2312"/>
          <w:spacing w:val="-4"/>
          <w:sz w:val="28"/>
          <w:szCs w:val="28"/>
        </w:rPr>
        <w:t>名指导教师，指导教师须为本校专兼职教</w:t>
      </w:r>
      <w:r>
        <w:rPr>
          <w:rFonts w:hint="eastAsia" w:ascii="仿宋_GB2312" w:hAnsi="仿宋_GB2312" w:eastAsia="仿宋_GB2312" w:cs="仿宋_GB2312"/>
          <w:spacing w:val="-5"/>
          <w:sz w:val="28"/>
          <w:szCs w:val="28"/>
        </w:rPr>
        <w:t>师，参赛选手和指</w:t>
      </w:r>
      <w:r>
        <w:rPr>
          <w:rFonts w:hint="eastAsia" w:ascii="仿宋_GB2312" w:hAnsi="仿宋_GB2312" w:eastAsia="仿宋_GB2312" w:cs="仿宋_GB2312"/>
          <w:spacing w:val="-1"/>
          <w:sz w:val="28"/>
          <w:szCs w:val="28"/>
        </w:rPr>
        <w:t>导教师报名获得确认后不得随意更换。</w:t>
      </w:r>
    </w:p>
    <w:p w14:paraId="430A7E62">
      <w:pPr>
        <w:keepNext w:val="0"/>
        <w:keepLines w:val="0"/>
        <w:pageBreakBefore w:val="0"/>
        <w:widowControl/>
        <w:kinsoku w:val="0"/>
        <w:wordWrap/>
        <w:overflowPunct/>
        <w:topLinePunct w:val="0"/>
        <w:autoSpaceDE w:val="0"/>
        <w:autoSpaceDN w:val="0"/>
        <w:bidi w:val="0"/>
        <w:adjustRightInd w:val="0"/>
        <w:snapToGrid w:val="0"/>
        <w:spacing w:before="248" w:line="360" w:lineRule="auto"/>
        <w:ind w:left="27" w:right="13" w:hanging="8"/>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参赛选手须为中等职业学校全日制在籍学生或五年制高职一至</w:t>
      </w:r>
      <w:r>
        <w:rPr>
          <w:rFonts w:hint="eastAsia" w:ascii="仿宋_GB2312" w:hAnsi="仿宋_GB2312" w:eastAsia="仿宋_GB2312" w:cs="仿宋_GB2312"/>
          <w:spacing w:val="-4"/>
          <w:sz w:val="28"/>
          <w:szCs w:val="28"/>
        </w:rPr>
        <w:t>三年级（含三年级）全日制在籍学生。凡在往届全国职业院</w:t>
      </w:r>
      <w:r>
        <w:rPr>
          <w:rFonts w:hint="eastAsia" w:ascii="仿宋_GB2312" w:hAnsi="仿宋_GB2312" w:eastAsia="仿宋_GB2312" w:cs="仿宋_GB2312"/>
          <w:spacing w:val="-5"/>
          <w:sz w:val="28"/>
          <w:szCs w:val="28"/>
        </w:rPr>
        <w:t>校技能大</w:t>
      </w:r>
      <w:r>
        <w:rPr>
          <w:rFonts w:hint="eastAsia" w:ascii="仿宋_GB2312" w:hAnsi="仿宋_GB2312" w:eastAsia="仿宋_GB2312" w:cs="仿宋_GB2312"/>
          <w:spacing w:val="-3"/>
          <w:sz w:val="28"/>
          <w:szCs w:val="28"/>
        </w:rPr>
        <w:t>赛中获得本赛项一等奖的选手，不能再参赛</w:t>
      </w:r>
      <w:r>
        <w:rPr>
          <w:rFonts w:hint="eastAsia" w:ascii="仿宋_GB2312" w:hAnsi="仿宋_GB2312" w:eastAsia="仿宋_GB2312" w:cs="仿宋_GB2312"/>
          <w:spacing w:val="-4"/>
          <w:sz w:val="28"/>
          <w:szCs w:val="28"/>
        </w:rPr>
        <w:t>。参赛选手的资格审查工</w:t>
      </w:r>
      <w:r>
        <w:rPr>
          <w:rFonts w:hint="eastAsia" w:ascii="仿宋_GB2312" w:hAnsi="仿宋_GB2312" w:eastAsia="仿宋_GB2312" w:cs="仿宋_GB2312"/>
          <w:spacing w:val="-1"/>
          <w:sz w:val="28"/>
          <w:szCs w:val="28"/>
        </w:rPr>
        <w:t>作按照《全国职业院校技能大赛制度汇编》要求执行。</w:t>
      </w:r>
    </w:p>
    <w:p w14:paraId="790D04BB">
      <w:pPr>
        <w:keepNext w:val="0"/>
        <w:keepLines w:val="0"/>
        <w:pageBreakBefore w:val="0"/>
        <w:widowControl/>
        <w:kinsoku w:val="0"/>
        <w:wordWrap/>
        <w:overflowPunct/>
        <w:topLinePunct w:val="0"/>
        <w:autoSpaceDE w:val="0"/>
        <w:autoSpaceDN w:val="0"/>
        <w:bidi w:val="0"/>
        <w:adjustRightInd w:val="0"/>
        <w:snapToGrid w:val="0"/>
        <w:spacing w:before="22" w:line="240" w:lineRule="atLeast"/>
        <w:ind w:left="241"/>
        <w:textAlignment w:val="baseline"/>
        <w:outlineLvl w:val="1"/>
        <w:rPr>
          <w:rFonts w:hint="eastAsia" w:ascii="仿宋_GB2312" w:hAnsi="仿宋_GB2312" w:eastAsia="仿宋_GB2312" w:cs="仿宋_GB2312"/>
          <w:sz w:val="31"/>
          <w:szCs w:val="31"/>
        </w:rPr>
      </w:pPr>
      <w:r>
        <w:rPr>
          <w:rFonts w:hint="eastAsia" w:ascii="仿宋_GB2312" w:hAnsi="仿宋_GB2312" w:eastAsia="仿宋_GB2312" w:cs="仿宋_GB2312"/>
          <w:b/>
          <w:bCs/>
          <w:spacing w:val="-8"/>
          <w:sz w:val="31"/>
          <w:szCs w:val="31"/>
        </w:rPr>
        <w:t>五、竞赛流程</w:t>
      </w:r>
    </w:p>
    <w:p w14:paraId="0E316A64">
      <w:pPr>
        <w:keepNext w:val="0"/>
        <w:keepLines w:val="0"/>
        <w:pageBreakBefore w:val="0"/>
        <w:widowControl/>
        <w:kinsoku w:val="0"/>
        <w:wordWrap/>
        <w:overflowPunct/>
        <w:topLinePunct w:val="0"/>
        <w:autoSpaceDE w:val="0"/>
        <w:autoSpaceDN w:val="0"/>
        <w:bidi w:val="0"/>
        <w:adjustRightInd w:val="0"/>
        <w:snapToGrid w:val="0"/>
        <w:spacing w:before="320" w:line="240" w:lineRule="atLeast"/>
        <w:ind w:left="44"/>
        <w:textAlignment w:val="baseline"/>
        <w:outlineLvl w:val="2"/>
        <w:rPr>
          <w:rFonts w:hint="eastAsia" w:ascii="仿宋_GB2312" w:hAnsi="仿宋_GB2312" w:eastAsia="仿宋_GB2312" w:cs="仿宋_GB2312"/>
          <w:sz w:val="28"/>
          <w:szCs w:val="28"/>
        </w:rPr>
      </w:pPr>
      <w:r>
        <w:rPr>
          <w:rFonts w:hint="eastAsia" w:ascii="仿宋_GB2312" w:hAnsi="仿宋_GB2312" w:eastAsia="仿宋_GB2312" w:cs="仿宋_GB2312"/>
          <w:b/>
          <w:bCs/>
          <w:spacing w:val="-6"/>
          <w:sz w:val="28"/>
          <w:szCs w:val="28"/>
        </w:rPr>
        <w:t>（一）竞赛流程图</w:t>
      </w:r>
    </w:p>
    <w:p w14:paraId="3F079B91">
      <w:pPr>
        <w:keepNext w:val="0"/>
        <w:keepLines w:val="0"/>
        <w:pageBreakBefore w:val="0"/>
        <w:widowControl/>
        <w:kinsoku w:val="0"/>
        <w:wordWrap/>
        <w:overflowPunct/>
        <w:topLinePunct w:val="0"/>
        <w:autoSpaceDE w:val="0"/>
        <w:autoSpaceDN w:val="0"/>
        <w:bidi w:val="0"/>
        <w:adjustRightInd w:val="0"/>
        <w:snapToGrid w:val="0"/>
        <w:spacing w:before="279" w:line="240" w:lineRule="atLeast"/>
        <w:ind w:left="32" w:right="11" w:firstLine="559"/>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移动应用与开发赛项的竞赛流程如图1（注：C1表示竞赛第一</w:t>
      </w:r>
      <w:r>
        <w:rPr>
          <w:rFonts w:hint="eastAsia" w:ascii="仿宋_GB2312" w:hAnsi="仿宋_GB2312" w:eastAsia="仿宋_GB2312" w:cs="仿宋_GB2312"/>
          <w:spacing w:val="-5"/>
          <w:sz w:val="28"/>
          <w:szCs w:val="28"/>
        </w:rPr>
        <w:t>天，C2表示竞赛第二天，依此类推）所示。</w:t>
      </w:r>
    </w:p>
    <w:p w14:paraId="230E90E6">
      <w:pPr>
        <w:keepNext w:val="0"/>
        <w:keepLines w:val="0"/>
        <w:pageBreakBefore w:val="0"/>
        <w:widowControl/>
        <w:kinsoku w:val="0"/>
        <w:wordWrap/>
        <w:overflowPunct/>
        <w:topLinePunct w:val="0"/>
        <w:autoSpaceDE w:val="0"/>
        <w:autoSpaceDN w:val="0"/>
        <w:bidi w:val="0"/>
        <w:adjustRightInd w:val="0"/>
        <w:snapToGrid w:val="0"/>
        <w:spacing w:before="48" w:line="240" w:lineRule="atLeast"/>
        <w:ind w:firstLine="143"/>
        <w:textAlignment w:val="baseline"/>
        <w:rPr>
          <w:rFonts w:hint="eastAsia" w:ascii="仿宋_GB2312" w:hAnsi="仿宋_GB2312" w:eastAsia="仿宋_GB2312" w:cs="仿宋_GB2312"/>
        </w:rPr>
      </w:pPr>
      <w:r>
        <w:rPr>
          <w:rFonts w:hint="eastAsia" w:ascii="仿宋_GB2312" w:hAnsi="仿宋_GB2312" w:eastAsia="仿宋_GB2312" w:cs="仿宋_GB2312"/>
          <w:position w:val="-168"/>
        </w:rPr>
        <w:drawing>
          <wp:inline distT="0" distB="0" distL="0" distR="0">
            <wp:extent cx="5109845" cy="535686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5"/>
                    <a:stretch>
                      <a:fillRect/>
                    </a:stretch>
                  </pic:blipFill>
                  <pic:spPr>
                    <a:xfrm>
                      <a:off x="0" y="0"/>
                      <a:ext cx="5109972" cy="5356860"/>
                    </a:xfrm>
                    <a:prstGeom prst="rect">
                      <a:avLst/>
                    </a:prstGeom>
                  </pic:spPr>
                </pic:pic>
              </a:graphicData>
            </a:graphic>
          </wp:inline>
        </w:drawing>
      </w:r>
    </w:p>
    <w:p w14:paraId="32DB1793">
      <w:pPr>
        <w:keepNext w:val="0"/>
        <w:keepLines w:val="0"/>
        <w:pageBreakBefore w:val="0"/>
        <w:widowControl/>
        <w:kinsoku w:val="0"/>
        <w:wordWrap/>
        <w:overflowPunct/>
        <w:topLinePunct w:val="0"/>
        <w:autoSpaceDE w:val="0"/>
        <w:autoSpaceDN w:val="0"/>
        <w:bidi w:val="0"/>
        <w:adjustRightInd w:val="0"/>
        <w:snapToGrid w:val="0"/>
        <w:spacing w:before="342" w:line="240" w:lineRule="atLeast"/>
        <w:ind w:left="236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图1移动应用与开发赛项竞赛流程</w:t>
      </w:r>
    </w:p>
    <w:p w14:paraId="7A5B24D5">
      <w:pPr>
        <w:keepNext w:val="0"/>
        <w:keepLines w:val="0"/>
        <w:pageBreakBefore w:val="0"/>
        <w:widowControl/>
        <w:kinsoku w:val="0"/>
        <w:wordWrap/>
        <w:overflowPunct/>
        <w:topLinePunct w:val="0"/>
        <w:autoSpaceDE w:val="0"/>
        <w:autoSpaceDN w:val="0"/>
        <w:bidi w:val="0"/>
        <w:adjustRightInd w:val="0"/>
        <w:snapToGrid w:val="0"/>
        <w:spacing w:before="181" w:line="240" w:lineRule="atLeast"/>
        <w:ind w:left="44"/>
        <w:textAlignment w:val="baseline"/>
        <w:rPr>
          <w:rFonts w:hint="eastAsia" w:ascii="仿宋_GB2312" w:hAnsi="仿宋_GB2312" w:eastAsia="仿宋_GB2312" w:cs="仿宋_GB2312"/>
          <w:b/>
          <w:bCs/>
          <w:spacing w:val="-6"/>
          <w:sz w:val="28"/>
          <w:szCs w:val="28"/>
        </w:rPr>
      </w:pPr>
    </w:p>
    <w:p w14:paraId="75A871FF">
      <w:pPr>
        <w:keepNext w:val="0"/>
        <w:keepLines w:val="0"/>
        <w:pageBreakBefore w:val="0"/>
        <w:widowControl/>
        <w:kinsoku w:val="0"/>
        <w:wordWrap/>
        <w:overflowPunct/>
        <w:topLinePunct w:val="0"/>
        <w:autoSpaceDE w:val="0"/>
        <w:autoSpaceDN w:val="0"/>
        <w:bidi w:val="0"/>
        <w:adjustRightInd w:val="0"/>
        <w:snapToGrid w:val="0"/>
        <w:spacing w:before="181" w:line="240" w:lineRule="atLeast"/>
        <w:ind w:left="44"/>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b/>
          <w:bCs/>
          <w:spacing w:val="-6"/>
          <w:sz w:val="28"/>
          <w:szCs w:val="28"/>
        </w:rPr>
        <w:t>（二）竞赛时间表</w:t>
      </w:r>
    </w:p>
    <w:p w14:paraId="4059E87C">
      <w:pPr>
        <w:keepNext w:val="0"/>
        <w:keepLines w:val="0"/>
        <w:pageBreakBefore w:val="0"/>
        <w:widowControl/>
        <w:kinsoku w:val="0"/>
        <w:wordWrap/>
        <w:overflowPunct/>
        <w:topLinePunct w:val="0"/>
        <w:autoSpaceDE w:val="0"/>
        <w:autoSpaceDN w:val="0"/>
        <w:bidi w:val="0"/>
        <w:adjustRightInd w:val="0"/>
        <w:snapToGrid w:val="0"/>
        <w:spacing w:before="76" w:line="240" w:lineRule="atLeast"/>
        <w:ind w:left="3051"/>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b/>
          <w:bCs/>
          <w:spacing w:val="-5"/>
          <w:sz w:val="28"/>
          <w:szCs w:val="28"/>
        </w:rPr>
        <w:t>表1竞赛时间表</w:t>
      </w:r>
    </w:p>
    <w:p w14:paraId="07295DD3">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rPr>
      </w:pPr>
    </w:p>
    <w:tbl>
      <w:tblPr>
        <w:tblStyle w:val="7"/>
        <w:tblW w:w="8240" w:type="dxa"/>
        <w:tblInd w:w="4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23"/>
        <w:gridCol w:w="1894"/>
        <w:gridCol w:w="4523"/>
      </w:tblGrid>
      <w:tr w14:paraId="3D2CC6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823" w:type="dxa"/>
            <w:vAlign w:val="top"/>
          </w:tcPr>
          <w:p w14:paraId="3D5593DB">
            <w:pPr>
              <w:pStyle w:val="8"/>
              <w:keepNext w:val="0"/>
              <w:keepLines w:val="0"/>
              <w:pageBreakBefore w:val="0"/>
              <w:widowControl/>
              <w:kinsoku w:val="0"/>
              <w:wordWrap/>
              <w:overflowPunct/>
              <w:topLinePunct w:val="0"/>
              <w:autoSpaceDE w:val="0"/>
              <w:autoSpaceDN w:val="0"/>
              <w:bidi w:val="0"/>
              <w:adjustRightInd w:val="0"/>
              <w:snapToGrid w:val="0"/>
              <w:spacing w:before="174" w:line="240" w:lineRule="atLeast"/>
              <w:ind w:left="693"/>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b/>
                <w:bCs/>
                <w:spacing w:val="-34"/>
                <w:sz w:val="28"/>
                <w:szCs w:val="28"/>
              </w:rPr>
              <w:t>日期</w:t>
            </w:r>
          </w:p>
        </w:tc>
        <w:tc>
          <w:tcPr>
            <w:tcW w:w="1894" w:type="dxa"/>
            <w:vAlign w:val="top"/>
          </w:tcPr>
          <w:p w14:paraId="05022FD5">
            <w:pPr>
              <w:pStyle w:val="8"/>
              <w:keepNext w:val="0"/>
              <w:keepLines w:val="0"/>
              <w:pageBreakBefore w:val="0"/>
              <w:widowControl/>
              <w:kinsoku w:val="0"/>
              <w:wordWrap/>
              <w:overflowPunct/>
              <w:topLinePunct w:val="0"/>
              <w:autoSpaceDE w:val="0"/>
              <w:autoSpaceDN w:val="0"/>
              <w:bidi w:val="0"/>
              <w:adjustRightInd w:val="0"/>
              <w:snapToGrid w:val="0"/>
              <w:spacing w:before="175" w:line="240" w:lineRule="atLeast"/>
              <w:ind w:left="699"/>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b/>
                <w:bCs/>
                <w:spacing w:val="-21"/>
                <w:sz w:val="28"/>
                <w:szCs w:val="28"/>
              </w:rPr>
              <w:t>时间</w:t>
            </w:r>
          </w:p>
        </w:tc>
        <w:tc>
          <w:tcPr>
            <w:tcW w:w="4523" w:type="dxa"/>
            <w:vAlign w:val="top"/>
          </w:tcPr>
          <w:p w14:paraId="1D813B19">
            <w:pPr>
              <w:pStyle w:val="8"/>
              <w:keepNext w:val="0"/>
              <w:keepLines w:val="0"/>
              <w:pageBreakBefore w:val="0"/>
              <w:widowControl/>
              <w:kinsoku w:val="0"/>
              <w:wordWrap/>
              <w:overflowPunct/>
              <w:topLinePunct w:val="0"/>
              <w:autoSpaceDE w:val="0"/>
              <w:autoSpaceDN w:val="0"/>
              <w:bidi w:val="0"/>
              <w:adjustRightInd w:val="0"/>
              <w:snapToGrid w:val="0"/>
              <w:spacing w:before="175" w:line="240" w:lineRule="atLeast"/>
              <w:ind w:left="2027"/>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b/>
                <w:bCs/>
                <w:spacing w:val="-28"/>
                <w:sz w:val="28"/>
                <w:szCs w:val="28"/>
              </w:rPr>
              <w:t>内容</w:t>
            </w:r>
          </w:p>
        </w:tc>
      </w:tr>
      <w:tr w14:paraId="639020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823" w:type="dxa"/>
            <w:vMerge w:val="restart"/>
            <w:tcBorders>
              <w:bottom w:val="nil"/>
            </w:tcBorders>
            <w:vAlign w:val="top"/>
          </w:tcPr>
          <w:p w14:paraId="3D5823CC">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3BCD3C13">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7DE9738C">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0DB3CF6E">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134ABB6D">
            <w:pPr>
              <w:pStyle w:val="8"/>
              <w:keepNext w:val="0"/>
              <w:keepLines w:val="0"/>
              <w:pageBreakBefore w:val="0"/>
              <w:widowControl/>
              <w:kinsoku w:val="0"/>
              <w:wordWrap/>
              <w:overflowPunct/>
              <w:topLinePunct w:val="0"/>
              <w:autoSpaceDE w:val="0"/>
              <w:autoSpaceDN w:val="0"/>
              <w:bidi w:val="0"/>
              <w:adjustRightInd w:val="0"/>
              <w:snapToGrid w:val="0"/>
              <w:spacing w:before="127" w:line="240" w:lineRule="atLeast"/>
              <w:ind w:left="349" w:right="348" w:firstLine="151"/>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C-1天</w:t>
            </w:r>
            <w:r>
              <w:rPr>
                <w:rFonts w:hint="eastAsia" w:ascii="仿宋_GB2312" w:hAnsi="仿宋_GB2312" w:eastAsia="仿宋_GB2312" w:cs="仿宋_GB2312"/>
                <w:sz w:val="28"/>
                <w:szCs w:val="28"/>
              </w:rPr>
              <w:t>（竞赛日</w:t>
            </w:r>
            <w:r>
              <w:rPr>
                <w:rFonts w:hint="eastAsia" w:ascii="仿宋_GB2312" w:hAnsi="仿宋_GB2312" w:eastAsia="仿宋_GB2312" w:cs="仿宋_GB2312"/>
                <w:spacing w:val="-1"/>
                <w:sz w:val="28"/>
                <w:szCs w:val="28"/>
              </w:rPr>
              <w:t>前一天）</w:t>
            </w:r>
          </w:p>
        </w:tc>
        <w:tc>
          <w:tcPr>
            <w:tcW w:w="1894" w:type="dxa"/>
            <w:vAlign w:val="top"/>
          </w:tcPr>
          <w:p w14:paraId="71695525">
            <w:pPr>
              <w:pStyle w:val="8"/>
              <w:keepNext w:val="0"/>
              <w:keepLines w:val="0"/>
              <w:pageBreakBefore w:val="0"/>
              <w:widowControl/>
              <w:kinsoku w:val="0"/>
              <w:wordWrap/>
              <w:overflowPunct/>
              <w:topLinePunct w:val="0"/>
              <w:autoSpaceDE w:val="0"/>
              <w:autoSpaceDN w:val="0"/>
              <w:bidi w:val="0"/>
              <w:adjustRightInd w:val="0"/>
              <w:snapToGrid w:val="0"/>
              <w:spacing w:before="173" w:line="240" w:lineRule="atLeast"/>
              <w:ind w:left="308"/>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12:00之前</w:t>
            </w:r>
          </w:p>
        </w:tc>
        <w:tc>
          <w:tcPr>
            <w:tcW w:w="4523" w:type="dxa"/>
            <w:vAlign w:val="top"/>
          </w:tcPr>
          <w:p w14:paraId="56EA9117">
            <w:pPr>
              <w:pStyle w:val="8"/>
              <w:keepNext w:val="0"/>
              <w:keepLines w:val="0"/>
              <w:pageBreakBefore w:val="0"/>
              <w:widowControl/>
              <w:kinsoku w:val="0"/>
              <w:wordWrap/>
              <w:overflowPunct/>
              <w:topLinePunct w:val="0"/>
              <w:autoSpaceDE w:val="0"/>
              <w:autoSpaceDN w:val="0"/>
              <w:bidi w:val="0"/>
              <w:adjustRightInd w:val="0"/>
              <w:snapToGrid w:val="0"/>
              <w:spacing w:before="172" w:line="240" w:lineRule="atLeast"/>
              <w:ind w:left="1427"/>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各参赛队报到</w:t>
            </w:r>
          </w:p>
        </w:tc>
      </w:tr>
      <w:tr w14:paraId="062F73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823" w:type="dxa"/>
            <w:vMerge w:val="continue"/>
            <w:tcBorders>
              <w:top w:val="nil"/>
              <w:bottom w:val="nil"/>
            </w:tcBorders>
            <w:vAlign w:val="top"/>
          </w:tcPr>
          <w:p w14:paraId="43A20EC3">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tc>
        <w:tc>
          <w:tcPr>
            <w:tcW w:w="1894" w:type="dxa"/>
            <w:vAlign w:val="top"/>
          </w:tcPr>
          <w:p w14:paraId="68DAA4C1">
            <w:pPr>
              <w:keepNext w:val="0"/>
              <w:keepLines w:val="0"/>
              <w:pageBreakBefore w:val="0"/>
              <w:widowControl/>
              <w:kinsoku w:val="0"/>
              <w:wordWrap/>
              <w:overflowPunct/>
              <w:topLinePunct w:val="0"/>
              <w:autoSpaceDE w:val="0"/>
              <w:autoSpaceDN w:val="0"/>
              <w:bidi w:val="0"/>
              <w:adjustRightInd w:val="0"/>
              <w:snapToGrid w:val="0"/>
              <w:spacing w:before="218" w:line="240" w:lineRule="atLeast"/>
              <w:ind w:left="205"/>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10:00—11:00</w:t>
            </w:r>
          </w:p>
        </w:tc>
        <w:tc>
          <w:tcPr>
            <w:tcW w:w="4523" w:type="dxa"/>
            <w:vAlign w:val="top"/>
          </w:tcPr>
          <w:p w14:paraId="0E65A5D3">
            <w:pPr>
              <w:pStyle w:val="8"/>
              <w:keepNext w:val="0"/>
              <w:keepLines w:val="0"/>
              <w:pageBreakBefore w:val="0"/>
              <w:widowControl/>
              <w:kinsoku w:val="0"/>
              <w:wordWrap/>
              <w:overflowPunct/>
              <w:topLinePunct w:val="0"/>
              <w:autoSpaceDE w:val="0"/>
              <w:autoSpaceDN w:val="0"/>
              <w:bidi w:val="0"/>
              <w:adjustRightInd w:val="0"/>
              <w:snapToGrid w:val="0"/>
              <w:spacing w:before="174" w:line="240" w:lineRule="atLeast"/>
              <w:ind w:left="595"/>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工作人员（含监考）培训会</w:t>
            </w:r>
          </w:p>
        </w:tc>
      </w:tr>
      <w:tr w14:paraId="13D17F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823" w:type="dxa"/>
            <w:vMerge w:val="continue"/>
            <w:tcBorders>
              <w:top w:val="nil"/>
              <w:bottom w:val="nil"/>
            </w:tcBorders>
            <w:vAlign w:val="top"/>
          </w:tcPr>
          <w:p w14:paraId="26DBCE6E">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tc>
        <w:tc>
          <w:tcPr>
            <w:tcW w:w="1894" w:type="dxa"/>
            <w:vAlign w:val="top"/>
          </w:tcPr>
          <w:p w14:paraId="0302EE7B">
            <w:pPr>
              <w:keepNext w:val="0"/>
              <w:keepLines w:val="0"/>
              <w:pageBreakBefore w:val="0"/>
              <w:widowControl/>
              <w:kinsoku w:val="0"/>
              <w:wordWrap/>
              <w:overflowPunct/>
              <w:topLinePunct w:val="0"/>
              <w:autoSpaceDE w:val="0"/>
              <w:autoSpaceDN w:val="0"/>
              <w:bidi w:val="0"/>
              <w:adjustRightInd w:val="0"/>
              <w:snapToGrid w:val="0"/>
              <w:spacing w:before="220" w:line="240" w:lineRule="atLeast"/>
              <w:ind w:left="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12:00—17:00</w:t>
            </w:r>
          </w:p>
        </w:tc>
        <w:tc>
          <w:tcPr>
            <w:tcW w:w="4523" w:type="dxa"/>
            <w:vAlign w:val="top"/>
          </w:tcPr>
          <w:p w14:paraId="043FFF7C">
            <w:pPr>
              <w:pStyle w:val="8"/>
              <w:keepNext w:val="0"/>
              <w:keepLines w:val="0"/>
              <w:pageBreakBefore w:val="0"/>
              <w:widowControl/>
              <w:kinsoku w:val="0"/>
              <w:wordWrap/>
              <w:overflowPunct/>
              <w:topLinePunct w:val="0"/>
              <w:autoSpaceDE w:val="0"/>
              <w:autoSpaceDN w:val="0"/>
              <w:bidi w:val="0"/>
              <w:adjustRightInd w:val="0"/>
              <w:snapToGrid w:val="0"/>
              <w:spacing w:before="173" w:line="240" w:lineRule="atLeast"/>
              <w:ind w:left="1157"/>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竞赛设备运行烤机</w:t>
            </w:r>
          </w:p>
        </w:tc>
      </w:tr>
      <w:tr w14:paraId="5E0C8D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823" w:type="dxa"/>
            <w:vMerge w:val="continue"/>
            <w:tcBorders>
              <w:top w:val="nil"/>
              <w:bottom w:val="nil"/>
            </w:tcBorders>
            <w:vAlign w:val="top"/>
          </w:tcPr>
          <w:p w14:paraId="4C894100">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tc>
        <w:tc>
          <w:tcPr>
            <w:tcW w:w="1894" w:type="dxa"/>
            <w:vAlign w:val="top"/>
          </w:tcPr>
          <w:p w14:paraId="7751F66D">
            <w:pPr>
              <w:keepNext w:val="0"/>
              <w:keepLines w:val="0"/>
              <w:pageBreakBefore w:val="0"/>
              <w:widowControl/>
              <w:kinsoku w:val="0"/>
              <w:wordWrap/>
              <w:overflowPunct/>
              <w:topLinePunct w:val="0"/>
              <w:autoSpaceDE w:val="0"/>
              <w:autoSpaceDN w:val="0"/>
              <w:bidi w:val="0"/>
              <w:adjustRightInd w:val="0"/>
              <w:snapToGrid w:val="0"/>
              <w:spacing w:before="221" w:line="240" w:lineRule="atLeast"/>
              <w:ind w:left="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15:30—16:00</w:t>
            </w:r>
          </w:p>
        </w:tc>
        <w:tc>
          <w:tcPr>
            <w:tcW w:w="4523" w:type="dxa"/>
            <w:vAlign w:val="top"/>
          </w:tcPr>
          <w:p w14:paraId="2FE1ACFA">
            <w:pPr>
              <w:pStyle w:val="8"/>
              <w:keepNext w:val="0"/>
              <w:keepLines w:val="0"/>
              <w:pageBreakBefore w:val="0"/>
              <w:widowControl/>
              <w:kinsoku w:val="0"/>
              <w:wordWrap/>
              <w:overflowPunct/>
              <w:topLinePunct w:val="0"/>
              <w:autoSpaceDE w:val="0"/>
              <w:autoSpaceDN w:val="0"/>
              <w:bidi w:val="0"/>
              <w:adjustRightInd w:val="0"/>
              <w:snapToGrid w:val="0"/>
              <w:spacing w:before="175" w:line="240" w:lineRule="atLeast"/>
              <w:ind w:left="1839"/>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领队会</w:t>
            </w:r>
          </w:p>
        </w:tc>
      </w:tr>
      <w:tr w14:paraId="361434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823" w:type="dxa"/>
            <w:vMerge w:val="continue"/>
            <w:tcBorders>
              <w:top w:val="nil"/>
              <w:bottom w:val="nil"/>
            </w:tcBorders>
            <w:vAlign w:val="top"/>
          </w:tcPr>
          <w:p w14:paraId="0BFC06C9">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tc>
        <w:tc>
          <w:tcPr>
            <w:tcW w:w="1894" w:type="dxa"/>
            <w:vAlign w:val="top"/>
          </w:tcPr>
          <w:p w14:paraId="0F804DC4">
            <w:pPr>
              <w:keepNext w:val="0"/>
              <w:keepLines w:val="0"/>
              <w:pageBreakBefore w:val="0"/>
              <w:widowControl/>
              <w:kinsoku w:val="0"/>
              <w:wordWrap/>
              <w:overflowPunct/>
              <w:topLinePunct w:val="0"/>
              <w:autoSpaceDE w:val="0"/>
              <w:autoSpaceDN w:val="0"/>
              <w:bidi w:val="0"/>
              <w:adjustRightInd w:val="0"/>
              <w:snapToGrid w:val="0"/>
              <w:spacing w:before="221" w:line="240" w:lineRule="atLeast"/>
              <w:ind w:left="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16:00—16:30</w:t>
            </w:r>
          </w:p>
        </w:tc>
        <w:tc>
          <w:tcPr>
            <w:tcW w:w="4523" w:type="dxa"/>
            <w:vAlign w:val="top"/>
          </w:tcPr>
          <w:p w14:paraId="252F875D">
            <w:pPr>
              <w:pStyle w:val="8"/>
              <w:keepNext w:val="0"/>
              <w:keepLines w:val="0"/>
              <w:pageBreakBefore w:val="0"/>
              <w:widowControl/>
              <w:kinsoku w:val="0"/>
              <w:wordWrap/>
              <w:overflowPunct/>
              <w:topLinePunct w:val="0"/>
              <w:autoSpaceDE w:val="0"/>
              <w:autoSpaceDN w:val="0"/>
              <w:bidi w:val="0"/>
              <w:adjustRightInd w:val="0"/>
              <w:snapToGrid w:val="0"/>
              <w:spacing w:before="173" w:line="240" w:lineRule="atLeast"/>
              <w:ind w:left="1013"/>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参赛队熟悉比赛场地</w:t>
            </w:r>
          </w:p>
        </w:tc>
      </w:tr>
      <w:tr w14:paraId="0F8A7F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823" w:type="dxa"/>
            <w:vMerge w:val="continue"/>
            <w:tcBorders>
              <w:top w:val="nil"/>
            </w:tcBorders>
            <w:vAlign w:val="top"/>
          </w:tcPr>
          <w:p w14:paraId="3F43EF1B">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tc>
        <w:tc>
          <w:tcPr>
            <w:tcW w:w="1894" w:type="dxa"/>
            <w:vAlign w:val="top"/>
          </w:tcPr>
          <w:p w14:paraId="63123E76">
            <w:pPr>
              <w:keepNext w:val="0"/>
              <w:keepLines w:val="0"/>
              <w:pageBreakBefore w:val="0"/>
              <w:widowControl/>
              <w:kinsoku w:val="0"/>
              <w:wordWrap/>
              <w:overflowPunct/>
              <w:topLinePunct w:val="0"/>
              <w:autoSpaceDE w:val="0"/>
              <w:autoSpaceDN w:val="0"/>
              <w:bidi w:val="0"/>
              <w:adjustRightInd w:val="0"/>
              <w:snapToGrid w:val="0"/>
              <w:spacing w:before="220" w:line="240" w:lineRule="atLeast"/>
              <w:ind w:left="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17:00—18:00</w:t>
            </w:r>
          </w:p>
        </w:tc>
        <w:tc>
          <w:tcPr>
            <w:tcW w:w="4523" w:type="dxa"/>
            <w:vAlign w:val="top"/>
          </w:tcPr>
          <w:p w14:paraId="74DE7E6B">
            <w:pPr>
              <w:pStyle w:val="8"/>
              <w:keepNext w:val="0"/>
              <w:keepLines w:val="0"/>
              <w:pageBreakBefore w:val="0"/>
              <w:widowControl/>
              <w:kinsoku w:val="0"/>
              <w:wordWrap/>
              <w:overflowPunct/>
              <w:topLinePunct w:val="0"/>
              <w:autoSpaceDE w:val="0"/>
              <w:autoSpaceDN w:val="0"/>
              <w:bidi w:val="0"/>
              <w:adjustRightInd w:val="0"/>
              <w:snapToGrid w:val="0"/>
              <w:spacing w:before="173" w:line="240" w:lineRule="atLeast"/>
              <w:ind w:left="457"/>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现场裁判赛前检查，封闭赛场</w:t>
            </w:r>
          </w:p>
        </w:tc>
      </w:tr>
      <w:tr w14:paraId="1946AC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823" w:type="dxa"/>
            <w:vMerge w:val="restart"/>
            <w:tcBorders>
              <w:bottom w:val="nil"/>
            </w:tcBorders>
            <w:vAlign w:val="top"/>
          </w:tcPr>
          <w:p w14:paraId="789AD5CD">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03C03F1D">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0A0687D0">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0E2BB2B1">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6287209D">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39DE967C">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6555F613">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3EA5E49F">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72F1F222">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543BB701">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4CC9CD52">
            <w:pPr>
              <w:pStyle w:val="8"/>
              <w:keepNext w:val="0"/>
              <w:keepLines w:val="0"/>
              <w:pageBreakBefore w:val="0"/>
              <w:widowControl/>
              <w:kinsoku w:val="0"/>
              <w:wordWrap/>
              <w:overflowPunct/>
              <w:topLinePunct w:val="0"/>
              <w:autoSpaceDE w:val="0"/>
              <w:autoSpaceDN w:val="0"/>
              <w:bidi w:val="0"/>
              <w:adjustRightInd w:val="0"/>
              <w:snapToGrid w:val="0"/>
              <w:spacing w:before="128" w:line="240" w:lineRule="atLeast"/>
              <w:ind w:left="546"/>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C1天</w:t>
            </w:r>
          </w:p>
        </w:tc>
        <w:tc>
          <w:tcPr>
            <w:tcW w:w="1894" w:type="dxa"/>
            <w:vAlign w:val="top"/>
          </w:tcPr>
          <w:p w14:paraId="24CAAAD2">
            <w:pPr>
              <w:keepNext w:val="0"/>
              <w:keepLines w:val="0"/>
              <w:pageBreakBefore w:val="0"/>
              <w:widowControl/>
              <w:kinsoku w:val="0"/>
              <w:wordWrap/>
              <w:overflowPunct/>
              <w:topLinePunct w:val="0"/>
              <w:autoSpaceDE w:val="0"/>
              <w:autoSpaceDN w:val="0"/>
              <w:bidi w:val="0"/>
              <w:adjustRightInd w:val="0"/>
              <w:snapToGrid w:val="0"/>
              <w:spacing w:before="221" w:line="240" w:lineRule="atLeast"/>
              <w:ind w:left="177"/>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07:30—08:00</w:t>
            </w:r>
          </w:p>
        </w:tc>
        <w:tc>
          <w:tcPr>
            <w:tcW w:w="4523" w:type="dxa"/>
            <w:vAlign w:val="top"/>
          </w:tcPr>
          <w:p w14:paraId="487EF1A5">
            <w:pPr>
              <w:pStyle w:val="8"/>
              <w:keepNext w:val="0"/>
              <w:keepLines w:val="0"/>
              <w:pageBreakBefore w:val="0"/>
              <w:widowControl/>
              <w:kinsoku w:val="0"/>
              <w:wordWrap/>
              <w:overflowPunct/>
              <w:topLinePunct w:val="0"/>
              <w:autoSpaceDE w:val="0"/>
              <w:autoSpaceDN w:val="0"/>
              <w:bidi w:val="0"/>
              <w:adjustRightInd w:val="0"/>
              <w:snapToGrid w:val="0"/>
              <w:spacing w:before="176" w:line="240" w:lineRule="atLeast"/>
              <w:ind w:left="1857"/>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开赛式</w:t>
            </w:r>
          </w:p>
        </w:tc>
      </w:tr>
      <w:tr w14:paraId="47A961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823" w:type="dxa"/>
            <w:vMerge w:val="continue"/>
            <w:tcBorders>
              <w:top w:val="nil"/>
              <w:bottom w:val="nil"/>
            </w:tcBorders>
            <w:vAlign w:val="top"/>
          </w:tcPr>
          <w:p w14:paraId="1CD2DA3B">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tc>
        <w:tc>
          <w:tcPr>
            <w:tcW w:w="1894" w:type="dxa"/>
            <w:vAlign w:val="top"/>
          </w:tcPr>
          <w:p w14:paraId="749A5FE8">
            <w:pPr>
              <w:keepNext w:val="0"/>
              <w:keepLines w:val="0"/>
              <w:pageBreakBefore w:val="0"/>
              <w:widowControl/>
              <w:kinsoku w:val="0"/>
              <w:wordWrap/>
              <w:overflowPunct/>
              <w:topLinePunct w:val="0"/>
              <w:autoSpaceDE w:val="0"/>
              <w:autoSpaceDN w:val="0"/>
              <w:bidi w:val="0"/>
              <w:adjustRightInd w:val="0"/>
              <w:snapToGrid w:val="0"/>
              <w:spacing w:before="220" w:line="240" w:lineRule="atLeast"/>
              <w:ind w:left="177"/>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08:00—08:10</w:t>
            </w:r>
          </w:p>
        </w:tc>
        <w:tc>
          <w:tcPr>
            <w:tcW w:w="4523" w:type="dxa"/>
            <w:vAlign w:val="top"/>
          </w:tcPr>
          <w:p w14:paraId="0BEADD0C">
            <w:pPr>
              <w:pStyle w:val="8"/>
              <w:keepNext w:val="0"/>
              <w:keepLines w:val="0"/>
              <w:pageBreakBefore w:val="0"/>
              <w:widowControl/>
              <w:kinsoku w:val="0"/>
              <w:wordWrap/>
              <w:overflowPunct/>
              <w:topLinePunct w:val="0"/>
              <w:autoSpaceDE w:val="0"/>
              <w:autoSpaceDN w:val="0"/>
              <w:bidi w:val="0"/>
              <w:adjustRightInd w:val="0"/>
              <w:snapToGrid w:val="0"/>
              <w:spacing w:before="176" w:line="240" w:lineRule="atLeast"/>
              <w:ind w:left="1703"/>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赛场检录</w:t>
            </w:r>
          </w:p>
        </w:tc>
      </w:tr>
      <w:tr w14:paraId="34C0B8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823" w:type="dxa"/>
            <w:vMerge w:val="continue"/>
            <w:tcBorders>
              <w:top w:val="nil"/>
              <w:bottom w:val="nil"/>
            </w:tcBorders>
            <w:vAlign w:val="top"/>
          </w:tcPr>
          <w:p w14:paraId="3AA9343F">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tc>
        <w:tc>
          <w:tcPr>
            <w:tcW w:w="1894" w:type="dxa"/>
            <w:vAlign w:val="top"/>
          </w:tcPr>
          <w:p w14:paraId="7D71A8CD">
            <w:pPr>
              <w:keepNext w:val="0"/>
              <w:keepLines w:val="0"/>
              <w:pageBreakBefore w:val="0"/>
              <w:widowControl/>
              <w:kinsoku w:val="0"/>
              <w:wordWrap/>
              <w:overflowPunct/>
              <w:topLinePunct w:val="0"/>
              <w:autoSpaceDE w:val="0"/>
              <w:autoSpaceDN w:val="0"/>
              <w:bidi w:val="0"/>
              <w:adjustRightInd w:val="0"/>
              <w:snapToGrid w:val="0"/>
              <w:spacing w:before="222" w:line="240" w:lineRule="atLeast"/>
              <w:ind w:left="177"/>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08:10—08:20</w:t>
            </w:r>
          </w:p>
        </w:tc>
        <w:tc>
          <w:tcPr>
            <w:tcW w:w="4523" w:type="dxa"/>
            <w:vAlign w:val="top"/>
          </w:tcPr>
          <w:p w14:paraId="664FDFCF">
            <w:pPr>
              <w:pStyle w:val="8"/>
              <w:keepNext w:val="0"/>
              <w:keepLines w:val="0"/>
              <w:pageBreakBefore w:val="0"/>
              <w:widowControl/>
              <w:kinsoku w:val="0"/>
              <w:wordWrap/>
              <w:overflowPunct/>
              <w:topLinePunct w:val="0"/>
              <w:autoSpaceDE w:val="0"/>
              <w:autoSpaceDN w:val="0"/>
              <w:bidi w:val="0"/>
              <w:adjustRightInd w:val="0"/>
              <w:snapToGrid w:val="0"/>
              <w:spacing w:before="174" w:line="240" w:lineRule="atLeast"/>
              <w:ind w:left="1013"/>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参赛队抽取参赛编号</w:t>
            </w:r>
          </w:p>
        </w:tc>
      </w:tr>
      <w:tr w14:paraId="45B66C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823" w:type="dxa"/>
            <w:vMerge w:val="continue"/>
            <w:tcBorders>
              <w:top w:val="nil"/>
              <w:bottom w:val="nil"/>
            </w:tcBorders>
            <w:vAlign w:val="top"/>
          </w:tcPr>
          <w:p w14:paraId="354BD19F">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tc>
        <w:tc>
          <w:tcPr>
            <w:tcW w:w="1894" w:type="dxa"/>
            <w:vAlign w:val="top"/>
          </w:tcPr>
          <w:p w14:paraId="641322CE">
            <w:pPr>
              <w:keepNext w:val="0"/>
              <w:keepLines w:val="0"/>
              <w:pageBreakBefore w:val="0"/>
              <w:widowControl/>
              <w:kinsoku w:val="0"/>
              <w:wordWrap/>
              <w:overflowPunct/>
              <w:topLinePunct w:val="0"/>
              <w:autoSpaceDE w:val="0"/>
              <w:autoSpaceDN w:val="0"/>
              <w:bidi w:val="0"/>
              <w:adjustRightInd w:val="0"/>
              <w:snapToGrid w:val="0"/>
              <w:spacing w:before="222" w:line="240" w:lineRule="atLeast"/>
              <w:ind w:left="177"/>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08:20—08:40</w:t>
            </w:r>
          </w:p>
        </w:tc>
        <w:tc>
          <w:tcPr>
            <w:tcW w:w="4523" w:type="dxa"/>
            <w:vAlign w:val="top"/>
          </w:tcPr>
          <w:p w14:paraId="6F6530A5">
            <w:pPr>
              <w:pStyle w:val="8"/>
              <w:keepNext w:val="0"/>
              <w:keepLines w:val="0"/>
              <w:pageBreakBefore w:val="0"/>
              <w:widowControl/>
              <w:kinsoku w:val="0"/>
              <w:wordWrap/>
              <w:overflowPunct/>
              <w:topLinePunct w:val="0"/>
              <w:autoSpaceDE w:val="0"/>
              <w:autoSpaceDN w:val="0"/>
              <w:bidi w:val="0"/>
              <w:adjustRightInd w:val="0"/>
              <w:snapToGrid w:val="0"/>
              <w:spacing w:before="174" w:line="240" w:lineRule="atLeast"/>
              <w:ind w:left="1153"/>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参赛队抽取赛位号</w:t>
            </w:r>
          </w:p>
        </w:tc>
      </w:tr>
      <w:tr w14:paraId="059814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823" w:type="dxa"/>
            <w:vMerge w:val="continue"/>
            <w:tcBorders>
              <w:top w:val="nil"/>
              <w:bottom w:val="nil"/>
            </w:tcBorders>
            <w:vAlign w:val="top"/>
          </w:tcPr>
          <w:p w14:paraId="0CC78DD2">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tc>
        <w:tc>
          <w:tcPr>
            <w:tcW w:w="1894" w:type="dxa"/>
            <w:vAlign w:val="top"/>
          </w:tcPr>
          <w:p w14:paraId="3CBCC47C">
            <w:pPr>
              <w:keepNext w:val="0"/>
              <w:keepLines w:val="0"/>
              <w:pageBreakBefore w:val="0"/>
              <w:widowControl/>
              <w:kinsoku w:val="0"/>
              <w:wordWrap/>
              <w:overflowPunct/>
              <w:topLinePunct w:val="0"/>
              <w:autoSpaceDE w:val="0"/>
              <w:autoSpaceDN w:val="0"/>
              <w:bidi w:val="0"/>
              <w:adjustRightInd w:val="0"/>
              <w:snapToGrid w:val="0"/>
              <w:spacing w:before="222" w:line="240" w:lineRule="atLeast"/>
              <w:ind w:left="177"/>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08:40—09:00</w:t>
            </w:r>
          </w:p>
        </w:tc>
        <w:tc>
          <w:tcPr>
            <w:tcW w:w="4523" w:type="dxa"/>
            <w:vAlign w:val="top"/>
          </w:tcPr>
          <w:p w14:paraId="2A26BF2F">
            <w:pPr>
              <w:pStyle w:val="8"/>
              <w:keepNext w:val="0"/>
              <w:keepLines w:val="0"/>
              <w:pageBreakBefore w:val="0"/>
              <w:widowControl/>
              <w:kinsoku w:val="0"/>
              <w:wordWrap/>
              <w:overflowPunct/>
              <w:topLinePunct w:val="0"/>
              <w:autoSpaceDE w:val="0"/>
              <w:autoSpaceDN w:val="0"/>
              <w:bidi w:val="0"/>
              <w:adjustRightInd w:val="0"/>
              <w:snapToGrid w:val="0"/>
              <w:spacing w:before="174" w:line="240" w:lineRule="atLeast"/>
              <w:ind w:left="32"/>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选手进入赛位，检查设备，发放试题</w:t>
            </w:r>
          </w:p>
        </w:tc>
      </w:tr>
      <w:tr w14:paraId="7FCCBF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823" w:type="dxa"/>
            <w:vMerge w:val="continue"/>
            <w:tcBorders>
              <w:top w:val="nil"/>
              <w:bottom w:val="nil"/>
            </w:tcBorders>
            <w:vAlign w:val="top"/>
          </w:tcPr>
          <w:p w14:paraId="26CD1DEE">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tc>
        <w:tc>
          <w:tcPr>
            <w:tcW w:w="1894" w:type="dxa"/>
            <w:vAlign w:val="top"/>
          </w:tcPr>
          <w:p w14:paraId="2648EA92">
            <w:pPr>
              <w:keepNext w:val="0"/>
              <w:keepLines w:val="0"/>
              <w:pageBreakBefore w:val="0"/>
              <w:widowControl/>
              <w:kinsoku w:val="0"/>
              <w:wordWrap/>
              <w:overflowPunct/>
              <w:topLinePunct w:val="0"/>
              <w:autoSpaceDE w:val="0"/>
              <w:autoSpaceDN w:val="0"/>
              <w:bidi w:val="0"/>
              <w:adjustRightInd w:val="0"/>
              <w:snapToGrid w:val="0"/>
              <w:spacing w:before="221" w:line="240" w:lineRule="atLeast"/>
              <w:ind w:left="177"/>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09:00—15:00</w:t>
            </w:r>
          </w:p>
        </w:tc>
        <w:tc>
          <w:tcPr>
            <w:tcW w:w="4523" w:type="dxa"/>
            <w:vAlign w:val="top"/>
          </w:tcPr>
          <w:p w14:paraId="087CA2B5">
            <w:pPr>
              <w:pStyle w:val="8"/>
              <w:keepNext w:val="0"/>
              <w:keepLines w:val="0"/>
              <w:pageBreakBefore w:val="0"/>
              <w:widowControl/>
              <w:kinsoku w:val="0"/>
              <w:wordWrap/>
              <w:overflowPunct/>
              <w:topLinePunct w:val="0"/>
              <w:autoSpaceDE w:val="0"/>
              <w:autoSpaceDN w:val="0"/>
              <w:bidi w:val="0"/>
              <w:adjustRightInd w:val="0"/>
              <w:snapToGrid w:val="0"/>
              <w:spacing w:before="174" w:line="240" w:lineRule="atLeast"/>
              <w:ind w:left="1712"/>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选手比赛</w:t>
            </w:r>
          </w:p>
        </w:tc>
      </w:tr>
      <w:tr w14:paraId="0E42CB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823" w:type="dxa"/>
            <w:vMerge w:val="continue"/>
            <w:tcBorders>
              <w:top w:val="nil"/>
              <w:bottom w:val="nil"/>
            </w:tcBorders>
            <w:vAlign w:val="top"/>
          </w:tcPr>
          <w:p w14:paraId="23364732">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tc>
        <w:tc>
          <w:tcPr>
            <w:tcW w:w="1894" w:type="dxa"/>
            <w:vAlign w:val="top"/>
          </w:tcPr>
          <w:p w14:paraId="5A39A8A9">
            <w:pPr>
              <w:keepNext w:val="0"/>
              <w:keepLines w:val="0"/>
              <w:pageBreakBefore w:val="0"/>
              <w:widowControl/>
              <w:kinsoku w:val="0"/>
              <w:wordWrap/>
              <w:overflowPunct/>
              <w:topLinePunct w:val="0"/>
              <w:autoSpaceDE w:val="0"/>
              <w:autoSpaceDN w:val="0"/>
              <w:bidi w:val="0"/>
              <w:adjustRightInd w:val="0"/>
              <w:snapToGrid w:val="0"/>
              <w:spacing w:before="221" w:line="240" w:lineRule="atLeast"/>
              <w:ind w:left="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15:00—17:00</w:t>
            </w:r>
          </w:p>
        </w:tc>
        <w:tc>
          <w:tcPr>
            <w:tcW w:w="4523" w:type="dxa"/>
            <w:vAlign w:val="top"/>
          </w:tcPr>
          <w:p w14:paraId="29271E81">
            <w:pPr>
              <w:pStyle w:val="8"/>
              <w:keepNext w:val="0"/>
              <w:keepLines w:val="0"/>
              <w:pageBreakBefore w:val="0"/>
              <w:widowControl/>
              <w:kinsoku w:val="0"/>
              <w:wordWrap/>
              <w:overflowPunct/>
              <w:topLinePunct w:val="0"/>
              <w:autoSpaceDE w:val="0"/>
              <w:autoSpaceDN w:val="0"/>
              <w:bidi w:val="0"/>
              <w:adjustRightInd w:val="0"/>
              <w:snapToGrid w:val="0"/>
              <w:spacing w:before="175" w:line="240" w:lineRule="atLeast"/>
              <w:ind w:left="1751"/>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3"/>
                <w:sz w:val="28"/>
                <w:szCs w:val="28"/>
              </w:rPr>
              <w:t>申诉受理</w:t>
            </w:r>
          </w:p>
        </w:tc>
      </w:tr>
      <w:tr w14:paraId="139BC0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823" w:type="dxa"/>
            <w:vMerge w:val="continue"/>
            <w:tcBorders>
              <w:top w:val="nil"/>
              <w:bottom w:val="nil"/>
            </w:tcBorders>
            <w:vAlign w:val="top"/>
          </w:tcPr>
          <w:p w14:paraId="385D28E3">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tc>
        <w:tc>
          <w:tcPr>
            <w:tcW w:w="1894" w:type="dxa"/>
            <w:vAlign w:val="top"/>
          </w:tcPr>
          <w:p w14:paraId="3AB1F66F">
            <w:pPr>
              <w:keepNext w:val="0"/>
              <w:keepLines w:val="0"/>
              <w:pageBreakBefore w:val="0"/>
              <w:widowControl/>
              <w:kinsoku w:val="0"/>
              <w:wordWrap/>
              <w:overflowPunct/>
              <w:topLinePunct w:val="0"/>
              <w:autoSpaceDE w:val="0"/>
              <w:autoSpaceDN w:val="0"/>
              <w:bidi w:val="0"/>
              <w:adjustRightInd w:val="0"/>
              <w:snapToGrid w:val="0"/>
              <w:spacing w:before="220" w:line="240" w:lineRule="atLeast"/>
              <w:ind w:left="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17:00—21:00</w:t>
            </w:r>
          </w:p>
        </w:tc>
        <w:tc>
          <w:tcPr>
            <w:tcW w:w="4523" w:type="dxa"/>
            <w:vAlign w:val="top"/>
          </w:tcPr>
          <w:p w14:paraId="510F5BDD">
            <w:pPr>
              <w:pStyle w:val="8"/>
              <w:keepNext w:val="0"/>
              <w:keepLines w:val="0"/>
              <w:pageBreakBefore w:val="0"/>
              <w:widowControl/>
              <w:kinsoku w:val="0"/>
              <w:wordWrap/>
              <w:overflowPunct/>
              <w:topLinePunct w:val="0"/>
              <w:autoSpaceDE w:val="0"/>
              <w:autoSpaceDN w:val="0"/>
              <w:bidi w:val="0"/>
              <w:adjustRightInd w:val="0"/>
              <w:snapToGrid w:val="0"/>
              <w:spacing w:before="175" w:line="240" w:lineRule="atLeast"/>
              <w:ind w:left="1709"/>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裁判评分</w:t>
            </w:r>
          </w:p>
        </w:tc>
      </w:tr>
      <w:tr w14:paraId="1121A7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823" w:type="dxa"/>
            <w:vMerge w:val="continue"/>
            <w:tcBorders>
              <w:top w:val="nil"/>
              <w:bottom w:val="nil"/>
            </w:tcBorders>
            <w:vAlign w:val="top"/>
          </w:tcPr>
          <w:p w14:paraId="429FD106">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tc>
        <w:tc>
          <w:tcPr>
            <w:tcW w:w="1894" w:type="dxa"/>
            <w:vAlign w:val="top"/>
          </w:tcPr>
          <w:p w14:paraId="4CDB26D3">
            <w:pPr>
              <w:keepNext w:val="0"/>
              <w:keepLines w:val="0"/>
              <w:pageBreakBefore w:val="0"/>
              <w:widowControl/>
              <w:kinsoku w:val="0"/>
              <w:wordWrap/>
              <w:overflowPunct/>
              <w:topLinePunct w:val="0"/>
              <w:autoSpaceDE w:val="0"/>
              <w:autoSpaceDN w:val="0"/>
              <w:bidi w:val="0"/>
              <w:adjustRightInd w:val="0"/>
              <w:snapToGrid w:val="0"/>
              <w:spacing w:before="223" w:line="240" w:lineRule="atLeast"/>
              <w:ind w:left="173"/>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21:00—21:30</w:t>
            </w:r>
          </w:p>
        </w:tc>
        <w:tc>
          <w:tcPr>
            <w:tcW w:w="4523" w:type="dxa"/>
            <w:vAlign w:val="top"/>
          </w:tcPr>
          <w:p w14:paraId="30869738">
            <w:pPr>
              <w:pStyle w:val="8"/>
              <w:keepNext w:val="0"/>
              <w:keepLines w:val="0"/>
              <w:pageBreakBefore w:val="0"/>
              <w:widowControl/>
              <w:kinsoku w:val="0"/>
              <w:wordWrap/>
              <w:overflowPunct/>
              <w:topLinePunct w:val="0"/>
              <w:autoSpaceDE w:val="0"/>
              <w:autoSpaceDN w:val="0"/>
              <w:bidi w:val="0"/>
              <w:adjustRightInd w:val="0"/>
              <w:snapToGrid w:val="0"/>
              <w:spacing w:before="176" w:line="240" w:lineRule="atLeast"/>
              <w:ind w:left="1295"/>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成绩核定和解密</w:t>
            </w:r>
          </w:p>
        </w:tc>
      </w:tr>
      <w:tr w14:paraId="56592C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823" w:type="dxa"/>
            <w:vMerge w:val="continue"/>
            <w:tcBorders>
              <w:top w:val="nil"/>
            </w:tcBorders>
            <w:vAlign w:val="top"/>
          </w:tcPr>
          <w:p w14:paraId="1DE44E4C">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tc>
        <w:tc>
          <w:tcPr>
            <w:tcW w:w="1894" w:type="dxa"/>
            <w:vAlign w:val="top"/>
          </w:tcPr>
          <w:p w14:paraId="2F9AD9A9">
            <w:pPr>
              <w:keepNext w:val="0"/>
              <w:keepLines w:val="0"/>
              <w:pageBreakBefore w:val="0"/>
              <w:widowControl/>
              <w:kinsoku w:val="0"/>
              <w:wordWrap/>
              <w:overflowPunct/>
              <w:topLinePunct w:val="0"/>
              <w:autoSpaceDE w:val="0"/>
              <w:autoSpaceDN w:val="0"/>
              <w:bidi w:val="0"/>
              <w:adjustRightInd w:val="0"/>
              <w:snapToGrid w:val="0"/>
              <w:spacing w:before="223" w:line="240" w:lineRule="atLeast"/>
              <w:ind w:left="173"/>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21:30—22:00</w:t>
            </w:r>
          </w:p>
        </w:tc>
        <w:tc>
          <w:tcPr>
            <w:tcW w:w="4523" w:type="dxa"/>
            <w:vAlign w:val="top"/>
          </w:tcPr>
          <w:p w14:paraId="7A332519">
            <w:pPr>
              <w:pStyle w:val="8"/>
              <w:keepNext w:val="0"/>
              <w:keepLines w:val="0"/>
              <w:pageBreakBefore w:val="0"/>
              <w:widowControl/>
              <w:kinsoku w:val="0"/>
              <w:wordWrap/>
              <w:overflowPunct/>
              <w:topLinePunct w:val="0"/>
              <w:autoSpaceDE w:val="0"/>
              <w:autoSpaceDN w:val="0"/>
              <w:bidi w:val="0"/>
              <w:adjustRightInd w:val="0"/>
              <w:snapToGrid w:val="0"/>
              <w:spacing w:before="176" w:line="240" w:lineRule="atLeast"/>
              <w:ind w:left="1295"/>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成绩报送及公布</w:t>
            </w:r>
          </w:p>
        </w:tc>
      </w:tr>
      <w:tr w14:paraId="444FE9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823" w:type="dxa"/>
            <w:vMerge w:val="restart"/>
            <w:tcBorders>
              <w:bottom w:val="nil"/>
            </w:tcBorders>
            <w:vAlign w:val="top"/>
          </w:tcPr>
          <w:p w14:paraId="1A447616">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p w14:paraId="3AD2593B">
            <w:pPr>
              <w:pStyle w:val="8"/>
              <w:keepNext w:val="0"/>
              <w:keepLines w:val="0"/>
              <w:pageBreakBefore w:val="0"/>
              <w:widowControl/>
              <w:kinsoku w:val="0"/>
              <w:wordWrap/>
              <w:overflowPunct/>
              <w:topLinePunct w:val="0"/>
              <w:autoSpaceDE w:val="0"/>
              <w:autoSpaceDN w:val="0"/>
              <w:bidi w:val="0"/>
              <w:adjustRightInd w:val="0"/>
              <w:snapToGrid w:val="0"/>
              <w:spacing w:before="127" w:line="240" w:lineRule="atLeast"/>
              <w:ind w:left="546"/>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C2天</w:t>
            </w:r>
          </w:p>
        </w:tc>
        <w:tc>
          <w:tcPr>
            <w:tcW w:w="1894" w:type="dxa"/>
            <w:vAlign w:val="top"/>
          </w:tcPr>
          <w:p w14:paraId="3BD60B6F">
            <w:pPr>
              <w:keepNext w:val="0"/>
              <w:keepLines w:val="0"/>
              <w:pageBreakBefore w:val="0"/>
              <w:widowControl/>
              <w:kinsoku w:val="0"/>
              <w:wordWrap/>
              <w:overflowPunct/>
              <w:topLinePunct w:val="0"/>
              <w:autoSpaceDE w:val="0"/>
              <w:autoSpaceDN w:val="0"/>
              <w:bidi w:val="0"/>
              <w:adjustRightInd w:val="0"/>
              <w:snapToGrid w:val="0"/>
              <w:spacing w:before="223" w:line="240" w:lineRule="atLeast"/>
              <w:ind w:left="177"/>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08:00—09:00</w:t>
            </w:r>
          </w:p>
        </w:tc>
        <w:tc>
          <w:tcPr>
            <w:tcW w:w="4523" w:type="dxa"/>
            <w:vAlign w:val="top"/>
          </w:tcPr>
          <w:p w14:paraId="1C5C2EC2">
            <w:pPr>
              <w:pStyle w:val="8"/>
              <w:keepNext w:val="0"/>
              <w:keepLines w:val="0"/>
              <w:pageBreakBefore w:val="0"/>
              <w:widowControl/>
              <w:kinsoku w:val="0"/>
              <w:wordWrap/>
              <w:overflowPunct/>
              <w:topLinePunct w:val="0"/>
              <w:autoSpaceDE w:val="0"/>
              <w:autoSpaceDN w:val="0"/>
              <w:bidi w:val="0"/>
              <w:adjustRightInd w:val="0"/>
              <w:snapToGrid w:val="0"/>
              <w:spacing w:before="176" w:line="240" w:lineRule="atLeast"/>
              <w:ind w:left="1875"/>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3"/>
                <w:sz w:val="28"/>
                <w:szCs w:val="28"/>
              </w:rPr>
              <w:t>闭赛式</w:t>
            </w:r>
          </w:p>
        </w:tc>
      </w:tr>
      <w:tr w14:paraId="7EC28F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823" w:type="dxa"/>
            <w:vMerge w:val="continue"/>
            <w:tcBorders>
              <w:top w:val="nil"/>
            </w:tcBorders>
            <w:vAlign w:val="top"/>
          </w:tcPr>
          <w:p w14:paraId="0CB25E83">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1"/>
              </w:rPr>
            </w:pPr>
          </w:p>
        </w:tc>
        <w:tc>
          <w:tcPr>
            <w:tcW w:w="1894" w:type="dxa"/>
            <w:vAlign w:val="top"/>
          </w:tcPr>
          <w:p w14:paraId="6CC3D899">
            <w:pPr>
              <w:keepNext w:val="0"/>
              <w:keepLines w:val="0"/>
              <w:pageBreakBefore w:val="0"/>
              <w:widowControl/>
              <w:kinsoku w:val="0"/>
              <w:wordWrap/>
              <w:overflowPunct/>
              <w:topLinePunct w:val="0"/>
              <w:autoSpaceDE w:val="0"/>
              <w:autoSpaceDN w:val="0"/>
              <w:bidi w:val="0"/>
              <w:adjustRightInd w:val="0"/>
              <w:snapToGrid w:val="0"/>
              <w:spacing w:before="222" w:line="240" w:lineRule="atLeast"/>
              <w:ind w:left="177"/>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09:00—09:30</w:t>
            </w:r>
          </w:p>
        </w:tc>
        <w:tc>
          <w:tcPr>
            <w:tcW w:w="4523" w:type="dxa"/>
            <w:vAlign w:val="top"/>
          </w:tcPr>
          <w:p w14:paraId="48D4DFB1">
            <w:pPr>
              <w:pStyle w:val="8"/>
              <w:keepNext w:val="0"/>
              <w:keepLines w:val="0"/>
              <w:pageBreakBefore w:val="0"/>
              <w:widowControl/>
              <w:kinsoku w:val="0"/>
              <w:wordWrap/>
              <w:overflowPunct/>
              <w:topLinePunct w:val="0"/>
              <w:autoSpaceDE w:val="0"/>
              <w:autoSpaceDN w:val="0"/>
              <w:bidi w:val="0"/>
              <w:adjustRightInd w:val="0"/>
              <w:snapToGrid w:val="0"/>
              <w:spacing w:before="176" w:line="240" w:lineRule="atLeast"/>
              <w:ind w:left="1289"/>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采访获奖代表队</w:t>
            </w:r>
          </w:p>
        </w:tc>
      </w:tr>
    </w:tbl>
    <w:p w14:paraId="0A56508C">
      <w:pPr>
        <w:pStyle w:val="2"/>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rPr>
      </w:pPr>
    </w:p>
    <w:p w14:paraId="770BB6C4">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rPr>
        <w:sectPr>
          <w:footerReference r:id="rId7" w:type="default"/>
          <w:pgSz w:w="11906" w:h="16838"/>
          <w:pgMar w:top="1431" w:right="1785" w:bottom="1361" w:left="1785" w:header="0" w:footer="1111" w:gutter="0"/>
          <w:pgNumType w:fmt="decimal"/>
          <w:cols w:space="720" w:num="1"/>
        </w:sectPr>
      </w:pPr>
    </w:p>
    <w:p w14:paraId="187D43E2">
      <w:pPr>
        <w:keepNext w:val="0"/>
        <w:keepLines w:val="0"/>
        <w:pageBreakBefore w:val="0"/>
        <w:widowControl/>
        <w:kinsoku w:val="0"/>
        <w:wordWrap/>
        <w:overflowPunct/>
        <w:topLinePunct w:val="0"/>
        <w:autoSpaceDE w:val="0"/>
        <w:autoSpaceDN w:val="0"/>
        <w:bidi w:val="0"/>
        <w:adjustRightInd w:val="0"/>
        <w:snapToGrid w:val="0"/>
        <w:spacing w:before="141" w:line="360" w:lineRule="auto"/>
        <w:ind w:left="242"/>
        <w:textAlignment w:val="baseline"/>
        <w:outlineLvl w:val="1"/>
        <w:rPr>
          <w:rFonts w:hint="eastAsia" w:ascii="仿宋_GB2312" w:hAnsi="仿宋_GB2312" w:eastAsia="仿宋_GB2312" w:cs="仿宋_GB2312"/>
        </w:rPr>
      </w:pPr>
      <w:r>
        <w:rPr>
          <w:rFonts w:hint="eastAsia" w:ascii="仿宋_GB2312" w:hAnsi="仿宋_GB2312" w:eastAsia="仿宋_GB2312" w:cs="仿宋_GB2312"/>
          <w:b/>
          <w:bCs/>
          <w:spacing w:val="-8"/>
          <w:sz w:val="31"/>
          <w:szCs w:val="31"/>
        </w:rPr>
        <w:t>六、竞赛</w:t>
      </w:r>
      <w:r>
        <w:rPr>
          <w:rFonts w:hint="eastAsia" w:ascii="仿宋_GB2312" w:hAnsi="仿宋_GB2312" w:eastAsia="仿宋_GB2312" w:cs="仿宋_GB2312"/>
          <w:b/>
          <w:bCs/>
          <w:spacing w:val="-8"/>
          <w:sz w:val="31"/>
          <w:szCs w:val="31"/>
          <w:lang w:val="en-US" w:eastAsia="zh-CN"/>
        </w:rPr>
        <w:t>选手</w:t>
      </w:r>
      <w:r>
        <w:rPr>
          <w:rFonts w:hint="eastAsia" w:ascii="仿宋_GB2312" w:hAnsi="仿宋_GB2312" w:eastAsia="仿宋_GB2312" w:cs="仿宋_GB2312"/>
          <w:b/>
          <w:bCs/>
          <w:spacing w:val="-8"/>
          <w:sz w:val="31"/>
          <w:szCs w:val="31"/>
        </w:rPr>
        <w:t>规则</w:t>
      </w:r>
    </w:p>
    <w:p w14:paraId="21B00949">
      <w:pPr>
        <w:keepNext w:val="0"/>
        <w:keepLines w:val="0"/>
        <w:pageBreakBefore w:val="0"/>
        <w:widowControl/>
        <w:kinsoku w:val="0"/>
        <w:wordWrap/>
        <w:overflowPunct/>
        <w:topLinePunct w:val="0"/>
        <w:autoSpaceDE w:val="0"/>
        <w:autoSpaceDN w:val="0"/>
        <w:bidi w:val="0"/>
        <w:adjustRightInd w:val="0"/>
        <w:snapToGrid w:val="0"/>
        <w:spacing w:before="127" w:line="360" w:lineRule="auto"/>
        <w:ind w:left="19" w:right="74" w:firstLine="586"/>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1.参赛选手须为中等职业学校全日制在籍学生；五年制高职一至</w:t>
      </w:r>
      <w:r>
        <w:rPr>
          <w:rFonts w:hint="eastAsia" w:ascii="仿宋_GB2312" w:hAnsi="仿宋_GB2312" w:eastAsia="仿宋_GB2312" w:cs="仿宋_GB2312"/>
          <w:spacing w:val="-1"/>
          <w:sz w:val="28"/>
          <w:szCs w:val="28"/>
        </w:rPr>
        <w:t>三年级学生可参加比赛。每参赛队由2名参赛选手组成，不得跨校组</w:t>
      </w:r>
      <w:r>
        <w:rPr>
          <w:rFonts w:hint="eastAsia" w:ascii="仿宋_GB2312" w:hAnsi="仿宋_GB2312" w:eastAsia="仿宋_GB2312" w:cs="仿宋_GB2312"/>
          <w:spacing w:val="-4"/>
          <w:sz w:val="28"/>
          <w:szCs w:val="28"/>
        </w:rPr>
        <w:t>队，同一学校报名参赛队不超过1支。凡在往届全国职业院校技能大</w:t>
      </w:r>
      <w:r>
        <w:rPr>
          <w:rFonts w:hint="eastAsia" w:ascii="仿宋_GB2312" w:hAnsi="仿宋_GB2312" w:eastAsia="仿宋_GB2312" w:cs="仿宋_GB2312"/>
          <w:spacing w:val="-3"/>
          <w:sz w:val="28"/>
          <w:szCs w:val="28"/>
        </w:rPr>
        <w:t>赛中获一等奖的选手，不能参加同一项目同</w:t>
      </w:r>
      <w:r>
        <w:rPr>
          <w:rFonts w:hint="eastAsia" w:ascii="仿宋_GB2312" w:hAnsi="仿宋_GB2312" w:eastAsia="仿宋_GB2312" w:cs="仿宋_GB2312"/>
          <w:spacing w:val="-4"/>
          <w:sz w:val="28"/>
          <w:szCs w:val="28"/>
        </w:rPr>
        <w:t>一组别比赛。指导教师不</w:t>
      </w:r>
      <w:r>
        <w:rPr>
          <w:rFonts w:hint="eastAsia" w:ascii="仿宋_GB2312" w:hAnsi="仿宋_GB2312" w:eastAsia="仿宋_GB2312" w:cs="仿宋_GB2312"/>
          <w:spacing w:val="-3"/>
          <w:sz w:val="28"/>
          <w:szCs w:val="28"/>
        </w:rPr>
        <w:t>超过2人，均为本校专兼职教师。</w:t>
      </w:r>
    </w:p>
    <w:p w14:paraId="67D5A58C">
      <w:pPr>
        <w:keepNext w:val="0"/>
        <w:keepLines w:val="0"/>
        <w:pageBreakBefore w:val="0"/>
        <w:widowControl/>
        <w:kinsoku w:val="0"/>
        <w:wordWrap/>
        <w:overflowPunct/>
        <w:topLinePunct w:val="0"/>
        <w:autoSpaceDE w:val="0"/>
        <w:autoSpaceDN w:val="0"/>
        <w:bidi w:val="0"/>
        <w:adjustRightInd w:val="0"/>
        <w:snapToGrid w:val="0"/>
        <w:spacing w:before="3" w:line="360" w:lineRule="auto"/>
        <w:ind w:left="27" w:right="74" w:firstLine="551"/>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2.参赛选手及指导教师在提交竞赛报名信</w:t>
      </w:r>
      <w:r>
        <w:rPr>
          <w:rFonts w:hint="eastAsia" w:ascii="仿宋_GB2312" w:hAnsi="仿宋_GB2312" w:eastAsia="仿宋_GB2312" w:cs="仿宋_GB2312"/>
          <w:spacing w:val="-3"/>
          <w:sz w:val="28"/>
          <w:szCs w:val="28"/>
        </w:rPr>
        <w:t>息后，原则上不更换。</w:t>
      </w:r>
      <w:r>
        <w:rPr>
          <w:rFonts w:hint="eastAsia" w:ascii="仿宋_GB2312" w:hAnsi="仿宋_GB2312" w:eastAsia="仿宋_GB2312" w:cs="仿宋_GB2312"/>
          <w:spacing w:val="2"/>
          <w:sz w:val="28"/>
          <w:szCs w:val="28"/>
        </w:rPr>
        <w:t>若参赛选手因故不能参赛，由所在省级教育主管部门于赛项开赛前</w:t>
      </w:r>
      <w:r>
        <w:rPr>
          <w:rFonts w:hint="eastAsia" w:ascii="仿宋_GB2312" w:hAnsi="仿宋_GB2312" w:eastAsia="仿宋_GB2312" w:cs="仿宋_GB2312"/>
          <w:spacing w:val="-3"/>
          <w:sz w:val="28"/>
          <w:szCs w:val="28"/>
        </w:rPr>
        <w:t>10个工作日出具书面说明，经大赛执委会办公室核</w:t>
      </w:r>
      <w:r>
        <w:rPr>
          <w:rFonts w:hint="eastAsia" w:ascii="仿宋_GB2312" w:hAnsi="仿宋_GB2312" w:eastAsia="仿宋_GB2312" w:cs="仿宋_GB2312"/>
          <w:spacing w:val="-4"/>
          <w:sz w:val="28"/>
          <w:szCs w:val="28"/>
        </w:rPr>
        <w:t>准后予以更换。</w:t>
      </w:r>
    </w:p>
    <w:p w14:paraId="2318539A">
      <w:pPr>
        <w:keepNext w:val="0"/>
        <w:keepLines w:val="0"/>
        <w:pageBreakBefore w:val="0"/>
        <w:widowControl/>
        <w:kinsoku w:val="0"/>
        <w:wordWrap/>
        <w:overflowPunct/>
        <w:topLinePunct w:val="0"/>
        <w:autoSpaceDE w:val="0"/>
        <w:autoSpaceDN w:val="0"/>
        <w:bidi w:val="0"/>
        <w:adjustRightInd w:val="0"/>
        <w:snapToGrid w:val="0"/>
        <w:spacing w:before="3" w:line="360" w:lineRule="auto"/>
        <w:ind w:left="31" w:right="74" w:firstLine="552"/>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3.参赛选手携带身份证、学生证、参赛证入场进行检录，并将所</w:t>
      </w:r>
      <w:r>
        <w:rPr>
          <w:rFonts w:hint="eastAsia" w:ascii="仿宋_GB2312" w:hAnsi="仿宋_GB2312" w:eastAsia="仿宋_GB2312" w:cs="仿宋_GB2312"/>
          <w:spacing w:val="-4"/>
          <w:sz w:val="28"/>
          <w:szCs w:val="28"/>
        </w:rPr>
        <w:t>有证件交给检录员统一保管。赛位通过抽签决定，选手左臂粘贴赛位</w:t>
      </w:r>
      <w:r>
        <w:rPr>
          <w:rFonts w:hint="eastAsia" w:ascii="仿宋_GB2312" w:hAnsi="仿宋_GB2312" w:eastAsia="仿宋_GB2312" w:cs="仿宋_GB2312"/>
          <w:spacing w:val="-5"/>
          <w:sz w:val="28"/>
          <w:szCs w:val="28"/>
        </w:rPr>
        <w:t>号，对号入座。参赛选手比赛期间，原则上不得</w:t>
      </w:r>
      <w:r>
        <w:rPr>
          <w:rFonts w:hint="eastAsia" w:ascii="仿宋_GB2312" w:hAnsi="仿宋_GB2312" w:eastAsia="仿宋_GB2312" w:cs="仿宋_GB2312"/>
          <w:spacing w:val="-6"/>
          <w:sz w:val="28"/>
          <w:szCs w:val="28"/>
        </w:rPr>
        <w:t>离开赛场。</w:t>
      </w:r>
    </w:p>
    <w:p w14:paraId="384882EE">
      <w:pPr>
        <w:keepNext w:val="0"/>
        <w:keepLines w:val="0"/>
        <w:pageBreakBefore w:val="0"/>
        <w:widowControl/>
        <w:kinsoku w:val="0"/>
        <w:wordWrap/>
        <w:overflowPunct/>
        <w:topLinePunct w:val="0"/>
        <w:autoSpaceDE w:val="0"/>
        <w:autoSpaceDN w:val="0"/>
        <w:bidi w:val="0"/>
        <w:adjustRightInd w:val="0"/>
        <w:snapToGrid w:val="0"/>
        <w:spacing w:before="3" w:line="360" w:lineRule="auto"/>
        <w:ind w:left="21" w:right="75" w:firstLine="563"/>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3.参赛选手在赛前10分钟进入赛位，比赛正式开始后方可进行</w:t>
      </w:r>
      <w:r>
        <w:rPr>
          <w:rFonts w:hint="eastAsia" w:ascii="仿宋_GB2312" w:hAnsi="仿宋_GB2312" w:eastAsia="仿宋_GB2312" w:cs="仿宋_GB2312"/>
          <w:spacing w:val="-3"/>
          <w:sz w:val="28"/>
          <w:szCs w:val="28"/>
        </w:rPr>
        <w:t>相关操作。各参赛队自行决定对内分工，完成竞赛项目。</w:t>
      </w:r>
    </w:p>
    <w:p w14:paraId="60D7DCFD">
      <w:pPr>
        <w:keepNext w:val="0"/>
        <w:keepLines w:val="0"/>
        <w:pageBreakBefore w:val="0"/>
        <w:widowControl/>
        <w:kinsoku w:val="0"/>
        <w:wordWrap/>
        <w:overflowPunct/>
        <w:topLinePunct w:val="0"/>
        <w:autoSpaceDE w:val="0"/>
        <w:autoSpaceDN w:val="0"/>
        <w:bidi w:val="0"/>
        <w:adjustRightInd w:val="0"/>
        <w:snapToGrid w:val="0"/>
        <w:spacing w:before="245" w:line="360" w:lineRule="auto"/>
        <w:ind w:left="128" w:right="237" w:firstLine="557"/>
        <w:textAlignment w:val="baseline"/>
        <w:rPr>
          <w:rFonts w:hint="eastAsia" w:ascii="仿宋_GB2312" w:hAnsi="仿宋_GB2312" w:eastAsia="仿宋_GB2312" w:cs="仿宋_GB2312"/>
          <w:spacing w:val="-4"/>
          <w:sz w:val="28"/>
          <w:szCs w:val="28"/>
        </w:rPr>
      </w:pPr>
      <w:r>
        <w:rPr>
          <w:rFonts w:hint="eastAsia" w:ascii="仿宋_GB2312" w:hAnsi="仿宋_GB2312" w:eastAsia="仿宋_GB2312" w:cs="仿宋_GB2312"/>
          <w:spacing w:val="-2"/>
          <w:sz w:val="28"/>
          <w:szCs w:val="28"/>
        </w:rPr>
        <w:t>4.在比赛过程中，参赛选手如有疑问，应举</w:t>
      </w:r>
      <w:r>
        <w:rPr>
          <w:rFonts w:hint="eastAsia" w:ascii="仿宋_GB2312" w:hAnsi="仿宋_GB2312" w:eastAsia="仿宋_GB2312" w:cs="仿宋_GB2312"/>
          <w:spacing w:val="-3"/>
          <w:sz w:val="28"/>
          <w:szCs w:val="28"/>
        </w:rPr>
        <w:t>手示意，现场裁判应</w:t>
      </w:r>
      <w:r>
        <w:rPr>
          <w:rFonts w:hint="eastAsia" w:ascii="仿宋_GB2312" w:hAnsi="仿宋_GB2312" w:eastAsia="仿宋_GB2312" w:cs="仿宋_GB2312"/>
          <w:spacing w:val="-10"/>
          <w:sz w:val="28"/>
          <w:szCs w:val="28"/>
        </w:rPr>
        <w:t>按要求及时予以答疑。如遇设备或软件等故障，参赛选手应举手示意，现场裁判、技术人员等应及时予以解决。确因计算机软件或硬件故障，</w:t>
      </w:r>
      <w:r>
        <w:rPr>
          <w:rFonts w:hint="eastAsia" w:ascii="仿宋_GB2312" w:hAnsi="仿宋_GB2312" w:eastAsia="仿宋_GB2312" w:cs="仿宋_GB2312"/>
          <w:spacing w:val="-4"/>
          <w:sz w:val="28"/>
          <w:szCs w:val="28"/>
        </w:rPr>
        <w:t>致使操作无法继续，经裁判长确认后，启用备用设备，经现场技术人员、裁判和裁判长确认，依据实际情况进行补时。如因个人操作导致设备系统故障，不进行补时。</w:t>
      </w:r>
    </w:p>
    <w:p w14:paraId="70137B8D">
      <w:pPr>
        <w:keepNext w:val="0"/>
        <w:keepLines w:val="0"/>
        <w:pageBreakBefore w:val="0"/>
        <w:widowControl/>
        <w:kinsoku w:val="0"/>
        <w:wordWrap/>
        <w:overflowPunct/>
        <w:topLinePunct w:val="0"/>
        <w:autoSpaceDE w:val="0"/>
        <w:autoSpaceDN w:val="0"/>
        <w:bidi w:val="0"/>
        <w:adjustRightInd w:val="0"/>
        <w:snapToGrid w:val="0"/>
        <w:spacing w:before="245" w:line="360" w:lineRule="auto"/>
        <w:ind w:left="128" w:right="237" w:firstLine="557"/>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7"/>
          <w:sz w:val="28"/>
          <w:szCs w:val="28"/>
        </w:rPr>
        <w:t>5.比赛时间结束，选手全体起立，立即结束操作。选手必须按照</w:t>
      </w:r>
      <w:r>
        <w:rPr>
          <w:rFonts w:hint="eastAsia" w:ascii="仿宋_GB2312" w:hAnsi="仿宋_GB2312" w:eastAsia="仿宋_GB2312" w:cs="仿宋_GB2312"/>
          <w:spacing w:val="-4"/>
          <w:sz w:val="28"/>
          <w:szCs w:val="28"/>
        </w:rPr>
        <w:t>任务书及相关程序要求，提交竞赛结果与相关文档，严禁在竞赛结果上做任何与竞赛无关的标记，并配合裁判做好赛场情况记录，与裁判一起签字确认，经工作人员查收清点所有文档后无误方可离开赛场。</w:t>
      </w:r>
    </w:p>
    <w:p w14:paraId="2ACB1AA1">
      <w:pPr>
        <w:keepNext w:val="0"/>
        <w:keepLines w:val="0"/>
        <w:pageBreakBefore w:val="0"/>
        <w:widowControl/>
        <w:kinsoku w:val="0"/>
        <w:wordWrap/>
        <w:overflowPunct/>
        <w:topLinePunct w:val="0"/>
        <w:autoSpaceDE w:val="0"/>
        <w:autoSpaceDN w:val="0"/>
        <w:bidi w:val="0"/>
        <w:adjustRightInd w:val="0"/>
        <w:snapToGrid w:val="0"/>
        <w:spacing w:before="3" w:line="360" w:lineRule="auto"/>
        <w:ind w:left="135" w:right="183" w:firstLine="548"/>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6.竞赛所需的软、硬件和辅助工具统一提供，参赛队不得使用自</w:t>
      </w:r>
      <w:r>
        <w:rPr>
          <w:rFonts w:hint="eastAsia" w:ascii="仿宋_GB2312" w:hAnsi="仿宋_GB2312" w:eastAsia="仿宋_GB2312" w:cs="仿宋_GB2312"/>
          <w:spacing w:val="-10"/>
          <w:sz w:val="28"/>
          <w:szCs w:val="28"/>
        </w:rPr>
        <w:t>带文字资料和任何具有存储和通信功能的设</w:t>
      </w:r>
      <w:r>
        <w:rPr>
          <w:rFonts w:hint="eastAsia" w:ascii="仿宋_GB2312" w:hAnsi="仿宋_GB2312" w:eastAsia="仿宋_GB2312" w:cs="仿宋_GB2312"/>
          <w:spacing w:val="-11"/>
          <w:sz w:val="28"/>
          <w:szCs w:val="28"/>
        </w:rPr>
        <w:t>备，如硬盘、光盘、U盘、</w:t>
      </w:r>
      <w:r>
        <w:rPr>
          <w:rFonts w:hint="eastAsia" w:ascii="仿宋_GB2312" w:hAnsi="仿宋_GB2312" w:eastAsia="仿宋_GB2312" w:cs="仿宋_GB2312"/>
          <w:spacing w:val="-8"/>
          <w:sz w:val="28"/>
          <w:szCs w:val="28"/>
        </w:rPr>
        <w:t>手机、随身听、智能手表、平板电脑等。</w:t>
      </w:r>
    </w:p>
    <w:p w14:paraId="71689497">
      <w:pPr>
        <w:keepNext w:val="0"/>
        <w:keepLines w:val="0"/>
        <w:pageBreakBefore w:val="0"/>
        <w:widowControl/>
        <w:kinsoku w:val="0"/>
        <w:wordWrap/>
        <w:overflowPunct/>
        <w:topLinePunct w:val="0"/>
        <w:autoSpaceDE w:val="0"/>
        <w:autoSpaceDN w:val="0"/>
        <w:bidi w:val="0"/>
        <w:adjustRightInd w:val="0"/>
        <w:snapToGrid w:val="0"/>
        <w:spacing w:line="360" w:lineRule="auto"/>
        <w:ind w:left="123" w:right="270" w:firstLine="558"/>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7.比赛结束，加密裁判对参赛选手提交结果进行</w:t>
      </w:r>
      <w:r>
        <w:rPr>
          <w:rFonts w:hint="eastAsia" w:ascii="仿宋_GB2312" w:hAnsi="仿宋_GB2312" w:eastAsia="仿宋_GB2312" w:cs="仿宋_GB2312"/>
          <w:spacing w:val="-5"/>
          <w:sz w:val="28"/>
          <w:szCs w:val="28"/>
        </w:rPr>
        <w:t>第三次加密后，</w:t>
      </w:r>
      <w:r>
        <w:rPr>
          <w:rFonts w:hint="eastAsia" w:ascii="仿宋_GB2312" w:hAnsi="仿宋_GB2312" w:eastAsia="仿宋_GB2312" w:cs="仿宋_GB2312"/>
          <w:spacing w:val="-4"/>
          <w:sz w:val="28"/>
          <w:szCs w:val="28"/>
        </w:rPr>
        <w:t>评分裁判入场进行成绩评判。竞赛成绩经复核，裁判长、监督长签字</w:t>
      </w:r>
      <w:r>
        <w:rPr>
          <w:rFonts w:hint="eastAsia" w:ascii="仿宋_GB2312" w:hAnsi="仿宋_GB2312" w:eastAsia="仿宋_GB2312" w:cs="仿宋_GB2312"/>
          <w:spacing w:val="-6"/>
          <w:sz w:val="28"/>
          <w:szCs w:val="28"/>
        </w:rPr>
        <w:t>确认后，以纸质形式进行公布，并在闭赛式上宣布。</w:t>
      </w:r>
    </w:p>
    <w:p w14:paraId="3E32D543">
      <w:pPr>
        <w:keepNext w:val="0"/>
        <w:keepLines w:val="0"/>
        <w:pageBreakBefore w:val="0"/>
        <w:widowControl/>
        <w:kinsoku w:val="0"/>
        <w:wordWrap/>
        <w:overflowPunct/>
        <w:topLinePunct w:val="0"/>
        <w:autoSpaceDE w:val="0"/>
        <w:autoSpaceDN w:val="0"/>
        <w:bidi w:val="0"/>
        <w:adjustRightInd w:val="0"/>
        <w:snapToGrid w:val="0"/>
        <w:spacing w:before="37" w:line="240" w:lineRule="atLeast"/>
        <w:ind w:left="330"/>
        <w:textAlignment w:val="baseline"/>
        <w:outlineLvl w:val="1"/>
        <w:rPr>
          <w:rFonts w:hint="eastAsia" w:ascii="仿宋_GB2312" w:hAnsi="仿宋_GB2312" w:eastAsia="仿宋_GB2312" w:cs="仿宋_GB2312"/>
          <w:sz w:val="31"/>
          <w:szCs w:val="31"/>
        </w:rPr>
      </w:pPr>
      <w:r>
        <w:rPr>
          <w:rFonts w:hint="eastAsia" w:ascii="仿宋_GB2312" w:hAnsi="仿宋_GB2312" w:eastAsia="仿宋_GB2312" w:cs="仿宋_GB2312"/>
          <w:b/>
          <w:bCs/>
          <w:spacing w:val="-7"/>
          <w:sz w:val="31"/>
          <w:szCs w:val="31"/>
        </w:rPr>
        <w:t>七、技术规范</w:t>
      </w:r>
    </w:p>
    <w:p w14:paraId="3B74C254">
      <w:pPr>
        <w:keepNext w:val="0"/>
        <w:keepLines w:val="0"/>
        <w:pageBreakBefore w:val="0"/>
        <w:widowControl/>
        <w:kinsoku w:val="0"/>
        <w:wordWrap/>
        <w:overflowPunct/>
        <w:topLinePunct w:val="0"/>
        <w:autoSpaceDE w:val="0"/>
        <w:autoSpaceDN w:val="0"/>
        <w:bidi w:val="0"/>
        <w:adjustRightInd w:val="0"/>
        <w:snapToGrid w:val="0"/>
        <w:spacing w:before="321" w:line="240" w:lineRule="atLeast"/>
        <w:ind w:left="142"/>
        <w:textAlignment w:val="baseline"/>
        <w:outlineLvl w:val="2"/>
        <w:rPr>
          <w:rFonts w:hint="eastAsia" w:ascii="仿宋_GB2312" w:hAnsi="仿宋_GB2312" w:eastAsia="仿宋_GB2312" w:cs="仿宋_GB2312"/>
          <w:sz w:val="28"/>
          <w:szCs w:val="28"/>
        </w:rPr>
      </w:pPr>
      <w:r>
        <w:rPr>
          <w:rFonts w:hint="eastAsia" w:ascii="仿宋_GB2312" w:hAnsi="仿宋_GB2312" w:eastAsia="仿宋_GB2312" w:cs="仿宋_GB2312"/>
          <w:b/>
          <w:bCs/>
          <w:spacing w:val="-6"/>
          <w:sz w:val="28"/>
          <w:szCs w:val="28"/>
        </w:rPr>
        <w:t>（一）标准与规范</w:t>
      </w:r>
    </w:p>
    <w:p w14:paraId="7F147CD6">
      <w:pPr>
        <w:keepNext w:val="0"/>
        <w:keepLines w:val="0"/>
        <w:pageBreakBefore w:val="0"/>
        <w:widowControl/>
        <w:kinsoku w:val="0"/>
        <w:wordWrap/>
        <w:overflowPunct/>
        <w:topLinePunct w:val="0"/>
        <w:autoSpaceDE w:val="0"/>
        <w:autoSpaceDN w:val="0"/>
        <w:bidi w:val="0"/>
        <w:adjustRightInd w:val="0"/>
        <w:snapToGrid w:val="0"/>
        <w:spacing w:before="278" w:line="240" w:lineRule="atLeast"/>
        <w:ind w:left="696"/>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4"/>
          <w:sz w:val="28"/>
          <w:szCs w:val="28"/>
        </w:rPr>
        <w:t>系统梳理了软件工程以及移动应用开发领域的国际</w:t>
      </w:r>
      <w:r>
        <w:rPr>
          <w:rFonts w:hint="default" w:ascii="Times New Roman Regular" w:hAnsi="Times New Roman Regular" w:eastAsia="仿宋_GB2312" w:cs="Times New Roman Regular"/>
          <w:spacing w:val="-5"/>
          <w:sz w:val="28"/>
          <w:szCs w:val="28"/>
        </w:rPr>
        <w:t>、国家、行业</w:t>
      </w:r>
    </w:p>
    <w:p w14:paraId="7BF0B84E">
      <w:pPr>
        <w:keepNext w:val="0"/>
        <w:keepLines w:val="0"/>
        <w:pageBreakBefore w:val="0"/>
        <w:widowControl/>
        <w:kinsoku w:val="0"/>
        <w:wordWrap/>
        <w:overflowPunct/>
        <w:topLinePunct w:val="0"/>
        <w:autoSpaceDE w:val="0"/>
        <w:autoSpaceDN w:val="0"/>
        <w:bidi w:val="0"/>
        <w:adjustRightInd w:val="0"/>
        <w:snapToGrid w:val="0"/>
        <w:spacing w:before="196" w:line="240" w:lineRule="atLeast"/>
        <w:ind w:left="127"/>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2"/>
          <w:sz w:val="28"/>
          <w:szCs w:val="28"/>
        </w:rPr>
        <w:t>技术以及职业资格标准。</w:t>
      </w:r>
    </w:p>
    <w:p w14:paraId="4E8B028C">
      <w:pPr>
        <w:keepNext w:val="0"/>
        <w:keepLines w:val="0"/>
        <w:pageBreakBefore w:val="0"/>
        <w:widowControl/>
        <w:kinsoku w:val="0"/>
        <w:wordWrap/>
        <w:overflowPunct/>
        <w:topLinePunct w:val="0"/>
        <w:autoSpaceDE w:val="0"/>
        <w:autoSpaceDN w:val="0"/>
        <w:bidi w:val="0"/>
        <w:adjustRightInd w:val="0"/>
        <w:snapToGrid w:val="0"/>
        <w:spacing w:line="240" w:lineRule="atLeast"/>
        <w:ind w:left="3150"/>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b/>
          <w:bCs/>
          <w:spacing w:val="-12"/>
          <w:sz w:val="28"/>
          <w:szCs w:val="28"/>
        </w:rPr>
        <w:t>表2国际标准与规范</w:t>
      </w:r>
    </w:p>
    <w:p w14:paraId="617A5006">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default" w:ascii="Times New Roman Regular" w:hAnsi="Times New Roman Regular" w:eastAsia="仿宋_GB2312" w:cs="Times New Roman Regular"/>
        </w:rPr>
      </w:pPr>
    </w:p>
    <w:tbl>
      <w:tblPr>
        <w:tblStyle w:val="7"/>
        <w:tblW w:w="868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43"/>
        <w:gridCol w:w="2326"/>
        <w:gridCol w:w="5318"/>
      </w:tblGrid>
      <w:tr w14:paraId="0886EC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43" w:type="dxa"/>
            <w:vAlign w:val="top"/>
          </w:tcPr>
          <w:p w14:paraId="2DF0F938">
            <w:pPr>
              <w:pStyle w:val="8"/>
              <w:keepNext w:val="0"/>
              <w:keepLines w:val="0"/>
              <w:pageBreakBefore w:val="0"/>
              <w:widowControl/>
              <w:kinsoku w:val="0"/>
              <w:wordWrap/>
              <w:overflowPunct/>
              <w:topLinePunct w:val="0"/>
              <w:autoSpaceDE w:val="0"/>
              <w:autoSpaceDN w:val="0"/>
              <w:bidi w:val="0"/>
              <w:adjustRightInd w:val="0"/>
              <w:snapToGrid w:val="0"/>
              <w:spacing w:before="175" w:line="240" w:lineRule="atLeast"/>
              <w:ind w:left="116"/>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4"/>
                <w:sz w:val="28"/>
                <w:szCs w:val="28"/>
              </w:rPr>
              <w:t>序号</w:t>
            </w:r>
          </w:p>
        </w:tc>
        <w:tc>
          <w:tcPr>
            <w:tcW w:w="2326" w:type="dxa"/>
            <w:vAlign w:val="top"/>
          </w:tcPr>
          <w:p w14:paraId="2CC35A38">
            <w:pPr>
              <w:pStyle w:val="8"/>
              <w:keepNext w:val="0"/>
              <w:keepLines w:val="0"/>
              <w:pageBreakBefore w:val="0"/>
              <w:widowControl/>
              <w:kinsoku w:val="0"/>
              <w:wordWrap/>
              <w:overflowPunct/>
              <w:topLinePunct w:val="0"/>
              <w:autoSpaceDE w:val="0"/>
              <w:autoSpaceDN w:val="0"/>
              <w:bidi w:val="0"/>
              <w:adjustRightInd w:val="0"/>
              <w:snapToGrid w:val="0"/>
              <w:spacing w:before="176" w:line="240" w:lineRule="atLeast"/>
              <w:ind w:left="112"/>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3"/>
                <w:sz w:val="28"/>
                <w:szCs w:val="28"/>
              </w:rPr>
              <w:t>标准号</w:t>
            </w:r>
          </w:p>
        </w:tc>
        <w:tc>
          <w:tcPr>
            <w:tcW w:w="5318" w:type="dxa"/>
            <w:vAlign w:val="top"/>
          </w:tcPr>
          <w:p w14:paraId="3F20F2D9">
            <w:pPr>
              <w:pStyle w:val="8"/>
              <w:keepNext w:val="0"/>
              <w:keepLines w:val="0"/>
              <w:pageBreakBefore w:val="0"/>
              <w:widowControl/>
              <w:kinsoku w:val="0"/>
              <w:wordWrap/>
              <w:overflowPunct/>
              <w:topLinePunct w:val="0"/>
              <w:autoSpaceDE w:val="0"/>
              <w:autoSpaceDN w:val="0"/>
              <w:bidi w:val="0"/>
              <w:adjustRightInd w:val="0"/>
              <w:snapToGrid w:val="0"/>
              <w:spacing w:before="176" w:line="240" w:lineRule="atLeast"/>
              <w:ind w:left="954"/>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2"/>
                <w:sz w:val="28"/>
                <w:szCs w:val="28"/>
              </w:rPr>
              <w:t>标准名称</w:t>
            </w:r>
          </w:p>
        </w:tc>
      </w:tr>
      <w:tr w14:paraId="057883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1" w:hRule="atLeast"/>
        </w:trPr>
        <w:tc>
          <w:tcPr>
            <w:tcW w:w="1043" w:type="dxa"/>
            <w:vAlign w:val="top"/>
          </w:tcPr>
          <w:p w14:paraId="56472AA0">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default" w:ascii="Times New Roman Regular" w:hAnsi="Times New Roman Regular" w:eastAsia="仿宋_GB2312" w:cs="Times New Roman Regular"/>
                <w:sz w:val="21"/>
              </w:rPr>
            </w:pPr>
          </w:p>
          <w:p w14:paraId="7B5397BA">
            <w:pPr>
              <w:keepNext w:val="0"/>
              <w:keepLines w:val="0"/>
              <w:pageBreakBefore w:val="0"/>
              <w:widowControl/>
              <w:kinsoku w:val="0"/>
              <w:wordWrap/>
              <w:overflowPunct/>
              <w:topLinePunct w:val="0"/>
              <w:autoSpaceDE w:val="0"/>
              <w:autoSpaceDN w:val="0"/>
              <w:bidi w:val="0"/>
              <w:adjustRightInd w:val="0"/>
              <w:snapToGrid w:val="0"/>
              <w:spacing w:before="81" w:line="240" w:lineRule="atLeast"/>
              <w:ind w:left="140"/>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z w:val="28"/>
                <w:szCs w:val="28"/>
              </w:rPr>
              <w:t>1</w:t>
            </w:r>
          </w:p>
        </w:tc>
        <w:tc>
          <w:tcPr>
            <w:tcW w:w="2326" w:type="dxa"/>
            <w:vAlign w:val="top"/>
          </w:tcPr>
          <w:p w14:paraId="14DDC30B">
            <w:pPr>
              <w:keepNext w:val="0"/>
              <w:keepLines w:val="0"/>
              <w:pageBreakBefore w:val="0"/>
              <w:widowControl/>
              <w:kinsoku w:val="0"/>
              <w:wordWrap/>
              <w:overflowPunct/>
              <w:topLinePunct w:val="0"/>
              <w:autoSpaceDE w:val="0"/>
              <w:autoSpaceDN w:val="0"/>
              <w:bidi w:val="0"/>
              <w:adjustRightInd w:val="0"/>
              <w:snapToGrid w:val="0"/>
              <w:spacing w:before="213" w:line="240" w:lineRule="atLeast"/>
              <w:ind w:left="114" w:right="132" w:hanging="3"/>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color w:val="222222"/>
                <w:spacing w:val="-1"/>
                <w:sz w:val="28"/>
                <w:szCs w:val="28"/>
              </w:rPr>
              <w:t>ISO/IEC/IEEE900</w:t>
            </w:r>
            <w:r>
              <w:rPr>
                <w:rFonts w:hint="default" w:ascii="Times New Roman Regular" w:hAnsi="Times New Roman Regular" w:eastAsia="仿宋_GB2312" w:cs="Times New Roman Regular"/>
                <w:color w:val="222222"/>
                <w:spacing w:val="-2"/>
                <w:sz w:val="28"/>
                <w:szCs w:val="28"/>
              </w:rPr>
              <w:t>03:2018</w:t>
            </w:r>
          </w:p>
        </w:tc>
        <w:tc>
          <w:tcPr>
            <w:tcW w:w="5318" w:type="dxa"/>
            <w:vAlign w:val="top"/>
          </w:tcPr>
          <w:p w14:paraId="66ACF956">
            <w:pPr>
              <w:pStyle w:val="8"/>
              <w:keepNext w:val="0"/>
              <w:keepLines w:val="0"/>
              <w:pageBreakBefore w:val="0"/>
              <w:widowControl/>
              <w:kinsoku w:val="0"/>
              <w:wordWrap/>
              <w:overflowPunct/>
              <w:topLinePunct w:val="0"/>
              <w:autoSpaceDE w:val="0"/>
              <w:autoSpaceDN w:val="0"/>
              <w:bidi w:val="0"/>
              <w:adjustRightInd w:val="0"/>
              <w:snapToGrid w:val="0"/>
              <w:spacing w:before="170" w:line="240" w:lineRule="atLeast"/>
              <w:ind w:left="140" w:right="104" w:hanging="15"/>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color w:val="222222"/>
                <w:spacing w:val="-2"/>
                <w:sz w:val="28"/>
                <w:szCs w:val="28"/>
              </w:rPr>
              <w:t>软件工程ISO9001:2015应用于计算机软件</w:t>
            </w:r>
            <w:r>
              <w:rPr>
                <w:rFonts w:hint="default" w:ascii="Times New Roman Regular" w:hAnsi="Times New Roman Regular" w:eastAsia="仿宋_GB2312" w:cs="Times New Roman Regular"/>
                <w:color w:val="222222"/>
                <w:spacing w:val="-12"/>
                <w:sz w:val="28"/>
                <w:szCs w:val="28"/>
              </w:rPr>
              <w:t>的指南</w:t>
            </w:r>
          </w:p>
        </w:tc>
      </w:tr>
      <w:tr w14:paraId="390E09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043" w:type="dxa"/>
            <w:vAlign w:val="top"/>
          </w:tcPr>
          <w:p w14:paraId="5F0AE90C">
            <w:pPr>
              <w:keepNext w:val="0"/>
              <w:keepLines w:val="0"/>
              <w:pageBreakBefore w:val="0"/>
              <w:widowControl/>
              <w:kinsoku w:val="0"/>
              <w:wordWrap/>
              <w:overflowPunct/>
              <w:topLinePunct w:val="0"/>
              <w:autoSpaceDE w:val="0"/>
              <w:autoSpaceDN w:val="0"/>
              <w:bidi w:val="0"/>
              <w:adjustRightInd w:val="0"/>
              <w:snapToGrid w:val="0"/>
              <w:spacing w:before="220" w:line="240" w:lineRule="atLeast"/>
              <w:ind w:left="113"/>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z w:val="28"/>
                <w:szCs w:val="28"/>
              </w:rPr>
              <w:t>2</w:t>
            </w:r>
          </w:p>
        </w:tc>
        <w:tc>
          <w:tcPr>
            <w:tcW w:w="2326" w:type="dxa"/>
            <w:vAlign w:val="top"/>
          </w:tcPr>
          <w:p w14:paraId="3A3CC5EB">
            <w:pPr>
              <w:keepNext w:val="0"/>
              <w:keepLines w:val="0"/>
              <w:pageBreakBefore w:val="0"/>
              <w:widowControl/>
              <w:kinsoku w:val="0"/>
              <w:wordWrap/>
              <w:overflowPunct/>
              <w:topLinePunct w:val="0"/>
              <w:autoSpaceDE w:val="0"/>
              <w:autoSpaceDN w:val="0"/>
              <w:bidi w:val="0"/>
              <w:adjustRightInd w:val="0"/>
              <w:snapToGrid w:val="0"/>
              <w:spacing w:before="216" w:line="240" w:lineRule="atLeast"/>
              <w:ind w:left="111"/>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color w:val="222222"/>
                <w:spacing w:val="-1"/>
                <w:sz w:val="28"/>
                <w:szCs w:val="28"/>
              </w:rPr>
              <w:t>ISO/IEC2500</w:t>
            </w:r>
          </w:p>
        </w:tc>
        <w:tc>
          <w:tcPr>
            <w:tcW w:w="5318" w:type="dxa"/>
            <w:vAlign w:val="top"/>
          </w:tcPr>
          <w:p w14:paraId="13E82CE9">
            <w:pPr>
              <w:pStyle w:val="8"/>
              <w:keepNext w:val="0"/>
              <w:keepLines w:val="0"/>
              <w:pageBreakBefore w:val="0"/>
              <w:widowControl/>
              <w:kinsoku w:val="0"/>
              <w:wordWrap/>
              <w:overflowPunct/>
              <w:topLinePunct w:val="0"/>
              <w:autoSpaceDE w:val="0"/>
              <w:autoSpaceDN w:val="0"/>
              <w:bidi w:val="0"/>
              <w:adjustRightInd w:val="0"/>
              <w:snapToGrid w:val="0"/>
              <w:spacing w:before="175" w:line="240" w:lineRule="atLeast"/>
              <w:ind w:left="130"/>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color w:val="222222"/>
                <w:spacing w:val="-3"/>
                <w:sz w:val="28"/>
                <w:szCs w:val="28"/>
              </w:rPr>
              <w:t>系统和软件质量模型</w:t>
            </w:r>
          </w:p>
        </w:tc>
      </w:tr>
      <w:tr w14:paraId="7C0413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043" w:type="dxa"/>
            <w:vAlign w:val="top"/>
          </w:tcPr>
          <w:p w14:paraId="51315DB7">
            <w:pPr>
              <w:keepNext w:val="0"/>
              <w:keepLines w:val="0"/>
              <w:pageBreakBefore w:val="0"/>
              <w:widowControl/>
              <w:kinsoku w:val="0"/>
              <w:wordWrap/>
              <w:overflowPunct/>
              <w:topLinePunct w:val="0"/>
              <w:autoSpaceDE w:val="0"/>
              <w:autoSpaceDN w:val="0"/>
              <w:bidi w:val="0"/>
              <w:adjustRightInd w:val="0"/>
              <w:snapToGrid w:val="0"/>
              <w:spacing w:before="221" w:line="240" w:lineRule="atLeast"/>
              <w:ind w:left="119"/>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z w:val="28"/>
                <w:szCs w:val="28"/>
              </w:rPr>
              <w:t>3</w:t>
            </w:r>
          </w:p>
        </w:tc>
        <w:tc>
          <w:tcPr>
            <w:tcW w:w="2326" w:type="dxa"/>
            <w:vAlign w:val="top"/>
          </w:tcPr>
          <w:p w14:paraId="211FBC0D">
            <w:pPr>
              <w:keepNext w:val="0"/>
              <w:keepLines w:val="0"/>
              <w:pageBreakBefore w:val="0"/>
              <w:widowControl/>
              <w:kinsoku w:val="0"/>
              <w:wordWrap/>
              <w:overflowPunct/>
              <w:topLinePunct w:val="0"/>
              <w:autoSpaceDE w:val="0"/>
              <w:autoSpaceDN w:val="0"/>
              <w:bidi w:val="0"/>
              <w:adjustRightInd w:val="0"/>
              <w:snapToGrid w:val="0"/>
              <w:spacing w:before="223" w:line="240" w:lineRule="atLeast"/>
              <w:ind w:left="127"/>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color w:val="222222"/>
                <w:spacing w:val="-4"/>
                <w:sz w:val="28"/>
                <w:szCs w:val="28"/>
              </w:rPr>
              <w:t>IEEE1517—2010</w:t>
            </w:r>
          </w:p>
        </w:tc>
        <w:tc>
          <w:tcPr>
            <w:tcW w:w="5318" w:type="dxa"/>
            <w:vAlign w:val="top"/>
          </w:tcPr>
          <w:p w14:paraId="3F0CF8EF">
            <w:pPr>
              <w:pStyle w:val="8"/>
              <w:keepNext w:val="0"/>
              <w:keepLines w:val="0"/>
              <w:pageBreakBefore w:val="0"/>
              <w:widowControl/>
              <w:kinsoku w:val="0"/>
              <w:wordWrap/>
              <w:overflowPunct/>
              <w:topLinePunct w:val="0"/>
              <w:autoSpaceDE w:val="0"/>
              <w:autoSpaceDN w:val="0"/>
              <w:bidi w:val="0"/>
              <w:adjustRightInd w:val="0"/>
              <w:snapToGrid w:val="0"/>
              <w:spacing w:before="176" w:line="240" w:lineRule="atLeast"/>
              <w:ind w:left="137"/>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color w:val="222222"/>
                <w:spacing w:val="-3"/>
                <w:sz w:val="28"/>
                <w:szCs w:val="28"/>
              </w:rPr>
              <w:t>信息技术软件寿命周期过程再使用过程</w:t>
            </w:r>
          </w:p>
        </w:tc>
      </w:tr>
      <w:tr w14:paraId="559A49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43" w:type="dxa"/>
            <w:vAlign w:val="top"/>
          </w:tcPr>
          <w:p w14:paraId="2C83F823">
            <w:pPr>
              <w:keepNext w:val="0"/>
              <w:keepLines w:val="0"/>
              <w:pageBreakBefore w:val="0"/>
              <w:widowControl/>
              <w:kinsoku w:val="0"/>
              <w:wordWrap/>
              <w:overflowPunct/>
              <w:topLinePunct w:val="0"/>
              <w:autoSpaceDE w:val="0"/>
              <w:autoSpaceDN w:val="0"/>
              <w:bidi w:val="0"/>
              <w:adjustRightInd w:val="0"/>
              <w:snapToGrid w:val="0"/>
              <w:spacing w:before="222" w:line="240" w:lineRule="atLeast"/>
              <w:ind w:left="112"/>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z w:val="28"/>
                <w:szCs w:val="28"/>
              </w:rPr>
              <w:t>4</w:t>
            </w:r>
          </w:p>
        </w:tc>
        <w:tc>
          <w:tcPr>
            <w:tcW w:w="2326" w:type="dxa"/>
            <w:vAlign w:val="top"/>
          </w:tcPr>
          <w:p w14:paraId="70B7D0F0">
            <w:pPr>
              <w:keepNext w:val="0"/>
              <w:keepLines w:val="0"/>
              <w:pageBreakBefore w:val="0"/>
              <w:widowControl/>
              <w:kinsoku w:val="0"/>
              <w:wordWrap/>
              <w:overflowPunct/>
              <w:topLinePunct w:val="0"/>
              <w:autoSpaceDE w:val="0"/>
              <w:autoSpaceDN w:val="0"/>
              <w:bidi w:val="0"/>
              <w:adjustRightInd w:val="0"/>
              <w:snapToGrid w:val="0"/>
              <w:spacing w:before="224" w:line="240" w:lineRule="atLeast"/>
              <w:ind w:left="127"/>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color w:val="222222"/>
                <w:spacing w:val="-4"/>
                <w:sz w:val="28"/>
                <w:szCs w:val="28"/>
              </w:rPr>
              <w:t>IEEE1074—2006</w:t>
            </w:r>
          </w:p>
        </w:tc>
        <w:tc>
          <w:tcPr>
            <w:tcW w:w="5318" w:type="dxa"/>
            <w:vAlign w:val="top"/>
          </w:tcPr>
          <w:p w14:paraId="3819EF44">
            <w:pPr>
              <w:pStyle w:val="8"/>
              <w:keepNext w:val="0"/>
              <w:keepLines w:val="0"/>
              <w:pageBreakBefore w:val="0"/>
              <w:widowControl/>
              <w:kinsoku w:val="0"/>
              <w:wordWrap/>
              <w:overflowPunct/>
              <w:topLinePunct w:val="0"/>
              <w:autoSpaceDE w:val="0"/>
              <w:autoSpaceDN w:val="0"/>
              <w:bidi w:val="0"/>
              <w:adjustRightInd w:val="0"/>
              <w:snapToGrid w:val="0"/>
              <w:spacing w:before="177" w:line="240" w:lineRule="atLeast"/>
              <w:ind w:left="125"/>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color w:val="222222"/>
                <w:spacing w:val="-2"/>
                <w:sz w:val="28"/>
                <w:szCs w:val="28"/>
              </w:rPr>
              <w:t>开发软件项目生命周期过程</w:t>
            </w:r>
          </w:p>
        </w:tc>
      </w:tr>
    </w:tbl>
    <w:p w14:paraId="1BA15A76">
      <w:pPr>
        <w:pStyle w:val="2"/>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default" w:ascii="Times New Roman Regular" w:hAnsi="Times New Roman Regular" w:eastAsia="仿宋_GB2312" w:cs="Times New Roman Regular"/>
        </w:rPr>
      </w:pPr>
    </w:p>
    <w:p w14:paraId="608BD515">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default" w:ascii="Times New Roman Regular" w:hAnsi="Times New Roman Regular" w:eastAsia="仿宋_GB2312" w:cs="Times New Roman Regular"/>
        </w:rPr>
        <w:sectPr>
          <w:footerReference r:id="rId8" w:type="default"/>
          <w:pgSz w:w="11906" w:h="16838"/>
          <w:pgMar w:top="1431" w:right="1526" w:bottom="1364" w:left="1687" w:header="0" w:footer="1111" w:gutter="0"/>
          <w:pgNumType w:fmt="decimal"/>
          <w:cols w:space="720" w:num="1"/>
        </w:sectPr>
      </w:pPr>
      <w:bookmarkStart w:id="0" w:name="_GoBack"/>
      <w:bookmarkEnd w:id="0"/>
    </w:p>
    <w:p w14:paraId="703AADCA">
      <w:pPr>
        <w:keepNext w:val="0"/>
        <w:keepLines w:val="0"/>
        <w:pageBreakBefore w:val="0"/>
        <w:widowControl/>
        <w:kinsoku w:val="0"/>
        <w:wordWrap/>
        <w:overflowPunct/>
        <w:topLinePunct w:val="0"/>
        <w:autoSpaceDE w:val="0"/>
        <w:autoSpaceDN w:val="0"/>
        <w:bidi w:val="0"/>
        <w:adjustRightInd w:val="0"/>
        <w:snapToGrid w:val="0"/>
        <w:spacing w:before="56" w:line="240" w:lineRule="atLeast"/>
        <w:ind w:left="3404"/>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b/>
          <w:bCs/>
          <w:spacing w:val="-11"/>
          <w:sz w:val="28"/>
          <w:szCs w:val="28"/>
        </w:rPr>
        <w:t>表3国家标准与规范</w:t>
      </w:r>
    </w:p>
    <w:p w14:paraId="3BD60E2C">
      <w:pPr>
        <w:keepNext w:val="0"/>
        <w:keepLines w:val="0"/>
        <w:pageBreakBefore w:val="0"/>
        <w:widowControl/>
        <w:kinsoku w:val="0"/>
        <w:wordWrap/>
        <w:overflowPunct/>
        <w:topLinePunct w:val="0"/>
        <w:autoSpaceDE w:val="0"/>
        <w:autoSpaceDN w:val="0"/>
        <w:bidi w:val="0"/>
        <w:adjustRightInd w:val="0"/>
        <w:snapToGrid w:val="0"/>
        <w:spacing w:before="78" w:line="240" w:lineRule="atLeast"/>
        <w:textAlignment w:val="baseline"/>
        <w:rPr>
          <w:rFonts w:hint="default" w:ascii="Times New Roman Regular" w:hAnsi="Times New Roman Regular" w:eastAsia="仿宋_GB2312" w:cs="Times New Roman Regular"/>
        </w:rPr>
      </w:pPr>
    </w:p>
    <w:p w14:paraId="1219BD2C">
      <w:pPr>
        <w:keepNext w:val="0"/>
        <w:keepLines w:val="0"/>
        <w:pageBreakBefore w:val="0"/>
        <w:widowControl/>
        <w:kinsoku w:val="0"/>
        <w:wordWrap/>
        <w:overflowPunct/>
        <w:topLinePunct w:val="0"/>
        <w:autoSpaceDE w:val="0"/>
        <w:autoSpaceDN w:val="0"/>
        <w:bidi w:val="0"/>
        <w:adjustRightInd w:val="0"/>
        <w:snapToGrid w:val="0"/>
        <w:spacing w:before="77" w:line="240" w:lineRule="atLeast"/>
        <w:textAlignment w:val="baseline"/>
        <w:rPr>
          <w:rFonts w:hint="default" w:ascii="Times New Roman Regular" w:hAnsi="Times New Roman Regular" w:eastAsia="仿宋_GB2312" w:cs="Times New Roman Regular"/>
        </w:rPr>
      </w:pPr>
    </w:p>
    <w:tbl>
      <w:tblPr>
        <w:tblStyle w:val="7"/>
        <w:tblW w:w="946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4"/>
        <w:gridCol w:w="1997"/>
        <w:gridCol w:w="6499"/>
      </w:tblGrid>
      <w:tr w14:paraId="1AE366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4" w:hRule="atLeast"/>
        </w:trPr>
        <w:tc>
          <w:tcPr>
            <w:tcW w:w="964" w:type="dxa"/>
            <w:vAlign w:val="top"/>
          </w:tcPr>
          <w:p w14:paraId="38A35746">
            <w:pPr>
              <w:pStyle w:val="8"/>
              <w:keepNext w:val="0"/>
              <w:keepLines w:val="0"/>
              <w:pageBreakBefore w:val="0"/>
              <w:widowControl/>
              <w:kinsoku w:val="0"/>
              <w:wordWrap/>
              <w:overflowPunct/>
              <w:topLinePunct w:val="0"/>
              <w:autoSpaceDE w:val="0"/>
              <w:autoSpaceDN w:val="0"/>
              <w:bidi w:val="0"/>
              <w:adjustRightInd w:val="0"/>
              <w:snapToGrid w:val="0"/>
              <w:spacing w:before="178" w:line="240" w:lineRule="atLeast"/>
              <w:ind w:left="207"/>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color w:val="222222"/>
                <w:spacing w:val="-4"/>
                <w:sz w:val="28"/>
                <w:szCs w:val="28"/>
              </w:rPr>
              <w:t>序号</w:t>
            </w:r>
          </w:p>
        </w:tc>
        <w:tc>
          <w:tcPr>
            <w:tcW w:w="1997" w:type="dxa"/>
            <w:vAlign w:val="top"/>
          </w:tcPr>
          <w:p w14:paraId="33919A23">
            <w:pPr>
              <w:pStyle w:val="8"/>
              <w:keepNext w:val="0"/>
              <w:keepLines w:val="0"/>
              <w:pageBreakBefore w:val="0"/>
              <w:widowControl/>
              <w:kinsoku w:val="0"/>
              <w:wordWrap/>
              <w:overflowPunct/>
              <w:topLinePunct w:val="0"/>
              <w:autoSpaceDE w:val="0"/>
              <w:autoSpaceDN w:val="0"/>
              <w:bidi w:val="0"/>
              <w:adjustRightInd w:val="0"/>
              <w:snapToGrid w:val="0"/>
              <w:spacing w:before="178" w:line="240" w:lineRule="atLeast"/>
              <w:ind w:left="583"/>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color w:val="222222"/>
                <w:spacing w:val="-3"/>
                <w:sz w:val="28"/>
                <w:szCs w:val="28"/>
              </w:rPr>
              <w:t>标准号</w:t>
            </w:r>
          </w:p>
        </w:tc>
        <w:tc>
          <w:tcPr>
            <w:tcW w:w="6499" w:type="dxa"/>
            <w:vAlign w:val="top"/>
          </w:tcPr>
          <w:p w14:paraId="35CC574B">
            <w:pPr>
              <w:pStyle w:val="8"/>
              <w:keepNext w:val="0"/>
              <w:keepLines w:val="0"/>
              <w:pageBreakBefore w:val="0"/>
              <w:widowControl/>
              <w:kinsoku w:val="0"/>
              <w:wordWrap/>
              <w:overflowPunct/>
              <w:topLinePunct w:val="0"/>
              <w:autoSpaceDE w:val="0"/>
              <w:autoSpaceDN w:val="0"/>
              <w:bidi w:val="0"/>
              <w:adjustRightInd w:val="0"/>
              <w:snapToGrid w:val="0"/>
              <w:spacing w:before="178" w:line="240" w:lineRule="atLeast"/>
              <w:ind w:left="2694"/>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color w:val="222222"/>
                <w:spacing w:val="-2"/>
                <w:sz w:val="28"/>
                <w:szCs w:val="28"/>
              </w:rPr>
              <w:t>标准名称</w:t>
            </w:r>
          </w:p>
        </w:tc>
      </w:tr>
      <w:tr w14:paraId="6731E8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964" w:type="dxa"/>
            <w:vAlign w:val="top"/>
          </w:tcPr>
          <w:p w14:paraId="313E0275">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default" w:ascii="Times New Roman Regular" w:hAnsi="Times New Roman Regular" w:eastAsia="仿宋_GB2312" w:cs="Times New Roman Regular"/>
                <w:sz w:val="21"/>
              </w:rPr>
            </w:pPr>
          </w:p>
          <w:p w14:paraId="71682B30">
            <w:pPr>
              <w:keepNext w:val="0"/>
              <w:keepLines w:val="0"/>
              <w:pageBreakBefore w:val="0"/>
              <w:widowControl/>
              <w:kinsoku w:val="0"/>
              <w:wordWrap/>
              <w:overflowPunct/>
              <w:topLinePunct w:val="0"/>
              <w:autoSpaceDE w:val="0"/>
              <w:autoSpaceDN w:val="0"/>
              <w:bidi w:val="0"/>
              <w:adjustRightInd w:val="0"/>
              <w:snapToGrid w:val="0"/>
              <w:spacing w:before="81" w:line="240" w:lineRule="atLeast"/>
              <w:ind w:left="443"/>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color w:val="222222"/>
                <w:sz w:val="28"/>
                <w:szCs w:val="28"/>
              </w:rPr>
              <w:t>1</w:t>
            </w:r>
          </w:p>
        </w:tc>
        <w:tc>
          <w:tcPr>
            <w:tcW w:w="1997" w:type="dxa"/>
            <w:vAlign w:val="top"/>
          </w:tcPr>
          <w:p w14:paraId="5587C94D">
            <w:pPr>
              <w:keepNext w:val="0"/>
              <w:keepLines w:val="0"/>
              <w:pageBreakBefore w:val="0"/>
              <w:widowControl/>
              <w:kinsoku w:val="0"/>
              <w:wordWrap/>
              <w:overflowPunct/>
              <w:topLinePunct w:val="0"/>
              <w:autoSpaceDE w:val="0"/>
              <w:autoSpaceDN w:val="0"/>
              <w:bidi w:val="0"/>
              <w:adjustRightInd w:val="0"/>
              <w:snapToGrid w:val="0"/>
              <w:spacing w:before="216" w:line="240" w:lineRule="atLeast"/>
              <w:textAlignment w:val="baseline"/>
              <w:rPr>
                <w:rFonts w:hint="default" w:ascii="Times New Roman Regular" w:hAnsi="Times New Roman Regular" w:eastAsia="仿宋_GB2312" w:cs="Times New Roman Regular"/>
                <w:sz w:val="22"/>
                <w:szCs w:val="22"/>
              </w:rPr>
            </w:pPr>
            <w:r>
              <w:rPr>
                <w:rFonts w:hint="default" w:ascii="Times New Roman Regular" w:hAnsi="Times New Roman Regular" w:eastAsia="仿宋_GB2312" w:cs="Times New Roman Regular"/>
                <w:sz w:val="18"/>
                <w:szCs w:val="18"/>
              </w:rPr>
              <w:fldChar w:fldCharType="begin"/>
            </w:r>
            <w:r>
              <w:rPr>
                <w:rFonts w:hint="default" w:ascii="Times New Roman Regular" w:hAnsi="Times New Roman Regular" w:eastAsia="仿宋_GB2312" w:cs="Times New Roman Regular"/>
                <w:sz w:val="18"/>
                <w:szCs w:val="18"/>
              </w:rPr>
              <w:instrText xml:space="preserve"> HYPERLINK "https://openstd.samr.gov.cn/bzgk/gb/javascript:void(0)" </w:instrText>
            </w:r>
            <w:r>
              <w:rPr>
                <w:rFonts w:hint="default" w:ascii="Times New Roman Regular" w:hAnsi="Times New Roman Regular" w:eastAsia="仿宋_GB2312" w:cs="Times New Roman Regular"/>
                <w:sz w:val="18"/>
                <w:szCs w:val="18"/>
              </w:rPr>
              <w:fldChar w:fldCharType="separate"/>
            </w:r>
            <w:r>
              <w:rPr>
                <w:rFonts w:hint="default" w:ascii="Times New Roman Regular" w:hAnsi="Times New Roman Regular" w:eastAsia="仿宋_GB2312" w:cs="Times New Roman Regular"/>
                <w:spacing w:val="-3"/>
                <w:sz w:val="22"/>
                <w:szCs w:val="22"/>
              </w:rPr>
              <w:t>GB/Z</w:t>
            </w:r>
            <w:r>
              <w:rPr>
                <w:rFonts w:hint="default" w:ascii="Times New Roman Regular" w:hAnsi="Times New Roman Regular" w:eastAsia="仿宋_GB2312" w:cs="Times New Roman Regular"/>
                <w:spacing w:val="-3"/>
                <w:sz w:val="22"/>
                <w:szCs w:val="22"/>
              </w:rPr>
              <w:fldChar w:fldCharType="end"/>
            </w:r>
            <w:r>
              <w:rPr>
                <w:rFonts w:hint="default" w:ascii="Times New Roman Regular" w:hAnsi="Times New Roman Regular" w:eastAsia="仿宋_GB2312" w:cs="Times New Roman Regular"/>
                <w:spacing w:val="-3"/>
                <w:sz w:val="22"/>
                <w:szCs w:val="22"/>
              </w:rPr>
              <w:t>31102—2014</w:t>
            </w:r>
          </w:p>
        </w:tc>
        <w:tc>
          <w:tcPr>
            <w:tcW w:w="6499" w:type="dxa"/>
            <w:vAlign w:val="top"/>
          </w:tcPr>
          <w:p w14:paraId="72006AB1">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default" w:ascii="Times New Roman Regular" w:hAnsi="Times New Roman Regular" w:eastAsia="仿宋_GB2312" w:cs="Times New Roman Regular"/>
                <w:sz w:val="21"/>
              </w:rPr>
            </w:pPr>
          </w:p>
          <w:p w14:paraId="62F0FC9D">
            <w:pPr>
              <w:pStyle w:val="8"/>
              <w:keepNext w:val="0"/>
              <w:keepLines w:val="0"/>
              <w:pageBreakBefore w:val="0"/>
              <w:widowControl/>
              <w:kinsoku w:val="0"/>
              <w:wordWrap/>
              <w:overflowPunct/>
              <w:topLinePunct w:val="0"/>
              <w:autoSpaceDE w:val="0"/>
              <w:autoSpaceDN w:val="0"/>
              <w:bidi w:val="0"/>
              <w:adjustRightInd w:val="0"/>
              <w:snapToGrid w:val="0"/>
              <w:spacing w:before="128" w:line="240" w:lineRule="atLeast"/>
              <w:ind w:left="1234"/>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rPr>
              <w:fldChar w:fldCharType="begin"/>
            </w:r>
            <w:r>
              <w:rPr>
                <w:rFonts w:hint="default" w:ascii="Times New Roman Regular" w:hAnsi="Times New Roman Regular" w:eastAsia="仿宋_GB2312" w:cs="Times New Roman Regular"/>
              </w:rPr>
              <w:instrText xml:space="preserve"> HYPERLINK "https://openstd.samr.gov.cn/bzgk/gb/javascript:void(0)" </w:instrText>
            </w:r>
            <w:r>
              <w:rPr>
                <w:rFonts w:hint="default" w:ascii="Times New Roman Regular" w:hAnsi="Times New Roman Regular" w:eastAsia="仿宋_GB2312" w:cs="Times New Roman Regular"/>
              </w:rPr>
              <w:fldChar w:fldCharType="separate"/>
            </w:r>
            <w:r>
              <w:rPr>
                <w:rFonts w:hint="default" w:ascii="Times New Roman Regular" w:hAnsi="Times New Roman Regular" w:eastAsia="仿宋_GB2312" w:cs="Times New Roman Regular"/>
                <w:spacing w:val="-3"/>
                <w:sz w:val="28"/>
                <w:szCs w:val="28"/>
              </w:rPr>
              <w:t>软件工程软件工程知识体系指南</w:t>
            </w:r>
            <w:r>
              <w:rPr>
                <w:rFonts w:hint="default" w:ascii="Times New Roman Regular" w:hAnsi="Times New Roman Regular" w:eastAsia="仿宋_GB2312" w:cs="Times New Roman Regular"/>
                <w:spacing w:val="-3"/>
                <w:sz w:val="28"/>
                <w:szCs w:val="28"/>
              </w:rPr>
              <w:fldChar w:fldCharType="end"/>
            </w:r>
          </w:p>
        </w:tc>
      </w:tr>
      <w:tr w14:paraId="6B20B9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964" w:type="dxa"/>
            <w:vAlign w:val="top"/>
          </w:tcPr>
          <w:p w14:paraId="6CE44D36">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default" w:ascii="Times New Roman Regular" w:hAnsi="Times New Roman Regular" w:eastAsia="仿宋_GB2312" w:cs="Times New Roman Regular"/>
                <w:sz w:val="21"/>
              </w:rPr>
            </w:pPr>
          </w:p>
          <w:p w14:paraId="214E59B8">
            <w:pPr>
              <w:keepNext w:val="0"/>
              <w:keepLines w:val="0"/>
              <w:pageBreakBefore w:val="0"/>
              <w:widowControl/>
              <w:kinsoku w:val="0"/>
              <w:wordWrap/>
              <w:overflowPunct/>
              <w:topLinePunct w:val="0"/>
              <w:autoSpaceDE w:val="0"/>
              <w:autoSpaceDN w:val="0"/>
              <w:bidi w:val="0"/>
              <w:adjustRightInd w:val="0"/>
              <w:snapToGrid w:val="0"/>
              <w:spacing w:before="80" w:line="240" w:lineRule="atLeast"/>
              <w:ind w:left="416"/>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color w:val="222222"/>
                <w:sz w:val="28"/>
                <w:szCs w:val="28"/>
              </w:rPr>
              <w:t>2</w:t>
            </w:r>
          </w:p>
        </w:tc>
        <w:tc>
          <w:tcPr>
            <w:tcW w:w="1997" w:type="dxa"/>
            <w:vAlign w:val="top"/>
          </w:tcPr>
          <w:p w14:paraId="4D173475">
            <w:pPr>
              <w:keepNext w:val="0"/>
              <w:keepLines w:val="0"/>
              <w:pageBreakBefore w:val="0"/>
              <w:widowControl/>
              <w:kinsoku w:val="0"/>
              <w:wordWrap/>
              <w:overflowPunct/>
              <w:topLinePunct w:val="0"/>
              <w:autoSpaceDE w:val="0"/>
              <w:autoSpaceDN w:val="0"/>
              <w:bidi w:val="0"/>
              <w:adjustRightInd w:val="0"/>
              <w:snapToGrid w:val="0"/>
              <w:spacing w:before="217" w:line="240" w:lineRule="atLeast"/>
              <w:textAlignment w:val="baseline"/>
              <w:rPr>
                <w:rFonts w:hint="default" w:ascii="Times New Roman Regular" w:hAnsi="Times New Roman Regular" w:eastAsia="仿宋_GB2312" w:cs="Times New Roman Regular"/>
                <w:sz w:val="22"/>
                <w:szCs w:val="22"/>
              </w:rPr>
            </w:pPr>
            <w:r>
              <w:rPr>
                <w:rFonts w:hint="default" w:ascii="Times New Roman Regular" w:hAnsi="Times New Roman Regular" w:eastAsia="仿宋_GB2312" w:cs="Times New Roman Regular"/>
                <w:spacing w:val="-3"/>
                <w:sz w:val="22"/>
                <w:szCs w:val="22"/>
              </w:rPr>
              <w:t>GB/T</w:t>
            </w:r>
            <w:r>
              <w:rPr>
                <w:rFonts w:hint="default" w:ascii="Times New Roman Regular" w:hAnsi="Times New Roman Regular" w:eastAsia="仿宋_GB2312" w:cs="Times New Roman Regular"/>
                <w:spacing w:val="-1"/>
                <w:sz w:val="22"/>
                <w:szCs w:val="22"/>
              </w:rPr>
              <w:t>41391—2022</w:t>
            </w:r>
          </w:p>
        </w:tc>
        <w:tc>
          <w:tcPr>
            <w:tcW w:w="6499" w:type="dxa"/>
            <w:vAlign w:val="top"/>
          </w:tcPr>
          <w:p w14:paraId="3385C3F6">
            <w:pPr>
              <w:pStyle w:val="8"/>
              <w:keepNext w:val="0"/>
              <w:keepLines w:val="0"/>
              <w:pageBreakBefore w:val="0"/>
              <w:widowControl/>
              <w:kinsoku w:val="0"/>
              <w:wordWrap/>
              <w:overflowPunct/>
              <w:topLinePunct w:val="0"/>
              <w:autoSpaceDE w:val="0"/>
              <w:autoSpaceDN w:val="0"/>
              <w:bidi w:val="0"/>
              <w:adjustRightInd w:val="0"/>
              <w:snapToGrid w:val="0"/>
              <w:spacing w:before="176" w:line="240" w:lineRule="atLeast"/>
              <w:ind w:left="1998" w:right="138" w:hanging="1863"/>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1"/>
                <w:sz w:val="28"/>
                <w:szCs w:val="28"/>
              </w:rPr>
              <w:t>《信息安全技术移动互联网应用程序（App）收集</w:t>
            </w:r>
            <w:r>
              <w:rPr>
                <w:rFonts w:hint="default" w:ascii="Times New Roman Regular" w:hAnsi="Times New Roman Regular" w:eastAsia="仿宋_GB2312" w:cs="Times New Roman Regular"/>
                <w:spacing w:val="-2"/>
                <w:sz w:val="28"/>
                <w:szCs w:val="28"/>
              </w:rPr>
              <w:t>个人信息基本要求》</w:t>
            </w:r>
          </w:p>
        </w:tc>
      </w:tr>
      <w:tr w14:paraId="21D4F7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964" w:type="dxa"/>
            <w:vAlign w:val="top"/>
          </w:tcPr>
          <w:p w14:paraId="7497ADB7">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default" w:ascii="Times New Roman Regular" w:hAnsi="Times New Roman Regular" w:eastAsia="仿宋_GB2312" w:cs="Times New Roman Regular"/>
                <w:sz w:val="21"/>
              </w:rPr>
            </w:pPr>
          </w:p>
          <w:p w14:paraId="76518B17">
            <w:pPr>
              <w:keepNext w:val="0"/>
              <w:keepLines w:val="0"/>
              <w:pageBreakBefore w:val="0"/>
              <w:widowControl/>
              <w:kinsoku w:val="0"/>
              <w:wordWrap/>
              <w:overflowPunct/>
              <w:topLinePunct w:val="0"/>
              <w:autoSpaceDE w:val="0"/>
              <w:autoSpaceDN w:val="0"/>
              <w:bidi w:val="0"/>
              <w:adjustRightInd w:val="0"/>
              <w:snapToGrid w:val="0"/>
              <w:spacing w:before="81" w:line="240" w:lineRule="atLeast"/>
              <w:ind w:left="421"/>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color w:val="222222"/>
                <w:sz w:val="28"/>
                <w:szCs w:val="28"/>
              </w:rPr>
              <w:t>3</w:t>
            </w:r>
          </w:p>
        </w:tc>
        <w:tc>
          <w:tcPr>
            <w:tcW w:w="1997" w:type="dxa"/>
            <w:vAlign w:val="top"/>
          </w:tcPr>
          <w:p w14:paraId="70F15794">
            <w:pPr>
              <w:keepNext w:val="0"/>
              <w:keepLines w:val="0"/>
              <w:pageBreakBefore w:val="0"/>
              <w:widowControl/>
              <w:kinsoku w:val="0"/>
              <w:wordWrap/>
              <w:overflowPunct/>
              <w:topLinePunct w:val="0"/>
              <w:autoSpaceDE w:val="0"/>
              <w:autoSpaceDN w:val="0"/>
              <w:bidi w:val="0"/>
              <w:adjustRightInd w:val="0"/>
              <w:snapToGrid w:val="0"/>
              <w:spacing w:before="217" w:line="240" w:lineRule="atLeast"/>
              <w:textAlignment w:val="baseline"/>
              <w:rPr>
                <w:rFonts w:hint="default" w:ascii="Times New Roman Regular" w:hAnsi="Times New Roman Regular" w:eastAsia="仿宋_GB2312" w:cs="Times New Roman Regular"/>
                <w:sz w:val="22"/>
                <w:szCs w:val="22"/>
              </w:rPr>
            </w:pPr>
            <w:r>
              <w:rPr>
                <w:rFonts w:hint="default" w:ascii="Times New Roman Regular" w:hAnsi="Times New Roman Regular" w:eastAsia="仿宋_GB2312" w:cs="Times New Roman Regular"/>
                <w:sz w:val="18"/>
                <w:szCs w:val="18"/>
              </w:rPr>
              <w:fldChar w:fldCharType="begin"/>
            </w:r>
            <w:r>
              <w:rPr>
                <w:rFonts w:hint="default" w:ascii="Times New Roman Regular" w:hAnsi="Times New Roman Regular" w:eastAsia="仿宋_GB2312" w:cs="Times New Roman Regular"/>
                <w:sz w:val="18"/>
                <w:szCs w:val="18"/>
              </w:rPr>
              <w:instrText xml:space="preserve"> HYPERLINK "https://openstd.samr.gov.cn/bzgk/gb/javascript:void(0)" </w:instrText>
            </w:r>
            <w:r>
              <w:rPr>
                <w:rFonts w:hint="default" w:ascii="Times New Roman Regular" w:hAnsi="Times New Roman Regular" w:eastAsia="仿宋_GB2312" w:cs="Times New Roman Regular"/>
                <w:sz w:val="18"/>
                <w:szCs w:val="18"/>
              </w:rPr>
              <w:fldChar w:fldCharType="separate"/>
            </w:r>
            <w:r>
              <w:rPr>
                <w:rFonts w:hint="default" w:ascii="Times New Roman Regular" w:hAnsi="Times New Roman Regular" w:eastAsia="仿宋_GB2312" w:cs="Times New Roman Regular"/>
                <w:spacing w:val="-3"/>
                <w:sz w:val="22"/>
                <w:szCs w:val="22"/>
              </w:rPr>
              <w:t>GB/Z</w:t>
            </w:r>
            <w:r>
              <w:rPr>
                <w:rFonts w:hint="default" w:ascii="Times New Roman Regular" w:hAnsi="Times New Roman Regular" w:eastAsia="仿宋_GB2312" w:cs="Times New Roman Regular"/>
                <w:spacing w:val="-3"/>
                <w:sz w:val="22"/>
                <w:szCs w:val="22"/>
              </w:rPr>
              <w:fldChar w:fldCharType="end"/>
            </w:r>
            <w:r>
              <w:rPr>
                <w:rFonts w:hint="default" w:ascii="Times New Roman Regular" w:hAnsi="Times New Roman Regular" w:eastAsia="仿宋_GB2312" w:cs="Times New Roman Regular"/>
                <w:spacing w:val="-1"/>
                <w:sz w:val="22"/>
                <w:szCs w:val="22"/>
              </w:rPr>
              <w:t>20156—2006</w:t>
            </w:r>
          </w:p>
        </w:tc>
        <w:tc>
          <w:tcPr>
            <w:tcW w:w="6499" w:type="dxa"/>
            <w:vAlign w:val="top"/>
          </w:tcPr>
          <w:p w14:paraId="6B5E6C5F">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default" w:ascii="Times New Roman Regular" w:hAnsi="Times New Roman Regular" w:eastAsia="仿宋_GB2312" w:cs="Times New Roman Regular"/>
                <w:sz w:val="21"/>
              </w:rPr>
            </w:pPr>
          </w:p>
          <w:p w14:paraId="35C0AC2F">
            <w:pPr>
              <w:pStyle w:val="8"/>
              <w:keepNext w:val="0"/>
              <w:keepLines w:val="0"/>
              <w:pageBreakBefore w:val="0"/>
              <w:widowControl/>
              <w:kinsoku w:val="0"/>
              <w:wordWrap/>
              <w:overflowPunct/>
              <w:topLinePunct w:val="0"/>
              <w:autoSpaceDE w:val="0"/>
              <w:autoSpaceDN w:val="0"/>
              <w:bidi w:val="0"/>
              <w:adjustRightInd w:val="0"/>
              <w:snapToGrid w:val="0"/>
              <w:spacing w:before="127" w:line="240" w:lineRule="atLeast"/>
              <w:ind w:left="185"/>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rPr>
              <w:fldChar w:fldCharType="begin"/>
            </w:r>
            <w:r>
              <w:rPr>
                <w:rFonts w:hint="default" w:ascii="Times New Roman Regular" w:hAnsi="Times New Roman Regular" w:eastAsia="仿宋_GB2312" w:cs="Times New Roman Regular"/>
              </w:rPr>
              <w:instrText xml:space="preserve"> HYPERLINK "https://openstd.samr.gov.cn/bzgk/gb/javascript:void(0)" </w:instrText>
            </w:r>
            <w:r>
              <w:rPr>
                <w:rFonts w:hint="default" w:ascii="Times New Roman Regular" w:hAnsi="Times New Roman Regular" w:eastAsia="仿宋_GB2312" w:cs="Times New Roman Regular"/>
              </w:rPr>
              <w:fldChar w:fldCharType="separate"/>
            </w:r>
            <w:r>
              <w:rPr>
                <w:rFonts w:hint="default" w:ascii="Times New Roman Regular" w:hAnsi="Times New Roman Regular" w:eastAsia="仿宋_GB2312" w:cs="Times New Roman Regular"/>
                <w:spacing w:val="-3"/>
                <w:sz w:val="28"/>
                <w:szCs w:val="28"/>
              </w:rPr>
              <w:t>软件工程软件生存周期过程用于项目管理的指南</w:t>
            </w:r>
            <w:r>
              <w:rPr>
                <w:rFonts w:hint="default" w:ascii="Times New Roman Regular" w:hAnsi="Times New Roman Regular" w:eastAsia="仿宋_GB2312" w:cs="Times New Roman Regular"/>
                <w:spacing w:val="-3"/>
                <w:sz w:val="28"/>
                <w:szCs w:val="28"/>
              </w:rPr>
              <w:fldChar w:fldCharType="end"/>
            </w:r>
          </w:p>
        </w:tc>
      </w:tr>
      <w:tr w14:paraId="656C6B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964" w:type="dxa"/>
            <w:vAlign w:val="top"/>
          </w:tcPr>
          <w:p w14:paraId="3CCFE03F">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default" w:ascii="Times New Roman Regular" w:hAnsi="Times New Roman Regular" w:eastAsia="仿宋_GB2312" w:cs="Times New Roman Regular"/>
                <w:sz w:val="21"/>
              </w:rPr>
            </w:pPr>
          </w:p>
          <w:p w14:paraId="2BC91C05">
            <w:pPr>
              <w:keepNext w:val="0"/>
              <w:keepLines w:val="0"/>
              <w:pageBreakBefore w:val="0"/>
              <w:widowControl/>
              <w:kinsoku w:val="0"/>
              <w:wordWrap/>
              <w:overflowPunct/>
              <w:topLinePunct w:val="0"/>
              <w:autoSpaceDE w:val="0"/>
              <w:autoSpaceDN w:val="0"/>
              <w:bidi w:val="0"/>
              <w:adjustRightInd w:val="0"/>
              <w:snapToGrid w:val="0"/>
              <w:spacing w:before="80" w:line="240" w:lineRule="atLeast"/>
              <w:ind w:left="414"/>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color w:val="222222"/>
                <w:sz w:val="28"/>
                <w:szCs w:val="28"/>
              </w:rPr>
              <w:t>4</w:t>
            </w:r>
          </w:p>
        </w:tc>
        <w:tc>
          <w:tcPr>
            <w:tcW w:w="1997" w:type="dxa"/>
            <w:vAlign w:val="top"/>
          </w:tcPr>
          <w:p w14:paraId="67B71AAA">
            <w:pPr>
              <w:keepNext w:val="0"/>
              <w:keepLines w:val="0"/>
              <w:pageBreakBefore w:val="0"/>
              <w:widowControl/>
              <w:kinsoku w:val="0"/>
              <w:wordWrap/>
              <w:overflowPunct/>
              <w:topLinePunct w:val="0"/>
              <w:autoSpaceDE w:val="0"/>
              <w:autoSpaceDN w:val="0"/>
              <w:bidi w:val="0"/>
              <w:adjustRightInd w:val="0"/>
              <w:snapToGrid w:val="0"/>
              <w:spacing w:before="218" w:line="240" w:lineRule="atLeast"/>
              <w:textAlignment w:val="baseline"/>
              <w:rPr>
                <w:rFonts w:hint="default" w:ascii="Times New Roman Regular" w:hAnsi="Times New Roman Regular" w:eastAsia="仿宋_GB2312" w:cs="Times New Roman Regular"/>
                <w:sz w:val="22"/>
                <w:szCs w:val="22"/>
              </w:rPr>
            </w:pPr>
            <w:r>
              <w:rPr>
                <w:rFonts w:hint="default" w:ascii="Times New Roman Regular" w:hAnsi="Times New Roman Regular" w:eastAsia="仿宋_GB2312" w:cs="Times New Roman Regular"/>
                <w:sz w:val="18"/>
                <w:szCs w:val="18"/>
              </w:rPr>
              <w:fldChar w:fldCharType="begin"/>
            </w:r>
            <w:r>
              <w:rPr>
                <w:rFonts w:hint="default" w:ascii="Times New Roman Regular" w:hAnsi="Times New Roman Regular" w:eastAsia="仿宋_GB2312" w:cs="Times New Roman Regular"/>
                <w:sz w:val="18"/>
                <w:szCs w:val="18"/>
              </w:rPr>
              <w:instrText xml:space="preserve"> HYPERLINK "https://openstd.samr.gov.cn/bzgk/gb/javascript:void(0)" </w:instrText>
            </w:r>
            <w:r>
              <w:rPr>
                <w:rFonts w:hint="default" w:ascii="Times New Roman Regular" w:hAnsi="Times New Roman Regular" w:eastAsia="仿宋_GB2312" w:cs="Times New Roman Regular"/>
                <w:sz w:val="18"/>
                <w:szCs w:val="18"/>
              </w:rPr>
              <w:fldChar w:fldCharType="separate"/>
            </w:r>
            <w:r>
              <w:rPr>
                <w:rFonts w:hint="default" w:ascii="Times New Roman Regular" w:hAnsi="Times New Roman Regular" w:eastAsia="仿宋_GB2312" w:cs="Times New Roman Regular"/>
                <w:spacing w:val="-3"/>
                <w:sz w:val="22"/>
                <w:szCs w:val="22"/>
              </w:rPr>
              <w:t>GB/T</w:t>
            </w:r>
            <w:r>
              <w:rPr>
                <w:rFonts w:hint="default" w:ascii="Times New Roman Regular" w:hAnsi="Times New Roman Regular" w:eastAsia="仿宋_GB2312" w:cs="Times New Roman Regular"/>
                <w:spacing w:val="-3"/>
                <w:sz w:val="22"/>
                <w:szCs w:val="22"/>
              </w:rPr>
              <w:fldChar w:fldCharType="end"/>
            </w:r>
            <w:r>
              <w:rPr>
                <w:rFonts w:hint="default" w:ascii="Times New Roman Regular" w:hAnsi="Times New Roman Regular" w:eastAsia="仿宋_GB2312" w:cs="Times New Roman Regular"/>
                <w:spacing w:val="-2"/>
                <w:sz w:val="22"/>
                <w:szCs w:val="22"/>
              </w:rPr>
              <w:t>38634.4—2020</w:t>
            </w:r>
          </w:p>
        </w:tc>
        <w:tc>
          <w:tcPr>
            <w:tcW w:w="6499" w:type="dxa"/>
            <w:vAlign w:val="top"/>
          </w:tcPr>
          <w:p w14:paraId="3537E0E4">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default" w:ascii="Times New Roman Regular" w:hAnsi="Times New Roman Regular" w:eastAsia="仿宋_GB2312" w:cs="Times New Roman Regular"/>
                <w:sz w:val="21"/>
              </w:rPr>
            </w:pPr>
          </w:p>
          <w:p w14:paraId="59E5BB98">
            <w:pPr>
              <w:pStyle w:val="8"/>
              <w:keepNext w:val="0"/>
              <w:keepLines w:val="0"/>
              <w:pageBreakBefore w:val="0"/>
              <w:widowControl/>
              <w:kinsoku w:val="0"/>
              <w:wordWrap/>
              <w:overflowPunct/>
              <w:topLinePunct w:val="0"/>
              <w:autoSpaceDE w:val="0"/>
              <w:autoSpaceDN w:val="0"/>
              <w:bidi w:val="0"/>
              <w:adjustRightInd w:val="0"/>
              <w:snapToGrid w:val="0"/>
              <w:spacing w:before="127" w:line="240" w:lineRule="atLeast"/>
              <w:ind w:left="1659"/>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rPr>
              <w:fldChar w:fldCharType="begin"/>
            </w:r>
            <w:r>
              <w:rPr>
                <w:rFonts w:hint="default" w:ascii="Times New Roman Regular" w:hAnsi="Times New Roman Regular" w:eastAsia="仿宋_GB2312" w:cs="Times New Roman Regular"/>
              </w:rPr>
              <w:instrText xml:space="preserve"> HYPERLINK "https://openstd.samr.gov.cn/bzgk/gb/javascript:void(0)" </w:instrText>
            </w:r>
            <w:r>
              <w:rPr>
                <w:rFonts w:hint="default" w:ascii="Times New Roman Regular" w:hAnsi="Times New Roman Regular" w:eastAsia="仿宋_GB2312" w:cs="Times New Roman Regular"/>
              </w:rPr>
              <w:fldChar w:fldCharType="separate"/>
            </w:r>
            <w:r>
              <w:rPr>
                <w:rFonts w:hint="default" w:ascii="Times New Roman Regular" w:hAnsi="Times New Roman Regular" w:eastAsia="仿宋_GB2312" w:cs="Times New Roman Regular"/>
                <w:spacing w:val="-4"/>
                <w:sz w:val="28"/>
                <w:szCs w:val="28"/>
              </w:rPr>
              <w:t>系统与软件工程软件测试</w:t>
            </w:r>
            <w:r>
              <w:rPr>
                <w:rFonts w:hint="default" w:ascii="Times New Roman Regular" w:hAnsi="Times New Roman Regular" w:eastAsia="仿宋_GB2312" w:cs="Times New Roman Regular"/>
                <w:spacing w:val="-4"/>
                <w:sz w:val="28"/>
                <w:szCs w:val="28"/>
              </w:rPr>
              <w:fldChar w:fldCharType="end"/>
            </w:r>
          </w:p>
        </w:tc>
      </w:tr>
      <w:tr w14:paraId="11DFA3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964" w:type="dxa"/>
            <w:vAlign w:val="top"/>
          </w:tcPr>
          <w:p w14:paraId="7C6FA6C3">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default" w:ascii="Times New Roman Regular" w:hAnsi="Times New Roman Regular" w:eastAsia="仿宋_GB2312" w:cs="Times New Roman Regular"/>
                <w:sz w:val="21"/>
              </w:rPr>
            </w:pPr>
          </w:p>
          <w:p w14:paraId="500F2539">
            <w:pPr>
              <w:keepNext w:val="0"/>
              <w:keepLines w:val="0"/>
              <w:pageBreakBefore w:val="0"/>
              <w:widowControl/>
              <w:kinsoku w:val="0"/>
              <w:wordWrap/>
              <w:overflowPunct/>
              <w:topLinePunct w:val="0"/>
              <w:autoSpaceDE w:val="0"/>
              <w:autoSpaceDN w:val="0"/>
              <w:bidi w:val="0"/>
              <w:adjustRightInd w:val="0"/>
              <w:snapToGrid w:val="0"/>
              <w:spacing w:before="81" w:line="240" w:lineRule="atLeast"/>
              <w:ind w:left="423"/>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color w:val="222222"/>
                <w:sz w:val="28"/>
                <w:szCs w:val="28"/>
              </w:rPr>
              <w:t>5</w:t>
            </w:r>
          </w:p>
        </w:tc>
        <w:tc>
          <w:tcPr>
            <w:tcW w:w="1997" w:type="dxa"/>
            <w:vAlign w:val="top"/>
          </w:tcPr>
          <w:p w14:paraId="26DC9E4E">
            <w:pPr>
              <w:keepNext w:val="0"/>
              <w:keepLines w:val="0"/>
              <w:pageBreakBefore w:val="0"/>
              <w:widowControl/>
              <w:kinsoku w:val="0"/>
              <w:wordWrap/>
              <w:overflowPunct/>
              <w:topLinePunct w:val="0"/>
              <w:autoSpaceDE w:val="0"/>
              <w:autoSpaceDN w:val="0"/>
              <w:bidi w:val="0"/>
              <w:adjustRightInd w:val="0"/>
              <w:snapToGrid w:val="0"/>
              <w:spacing w:before="218" w:line="240" w:lineRule="atLeast"/>
              <w:textAlignment w:val="baseline"/>
              <w:rPr>
                <w:rFonts w:hint="default" w:ascii="Times New Roman Regular" w:hAnsi="Times New Roman Regular" w:eastAsia="仿宋_GB2312" w:cs="Times New Roman Regular"/>
                <w:sz w:val="22"/>
                <w:szCs w:val="22"/>
              </w:rPr>
            </w:pPr>
            <w:r>
              <w:rPr>
                <w:rFonts w:hint="default" w:ascii="Times New Roman Regular" w:hAnsi="Times New Roman Regular" w:eastAsia="仿宋_GB2312" w:cs="Times New Roman Regular"/>
                <w:sz w:val="18"/>
                <w:szCs w:val="18"/>
              </w:rPr>
              <w:fldChar w:fldCharType="begin"/>
            </w:r>
            <w:r>
              <w:rPr>
                <w:rFonts w:hint="default" w:ascii="Times New Roman Regular" w:hAnsi="Times New Roman Regular" w:eastAsia="仿宋_GB2312" w:cs="Times New Roman Regular"/>
                <w:sz w:val="18"/>
                <w:szCs w:val="18"/>
              </w:rPr>
              <w:instrText xml:space="preserve"> HYPERLINK "https://openstd.samr.gov.cn/bzgk/gb/javascript:void(0)" </w:instrText>
            </w:r>
            <w:r>
              <w:rPr>
                <w:rFonts w:hint="default" w:ascii="Times New Roman Regular" w:hAnsi="Times New Roman Regular" w:eastAsia="仿宋_GB2312" w:cs="Times New Roman Regular"/>
                <w:sz w:val="18"/>
                <w:szCs w:val="18"/>
              </w:rPr>
              <w:fldChar w:fldCharType="separate"/>
            </w:r>
            <w:r>
              <w:rPr>
                <w:rFonts w:hint="default" w:ascii="Times New Roman Regular" w:hAnsi="Times New Roman Regular" w:eastAsia="仿宋_GB2312" w:cs="Times New Roman Regular"/>
                <w:spacing w:val="-3"/>
                <w:sz w:val="22"/>
                <w:szCs w:val="22"/>
              </w:rPr>
              <w:t>GB/T</w:t>
            </w:r>
            <w:r>
              <w:rPr>
                <w:rFonts w:hint="default" w:ascii="Times New Roman Regular" w:hAnsi="Times New Roman Regular" w:eastAsia="仿宋_GB2312" w:cs="Times New Roman Regular"/>
                <w:spacing w:val="-3"/>
                <w:sz w:val="22"/>
                <w:szCs w:val="22"/>
              </w:rPr>
              <w:fldChar w:fldCharType="end"/>
            </w:r>
            <w:r>
              <w:rPr>
                <w:rFonts w:hint="default" w:ascii="Times New Roman Regular" w:hAnsi="Times New Roman Regular" w:eastAsia="仿宋_GB2312" w:cs="Times New Roman Regular"/>
                <w:spacing w:val="-1"/>
                <w:sz w:val="22"/>
                <w:szCs w:val="22"/>
              </w:rPr>
              <w:t>32424—2015</w:t>
            </w:r>
          </w:p>
        </w:tc>
        <w:tc>
          <w:tcPr>
            <w:tcW w:w="6499" w:type="dxa"/>
            <w:vAlign w:val="top"/>
          </w:tcPr>
          <w:p w14:paraId="05A72404">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default" w:ascii="Times New Roman Regular" w:hAnsi="Times New Roman Regular" w:eastAsia="仿宋_GB2312" w:cs="Times New Roman Regular"/>
                <w:sz w:val="21"/>
              </w:rPr>
            </w:pPr>
          </w:p>
          <w:p w14:paraId="1270C45B">
            <w:pPr>
              <w:pStyle w:val="8"/>
              <w:keepNext w:val="0"/>
              <w:keepLines w:val="0"/>
              <w:pageBreakBefore w:val="0"/>
              <w:widowControl/>
              <w:kinsoku w:val="0"/>
              <w:wordWrap/>
              <w:overflowPunct/>
              <w:topLinePunct w:val="0"/>
              <w:autoSpaceDE w:val="0"/>
              <w:autoSpaceDN w:val="0"/>
              <w:bidi w:val="0"/>
              <w:adjustRightInd w:val="0"/>
              <w:snapToGrid w:val="0"/>
              <w:spacing w:before="127" w:line="240" w:lineRule="atLeast"/>
              <w:ind w:left="259"/>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rPr>
              <w:fldChar w:fldCharType="begin"/>
            </w:r>
            <w:r>
              <w:rPr>
                <w:rFonts w:hint="default" w:ascii="Times New Roman Regular" w:hAnsi="Times New Roman Regular" w:eastAsia="仿宋_GB2312" w:cs="Times New Roman Regular"/>
              </w:rPr>
              <w:instrText xml:space="preserve"> HYPERLINK "https://openstd.samr.gov.cn/bzgk/gb/javascript:void(0)" </w:instrText>
            </w:r>
            <w:r>
              <w:rPr>
                <w:rFonts w:hint="default" w:ascii="Times New Roman Regular" w:hAnsi="Times New Roman Regular" w:eastAsia="仿宋_GB2312" w:cs="Times New Roman Regular"/>
              </w:rPr>
              <w:fldChar w:fldCharType="separate"/>
            </w:r>
            <w:r>
              <w:rPr>
                <w:rFonts w:hint="default" w:ascii="Times New Roman Regular" w:hAnsi="Times New Roman Regular" w:eastAsia="仿宋_GB2312" w:cs="Times New Roman Regular"/>
                <w:spacing w:val="-2"/>
                <w:sz w:val="28"/>
                <w:szCs w:val="28"/>
              </w:rPr>
              <w:t>系统与软件工程用户文档的设计者和开发者要求</w:t>
            </w:r>
            <w:r>
              <w:rPr>
                <w:rFonts w:hint="default" w:ascii="Times New Roman Regular" w:hAnsi="Times New Roman Regular" w:eastAsia="仿宋_GB2312" w:cs="Times New Roman Regular"/>
                <w:spacing w:val="-2"/>
                <w:sz w:val="28"/>
                <w:szCs w:val="28"/>
              </w:rPr>
              <w:fldChar w:fldCharType="end"/>
            </w:r>
          </w:p>
        </w:tc>
      </w:tr>
      <w:tr w14:paraId="3A00B6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964" w:type="dxa"/>
            <w:vAlign w:val="top"/>
          </w:tcPr>
          <w:p w14:paraId="2004DEEC">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default" w:ascii="Times New Roman Regular" w:hAnsi="Times New Roman Regular" w:eastAsia="仿宋_GB2312" w:cs="Times New Roman Regular"/>
                <w:sz w:val="21"/>
              </w:rPr>
            </w:pPr>
          </w:p>
          <w:p w14:paraId="03DDE42F">
            <w:pPr>
              <w:keepNext w:val="0"/>
              <w:keepLines w:val="0"/>
              <w:pageBreakBefore w:val="0"/>
              <w:widowControl/>
              <w:kinsoku w:val="0"/>
              <w:wordWrap/>
              <w:overflowPunct/>
              <w:topLinePunct w:val="0"/>
              <w:autoSpaceDE w:val="0"/>
              <w:autoSpaceDN w:val="0"/>
              <w:bidi w:val="0"/>
              <w:adjustRightInd w:val="0"/>
              <w:snapToGrid w:val="0"/>
              <w:spacing w:before="80" w:line="240" w:lineRule="atLeast"/>
              <w:ind w:left="422"/>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color w:val="222222"/>
                <w:sz w:val="28"/>
                <w:szCs w:val="28"/>
              </w:rPr>
              <w:t>6</w:t>
            </w:r>
          </w:p>
        </w:tc>
        <w:tc>
          <w:tcPr>
            <w:tcW w:w="1997" w:type="dxa"/>
            <w:vAlign w:val="top"/>
          </w:tcPr>
          <w:p w14:paraId="05580F67">
            <w:pPr>
              <w:keepNext w:val="0"/>
              <w:keepLines w:val="0"/>
              <w:pageBreakBefore w:val="0"/>
              <w:widowControl/>
              <w:kinsoku w:val="0"/>
              <w:wordWrap/>
              <w:overflowPunct/>
              <w:topLinePunct w:val="0"/>
              <w:autoSpaceDE w:val="0"/>
              <w:autoSpaceDN w:val="0"/>
              <w:bidi w:val="0"/>
              <w:adjustRightInd w:val="0"/>
              <w:snapToGrid w:val="0"/>
              <w:spacing w:before="219" w:line="240" w:lineRule="atLeast"/>
              <w:textAlignment w:val="baseline"/>
              <w:rPr>
                <w:rFonts w:hint="default" w:ascii="Times New Roman Regular" w:hAnsi="Times New Roman Regular" w:eastAsia="仿宋_GB2312" w:cs="Times New Roman Regular"/>
                <w:sz w:val="22"/>
                <w:szCs w:val="22"/>
              </w:rPr>
            </w:pPr>
            <w:r>
              <w:rPr>
                <w:rFonts w:hint="default" w:ascii="Times New Roman Regular" w:hAnsi="Times New Roman Regular" w:eastAsia="仿宋_GB2312" w:cs="Times New Roman Regular"/>
                <w:sz w:val="18"/>
                <w:szCs w:val="18"/>
              </w:rPr>
              <w:fldChar w:fldCharType="begin"/>
            </w:r>
            <w:r>
              <w:rPr>
                <w:rFonts w:hint="default" w:ascii="Times New Roman Regular" w:hAnsi="Times New Roman Regular" w:eastAsia="仿宋_GB2312" w:cs="Times New Roman Regular"/>
                <w:sz w:val="18"/>
                <w:szCs w:val="18"/>
              </w:rPr>
              <w:instrText xml:space="preserve"> HYPERLINK "https://openstd.samr.gov.cn/bzgk/gb/javascript:void(0)" </w:instrText>
            </w:r>
            <w:r>
              <w:rPr>
                <w:rFonts w:hint="default" w:ascii="Times New Roman Regular" w:hAnsi="Times New Roman Regular" w:eastAsia="仿宋_GB2312" w:cs="Times New Roman Regular"/>
                <w:sz w:val="18"/>
                <w:szCs w:val="18"/>
              </w:rPr>
              <w:fldChar w:fldCharType="separate"/>
            </w:r>
            <w:r>
              <w:rPr>
                <w:rFonts w:hint="default" w:ascii="Times New Roman Regular" w:hAnsi="Times New Roman Regular" w:eastAsia="仿宋_GB2312" w:cs="Times New Roman Regular"/>
                <w:spacing w:val="-3"/>
                <w:sz w:val="22"/>
                <w:szCs w:val="22"/>
              </w:rPr>
              <w:t>GB/T</w:t>
            </w:r>
            <w:r>
              <w:rPr>
                <w:rFonts w:hint="default" w:ascii="Times New Roman Regular" w:hAnsi="Times New Roman Regular" w:eastAsia="仿宋_GB2312" w:cs="Times New Roman Regular"/>
                <w:spacing w:val="-3"/>
                <w:sz w:val="22"/>
                <w:szCs w:val="22"/>
              </w:rPr>
              <w:fldChar w:fldCharType="end"/>
            </w:r>
            <w:r>
              <w:rPr>
                <w:rFonts w:hint="default" w:ascii="Times New Roman Regular" w:hAnsi="Times New Roman Regular" w:eastAsia="仿宋_GB2312" w:cs="Times New Roman Regular"/>
                <w:spacing w:val="-1"/>
                <w:sz w:val="22"/>
                <w:szCs w:val="22"/>
              </w:rPr>
              <w:t>30999—2014</w:t>
            </w:r>
          </w:p>
        </w:tc>
        <w:tc>
          <w:tcPr>
            <w:tcW w:w="6499" w:type="dxa"/>
            <w:vAlign w:val="top"/>
          </w:tcPr>
          <w:p w14:paraId="2A2DEE50">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default" w:ascii="Times New Roman Regular" w:hAnsi="Times New Roman Regular" w:eastAsia="仿宋_GB2312" w:cs="Times New Roman Regular"/>
                <w:sz w:val="21"/>
              </w:rPr>
            </w:pPr>
          </w:p>
          <w:p w14:paraId="46767AE7">
            <w:pPr>
              <w:pStyle w:val="8"/>
              <w:keepNext w:val="0"/>
              <w:keepLines w:val="0"/>
              <w:pageBreakBefore w:val="0"/>
              <w:widowControl/>
              <w:kinsoku w:val="0"/>
              <w:wordWrap/>
              <w:overflowPunct/>
              <w:topLinePunct w:val="0"/>
              <w:autoSpaceDE w:val="0"/>
              <w:autoSpaceDN w:val="0"/>
              <w:bidi w:val="0"/>
              <w:adjustRightInd w:val="0"/>
              <w:snapToGrid w:val="0"/>
              <w:spacing w:before="127" w:line="240" w:lineRule="atLeast"/>
              <w:ind w:left="468"/>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rPr>
              <w:fldChar w:fldCharType="begin"/>
            </w:r>
            <w:r>
              <w:rPr>
                <w:rFonts w:hint="default" w:ascii="Times New Roman Regular" w:hAnsi="Times New Roman Regular" w:eastAsia="仿宋_GB2312" w:cs="Times New Roman Regular"/>
              </w:rPr>
              <w:instrText xml:space="preserve"> HYPERLINK "https://openstd.samr.gov.cn/bzgk/gb/javascript:void(0)" </w:instrText>
            </w:r>
            <w:r>
              <w:rPr>
                <w:rFonts w:hint="default" w:ascii="Times New Roman Regular" w:hAnsi="Times New Roman Regular" w:eastAsia="仿宋_GB2312" w:cs="Times New Roman Regular"/>
              </w:rPr>
              <w:fldChar w:fldCharType="separate"/>
            </w:r>
            <w:r>
              <w:rPr>
                <w:rFonts w:hint="default" w:ascii="Times New Roman Regular" w:hAnsi="Times New Roman Regular" w:eastAsia="仿宋_GB2312" w:cs="Times New Roman Regular"/>
                <w:spacing w:val="-4"/>
                <w:sz w:val="28"/>
                <w:szCs w:val="28"/>
              </w:rPr>
              <w:t>系统和软件工程生存周期管理过程描述指南</w:t>
            </w:r>
            <w:r>
              <w:rPr>
                <w:rFonts w:hint="default" w:ascii="Times New Roman Regular" w:hAnsi="Times New Roman Regular" w:eastAsia="仿宋_GB2312" w:cs="Times New Roman Regular"/>
                <w:spacing w:val="-4"/>
                <w:sz w:val="28"/>
                <w:szCs w:val="28"/>
              </w:rPr>
              <w:fldChar w:fldCharType="end"/>
            </w:r>
          </w:p>
        </w:tc>
      </w:tr>
      <w:tr w14:paraId="6E0A86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3" w:hRule="atLeast"/>
        </w:trPr>
        <w:tc>
          <w:tcPr>
            <w:tcW w:w="964" w:type="dxa"/>
            <w:vAlign w:val="top"/>
          </w:tcPr>
          <w:p w14:paraId="58683975">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default" w:ascii="Times New Roman Regular" w:hAnsi="Times New Roman Regular" w:eastAsia="仿宋_GB2312" w:cs="Times New Roman Regular"/>
                <w:sz w:val="21"/>
              </w:rPr>
            </w:pPr>
          </w:p>
          <w:p w14:paraId="0562CE63">
            <w:pPr>
              <w:keepNext w:val="0"/>
              <w:keepLines w:val="0"/>
              <w:pageBreakBefore w:val="0"/>
              <w:widowControl/>
              <w:kinsoku w:val="0"/>
              <w:wordWrap/>
              <w:overflowPunct/>
              <w:topLinePunct w:val="0"/>
              <w:autoSpaceDE w:val="0"/>
              <w:autoSpaceDN w:val="0"/>
              <w:bidi w:val="0"/>
              <w:adjustRightInd w:val="0"/>
              <w:snapToGrid w:val="0"/>
              <w:spacing w:before="80" w:line="240" w:lineRule="atLeast"/>
              <w:ind w:left="420"/>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color w:val="222222"/>
                <w:sz w:val="28"/>
                <w:szCs w:val="28"/>
              </w:rPr>
              <w:t>7</w:t>
            </w:r>
          </w:p>
        </w:tc>
        <w:tc>
          <w:tcPr>
            <w:tcW w:w="1997" w:type="dxa"/>
            <w:vAlign w:val="top"/>
          </w:tcPr>
          <w:p w14:paraId="54C152EB">
            <w:pPr>
              <w:keepNext w:val="0"/>
              <w:keepLines w:val="0"/>
              <w:pageBreakBefore w:val="0"/>
              <w:widowControl/>
              <w:kinsoku w:val="0"/>
              <w:wordWrap/>
              <w:overflowPunct/>
              <w:topLinePunct w:val="0"/>
              <w:autoSpaceDE w:val="0"/>
              <w:autoSpaceDN w:val="0"/>
              <w:bidi w:val="0"/>
              <w:adjustRightInd w:val="0"/>
              <w:snapToGrid w:val="0"/>
              <w:spacing w:before="222" w:line="240" w:lineRule="atLeast"/>
              <w:textAlignment w:val="baseline"/>
              <w:rPr>
                <w:rFonts w:hint="default" w:ascii="Times New Roman Regular" w:hAnsi="Times New Roman Regular" w:eastAsia="仿宋_GB2312" w:cs="Times New Roman Regular"/>
                <w:sz w:val="22"/>
                <w:szCs w:val="22"/>
              </w:rPr>
            </w:pPr>
            <w:r>
              <w:rPr>
                <w:rFonts w:hint="default" w:ascii="Times New Roman Regular" w:hAnsi="Times New Roman Regular" w:eastAsia="仿宋_GB2312" w:cs="Times New Roman Regular"/>
                <w:sz w:val="18"/>
                <w:szCs w:val="18"/>
              </w:rPr>
              <w:fldChar w:fldCharType="begin"/>
            </w:r>
            <w:r>
              <w:rPr>
                <w:rFonts w:hint="default" w:ascii="Times New Roman Regular" w:hAnsi="Times New Roman Regular" w:eastAsia="仿宋_GB2312" w:cs="Times New Roman Regular"/>
                <w:sz w:val="18"/>
                <w:szCs w:val="18"/>
              </w:rPr>
              <w:instrText xml:space="preserve"> HYPERLINK "https://openstd.samr.gov.cn/bzgk/gb/javascript:void(0)" </w:instrText>
            </w:r>
            <w:r>
              <w:rPr>
                <w:rFonts w:hint="default" w:ascii="Times New Roman Regular" w:hAnsi="Times New Roman Regular" w:eastAsia="仿宋_GB2312" w:cs="Times New Roman Regular"/>
                <w:sz w:val="18"/>
                <w:szCs w:val="18"/>
              </w:rPr>
              <w:fldChar w:fldCharType="separate"/>
            </w:r>
            <w:r>
              <w:rPr>
                <w:rFonts w:hint="default" w:ascii="Times New Roman Regular" w:hAnsi="Times New Roman Regular" w:eastAsia="仿宋_GB2312" w:cs="Times New Roman Regular"/>
                <w:spacing w:val="-3"/>
                <w:sz w:val="22"/>
                <w:szCs w:val="22"/>
              </w:rPr>
              <w:t>GB/T</w:t>
            </w:r>
            <w:r>
              <w:rPr>
                <w:rFonts w:hint="default" w:ascii="Times New Roman Regular" w:hAnsi="Times New Roman Regular" w:eastAsia="仿宋_GB2312" w:cs="Times New Roman Regular"/>
                <w:spacing w:val="-3"/>
                <w:sz w:val="22"/>
                <w:szCs w:val="22"/>
              </w:rPr>
              <w:fldChar w:fldCharType="end"/>
            </w:r>
            <w:r>
              <w:rPr>
                <w:rFonts w:hint="default" w:ascii="Times New Roman Regular" w:hAnsi="Times New Roman Regular" w:eastAsia="仿宋_GB2312" w:cs="Times New Roman Regular"/>
                <w:spacing w:val="-1"/>
                <w:sz w:val="22"/>
                <w:szCs w:val="22"/>
              </w:rPr>
              <w:t>30971—2014</w:t>
            </w:r>
          </w:p>
        </w:tc>
        <w:tc>
          <w:tcPr>
            <w:tcW w:w="6499" w:type="dxa"/>
            <w:vAlign w:val="top"/>
          </w:tcPr>
          <w:p w14:paraId="7E45D67E">
            <w:pPr>
              <w:pStyle w:val="8"/>
              <w:keepNext w:val="0"/>
              <w:keepLines w:val="0"/>
              <w:pageBreakBefore w:val="0"/>
              <w:widowControl/>
              <w:kinsoku w:val="0"/>
              <w:wordWrap/>
              <w:overflowPunct/>
              <w:topLinePunct w:val="0"/>
              <w:autoSpaceDE w:val="0"/>
              <w:autoSpaceDN w:val="0"/>
              <w:bidi w:val="0"/>
              <w:adjustRightInd w:val="0"/>
              <w:snapToGrid w:val="0"/>
              <w:spacing w:before="180" w:line="240" w:lineRule="atLeast"/>
              <w:ind w:left="185"/>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rPr>
              <w:fldChar w:fldCharType="begin"/>
            </w:r>
            <w:r>
              <w:rPr>
                <w:rFonts w:hint="default" w:ascii="Times New Roman Regular" w:hAnsi="Times New Roman Regular" w:eastAsia="仿宋_GB2312" w:cs="Times New Roman Regular"/>
              </w:rPr>
              <w:instrText xml:space="preserve"> HYPERLINK "https://openstd.samr.gov.cn/bzgk/gb/javascript:void(0)" </w:instrText>
            </w:r>
            <w:r>
              <w:rPr>
                <w:rFonts w:hint="default" w:ascii="Times New Roman Regular" w:hAnsi="Times New Roman Regular" w:eastAsia="仿宋_GB2312" w:cs="Times New Roman Regular"/>
              </w:rPr>
              <w:fldChar w:fldCharType="separate"/>
            </w:r>
            <w:r>
              <w:rPr>
                <w:rFonts w:hint="default" w:ascii="Times New Roman Regular" w:hAnsi="Times New Roman Regular" w:eastAsia="仿宋_GB2312" w:cs="Times New Roman Regular"/>
                <w:spacing w:val="-4"/>
                <w:sz w:val="28"/>
                <w:szCs w:val="28"/>
              </w:rPr>
              <w:t>软件工程用于互联网的推荐实践网站工程、网站</w:t>
            </w:r>
            <w:r>
              <w:rPr>
                <w:rFonts w:hint="default" w:ascii="Times New Roman Regular" w:hAnsi="Times New Roman Regular" w:eastAsia="仿宋_GB2312" w:cs="Times New Roman Regular"/>
                <w:spacing w:val="-4"/>
                <w:sz w:val="28"/>
                <w:szCs w:val="28"/>
              </w:rPr>
              <w:fldChar w:fldCharType="end"/>
            </w:r>
          </w:p>
          <w:p w14:paraId="7D748F5F">
            <w:pPr>
              <w:pStyle w:val="8"/>
              <w:keepNext w:val="0"/>
              <w:keepLines w:val="0"/>
              <w:pageBreakBefore w:val="0"/>
              <w:widowControl/>
              <w:kinsoku w:val="0"/>
              <w:wordWrap/>
              <w:overflowPunct/>
              <w:topLinePunct w:val="0"/>
              <w:autoSpaceDE w:val="0"/>
              <w:autoSpaceDN w:val="0"/>
              <w:bidi w:val="0"/>
              <w:adjustRightInd w:val="0"/>
              <w:snapToGrid w:val="0"/>
              <w:spacing w:before="219" w:line="240" w:lineRule="atLeast"/>
              <w:ind w:left="1997"/>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2"/>
                <w:sz w:val="28"/>
                <w:szCs w:val="28"/>
              </w:rPr>
              <w:t>管理和网站生存周期</w:t>
            </w:r>
          </w:p>
        </w:tc>
      </w:tr>
      <w:tr w14:paraId="7C4E99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3" w:hRule="atLeast"/>
        </w:trPr>
        <w:tc>
          <w:tcPr>
            <w:tcW w:w="964" w:type="dxa"/>
            <w:vAlign w:val="top"/>
          </w:tcPr>
          <w:p w14:paraId="3370BAE0">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default" w:ascii="Times New Roman Regular" w:hAnsi="Times New Roman Regular" w:eastAsia="仿宋_GB2312" w:cs="Times New Roman Regular"/>
                <w:sz w:val="21"/>
              </w:rPr>
            </w:pPr>
          </w:p>
          <w:p w14:paraId="21FABDC5">
            <w:pPr>
              <w:keepNext w:val="0"/>
              <w:keepLines w:val="0"/>
              <w:pageBreakBefore w:val="0"/>
              <w:widowControl/>
              <w:kinsoku w:val="0"/>
              <w:wordWrap/>
              <w:overflowPunct/>
              <w:topLinePunct w:val="0"/>
              <w:autoSpaceDE w:val="0"/>
              <w:autoSpaceDN w:val="0"/>
              <w:bidi w:val="0"/>
              <w:adjustRightInd w:val="0"/>
              <w:snapToGrid w:val="0"/>
              <w:spacing w:before="81" w:line="240" w:lineRule="atLeast"/>
              <w:ind w:left="427"/>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color w:val="222222"/>
                <w:sz w:val="28"/>
                <w:szCs w:val="28"/>
              </w:rPr>
              <w:t>8</w:t>
            </w:r>
          </w:p>
        </w:tc>
        <w:tc>
          <w:tcPr>
            <w:tcW w:w="1997" w:type="dxa"/>
            <w:vAlign w:val="top"/>
          </w:tcPr>
          <w:p w14:paraId="0C229334">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default" w:ascii="Times New Roman Regular" w:hAnsi="Times New Roman Regular" w:eastAsia="仿宋_GB2312" w:cs="Times New Roman Regular"/>
                <w:sz w:val="21"/>
              </w:rPr>
            </w:pPr>
          </w:p>
          <w:p w14:paraId="0312DDC3">
            <w:pPr>
              <w:keepNext w:val="0"/>
              <w:keepLines w:val="0"/>
              <w:pageBreakBefore w:val="0"/>
              <w:widowControl/>
              <w:kinsoku w:val="0"/>
              <w:wordWrap/>
              <w:overflowPunct/>
              <w:topLinePunct w:val="0"/>
              <w:autoSpaceDE w:val="0"/>
              <w:autoSpaceDN w:val="0"/>
              <w:bidi w:val="0"/>
              <w:adjustRightInd w:val="0"/>
              <w:snapToGrid w:val="0"/>
              <w:spacing w:before="80" w:line="240" w:lineRule="atLeast"/>
              <w:ind w:left="777"/>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11"/>
                <w:sz w:val="28"/>
                <w:szCs w:val="28"/>
              </w:rPr>
              <w:t>1+X</w:t>
            </w:r>
          </w:p>
        </w:tc>
        <w:tc>
          <w:tcPr>
            <w:tcW w:w="6499" w:type="dxa"/>
            <w:vAlign w:val="top"/>
          </w:tcPr>
          <w:p w14:paraId="5CE23C8C">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default" w:ascii="Times New Roman Regular" w:hAnsi="Times New Roman Regular" w:eastAsia="仿宋_GB2312" w:cs="Times New Roman Regular"/>
                <w:sz w:val="21"/>
              </w:rPr>
            </w:pPr>
          </w:p>
          <w:p w14:paraId="06D781CC">
            <w:pPr>
              <w:pStyle w:val="8"/>
              <w:keepNext w:val="0"/>
              <w:keepLines w:val="0"/>
              <w:pageBreakBefore w:val="0"/>
              <w:widowControl/>
              <w:kinsoku w:val="0"/>
              <w:wordWrap/>
              <w:overflowPunct/>
              <w:topLinePunct w:val="0"/>
              <w:autoSpaceDE w:val="0"/>
              <w:autoSpaceDN w:val="0"/>
              <w:bidi w:val="0"/>
              <w:adjustRightInd w:val="0"/>
              <w:snapToGrid w:val="0"/>
              <w:spacing w:before="127" w:line="240" w:lineRule="atLeast"/>
              <w:ind w:left="990"/>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1"/>
                <w:sz w:val="28"/>
                <w:szCs w:val="28"/>
              </w:rPr>
              <w:t>JavaWeb应用开发职业技能等级证书</w:t>
            </w:r>
          </w:p>
        </w:tc>
      </w:tr>
      <w:tr w14:paraId="4827DC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64" w:type="dxa"/>
            <w:vAlign w:val="top"/>
          </w:tcPr>
          <w:p w14:paraId="0C2C6471">
            <w:pPr>
              <w:keepNext w:val="0"/>
              <w:keepLines w:val="0"/>
              <w:pageBreakBefore w:val="0"/>
              <w:widowControl/>
              <w:kinsoku w:val="0"/>
              <w:wordWrap/>
              <w:overflowPunct/>
              <w:topLinePunct w:val="0"/>
              <w:autoSpaceDE w:val="0"/>
              <w:autoSpaceDN w:val="0"/>
              <w:bidi w:val="0"/>
              <w:adjustRightInd w:val="0"/>
              <w:snapToGrid w:val="0"/>
              <w:spacing w:before="226" w:line="240" w:lineRule="atLeast"/>
              <w:ind w:left="421"/>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color w:val="222222"/>
                <w:sz w:val="28"/>
                <w:szCs w:val="28"/>
              </w:rPr>
              <w:t>9</w:t>
            </w:r>
          </w:p>
        </w:tc>
        <w:tc>
          <w:tcPr>
            <w:tcW w:w="1997" w:type="dxa"/>
            <w:vAlign w:val="top"/>
          </w:tcPr>
          <w:p w14:paraId="3E47577B">
            <w:pPr>
              <w:keepNext w:val="0"/>
              <w:keepLines w:val="0"/>
              <w:pageBreakBefore w:val="0"/>
              <w:widowControl/>
              <w:kinsoku w:val="0"/>
              <w:wordWrap/>
              <w:overflowPunct/>
              <w:topLinePunct w:val="0"/>
              <w:autoSpaceDE w:val="0"/>
              <w:autoSpaceDN w:val="0"/>
              <w:bidi w:val="0"/>
              <w:adjustRightInd w:val="0"/>
              <w:snapToGrid w:val="0"/>
              <w:spacing w:before="224" w:line="240" w:lineRule="atLeast"/>
              <w:ind w:left="777"/>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11"/>
                <w:sz w:val="28"/>
                <w:szCs w:val="28"/>
              </w:rPr>
              <w:t>1+X</w:t>
            </w:r>
          </w:p>
        </w:tc>
        <w:tc>
          <w:tcPr>
            <w:tcW w:w="6499" w:type="dxa"/>
            <w:vAlign w:val="top"/>
          </w:tcPr>
          <w:p w14:paraId="5310C37D">
            <w:pPr>
              <w:pStyle w:val="8"/>
              <w:keepNext w:val="0"/>
              <w:keepLines w:val="0"/>
              <w:pageBreakBefore w:val="0"/>
              <w:widowControl/>
              <w:kinsoku w:val="0"/>
              <w:wordWrap/>
              <w:overflowPunct/>
              <w:topLinePunct w:val="0"/>
              <w:autoSpaceDE w:val="0"/>
              <w:autoSpaceDN w:val="0"/>
              <w:bidi w:val="0"/>
              <w:adjustRightInd w:val="0"/>
              <w:snapToGrid w:val="0"/>
              <w:spacing w:before="178" w:line="240" w:lineRule="atLeast"/>
              <w:ind w:left="1271"/>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2"/>
                <w:sz w:val="28"/>
                <w:szCs w:val="28"/>
              </w:rPr>
              <w:t>Web前端开发职业技能等级证书</w:t>
            </w:r>
          </w:p>
        </w:tc>
      </w:tr>
      <w:tr w14:paraId="4DCC74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64" w:type="dxa"/>
            <w:vAlign w:val="top"/>
          </w:tcPr>
          <w:p w14:paraId="1358ADFE">
            <w:pPr>
              <w:keepNext w:val="0"/>
              <w:keepLines w:val="0"/>
              <w:pageBreakBefore w:val="0"/>
              <w:widowControl/>
              <w:kinsoku w:val="0"/>
              <w:wordWrap/>
              <w:overflowPunct/>
              <w:topLinePunct w:val="0"/>
              <w:autoSpaceDE w:val="0"/>
              <w:autoSpaceDN w:val="0"/>
              <w:bidi w:val="0"/>
              <w:adjustRightInd w:val="0"/>
              <w:snapToGrid w:val="0"/>
              <w:spacing w:before="225" w:line="240" w:lineRule="atLeast"/>
              <w:ind w:left="373"/>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color w:val="222222"/>
                <w:spacing w:val="-17"/>
                <w:sz w:val="28"/>
                <w:szCs w:val="28"/>
              </w:rPr>
              <w:t>10</w:t>
            </w:r>
          </w:p>
        </w:tc>
        <w:tc>
          <w:tcPr>
            <w:tcW w:w="1997" w:type="dxa"/>
            <w:vAlign w:val="top"/>
          </w:tcPr>
          <w:p w14:paraId="64F07281">
            <w:pPr>
              <w:keepNext w:val="0"/>
              <w:keepLines w:val="0"/>
              <w:pageBreakBefore w:val="0"/>
              <w:widowControl/>
              <w:kinsoku w:val="0"/>
              <w:wordWrap/>
              <w:overflowPunct/>
              <w:topLinePunct w:val="0"/>
              <w:autoSpaceDE w:val="0"/>
              <w:autoSpaceDN w:val="0"/>
              <w:bidi w:val="0"/>
              <w:adjustRightInd w:val="0"/>
              <w:snapToGrid w:val="0"/>
              <w:spacing w:before="226" w:line="240" w:lineRule="atLeast"/>
              <w:ind w:left="777"/>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11"/>
                <w:sz w:val="28"/>
                <w:szCs w:val="28"/>
              </w:rPr>
              <w:t>1+X</w:t>
            </w:r>
          </w:p>
        </w:tc>
        <w:tc>
          <w:tcPr>
            <w:tcW w:w="6499" w:type="dxa"/>
            <w:vAlign w:val="top"/>
          </w:tcPr>
          <w:p w14:paraId="5B755AD7">
            <w:pPr>
              <w:pStyle w:val="8"/>
              <w:keepNext w:val="0"/>
              <w:keepLines w:val="0"/>
              <w:pageBreakBefore w:val="0"/>
              <w:widowControl/>
              <w:kinsoku w:val="0"/>
              <w:wordWrap/>
              <w:overflowPunct/>
              <w:topLinePunct w:val="0"/>
              <w:autoSpaceDE w:val="0"/>
              <w:autoSpaceDN w:val="0"/>
              <w:bidi w:val="0"/>
              <w:adjustRightInd w:val="0"/>
              <w:snapToGrid w:val="0"/>
              <w:spacing w:before="177" w:line="240" w:lineRule="atLeast"/>
              <w:ind w:left="1303"/>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2"/>
                <w:sz w:val="28"/>
                <w:szCs w:val="28"/>
              </w:rPr>
              <w:t>移动应用开发职业技能等级证书</w:t>
            </w:r>
          </w:p>
        </w:tc>
      </w:tr>
      <w:tr w14:paraId="6373B1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4" w:hRule="atLeast"/>
        </w:trPr>
        <w:tc>
          <w:tcPr>
            <w:tcW w:w="964" w:type="dxa"/>
            <w:vAlign w:val="top"/>
          </w:tcPr>
          <w:p w14:paraId="65BEAAD4">
            <w:pPr>
              <w:keepNext w:val="0"/>
              <w:keepLines w:val="0"/>
              <w:pageBreakBefore w:val="0"/>
              <w:widowControl/>
              <w:kinsoku w:val="0"/>
              <w:wordWrap/>
              <w:overflowPunct/>
              <w:topLinePunct w:val="0"/>
              <w:autoSpaceDE w:val="0"/>
              <w:autoSpaceDN w:val="0"/>
              <w:bidi w:val="0"/>
              <w:adjustRightInd w:val="0"/>
              <w:snapToGrid w:val="0"/>
              <w:spacing w:before="225" w:line="240" w:lineRule="atLeast"/>
              <w:ind w:left="373"/>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color w:val="222222"/>
                <w:spacing w:val="-17"/>
                <w:sz w:val="28"/>
                <w:szCs w:val="28"/>
              </w:rPr>
              <w:t>11</w:t>
            </w:r>
          </w:p>
        </w:tc>
        <w:tc>
          <w:tcPr>
            <w:tcW w:w="1997" w:type="dxa"/>
            <w:vAlign w:val="top"/>
          </w:tcPr>
          <w:p w14:paraId="3033FAA5">
            <w:pPr>
              <w:keepNext w:val="0"/>
              <w:keepLines w:val="0"/>
              <w:pageBreakBefore w:val="0"/>
              <w:widowControl/>
              <w:kinsoku w:val="0"/>
              <w:wordWrap/>
              <w:overflowPunct/>
              <w:topLinePunct w:val="0"/>
              <w:autoSpaceDE w:val="0"/>
              <w:autoSpaceDN w:val="0"/>
              <w:bidi w:val="0"/>
              <w:adjustRightInd w:val="0"/>
              <w:snapToGrid w:val="0"/>
              <w:spacing w:before="225" w:line="240" w:lineRule="atLeast"/>
              <w:ind w:left="777"/>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11"/>
                <w:sz w:val="28"/>
                <w:szCs w:val="28"/>
              </w:rPr>
              <w:t>1+X</w:t>
            </w:r>
          </w:p>
        </w:tc>
        <w:tc>
          <w:tcPr>
            <w:tcW w:w="6499" w:type="dxa"/>
            <w:vAlign w:val="top"/>
          </w:tcPr>
          <w:p w14:paraId="2930B82E">
            <w:pPr>
              <w:pStyle w:val="8"/>
              <w:keepNext w:val="0"/>
              <w:keepLines w:val="0"/>
              <w:pageBreakBefore w:val="0"/>
              <w:widowControl/>
              <w:kinsoku w:val="0"/>
              <w:wordWrap/>
              <w:overflowPunct/>
              <w:topLinePunct w:val="0"/>
              <w:autoSpaceDE w:val="0"/>
              <w:autoSpaceDN w:val="0"/>
              <w:bidi w:val="0"/>
              <w:adjustRightInd w:val="0"/>
              <w:snapToGrid w:val="0"/>
              <w:spacing w:before="181" w:line="240" w:lineRule="atLeast"/>
              <w:ind w:left="1168"/>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2"/>
                <w:sz w:val="28"/>
                <w:szCs w:val="28"/>
              </w:rPr>
              <w:t>互联网软件测试职业技能等级证书</w:t>
            </w:r>
          </w:p>
        </w:tc>
      </w:tr>
    </w:tbl>
    <w:p w14:paraId="0348109D">
      <w:pPr>
        <w:pStyle w:val="2"/>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rPr>
      </w:pPr>
    </w:p>
    <w:p w14:paraId="3BF08B97">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rPr>
        <w:sectPr>
          <w:footerReference r:id="rId9" w:type="default"/>
          <w:pgSz w:w="11906" w:h="16838"/>
          <w:pgMar w:top="1425" w:right="902" w:bottom="1364" w:left="1538" w:header="0" w:footer="1111" w:gutter="0"/>
          <w:pgNumType w:fmt="decimal"/>
          <w:cols w:space="720" w:num="1"/>
        </w:sectPr>
      </w:pPr>
    </w:p>
    <w:p w14:paraId="52F2FCF4">
      <w:pPr>
        <w:keepNext w:val="0"/>
        <w:keepLines w:val="0"/>
        <w:pageBreakBefore w:val="0"/>
        <w:widowControl/>
        <w:kinsoku w:val="0"/>
        <w:wordWrap/>
        <w:overflowPunct/>
        <w:topLinePunct w:val="0"/>
        <w:autoSpaceDE w:val="0"/>
        <w:autoSpaceDN w:val="0"/>
        <w:bidi w:val="0"/>
        <w:adjustRightInd w:val="0"/>
        <w:snapToGrid w:val="0"/>
        <w:spacing w:before="180" w:line="240" w:lineRule="atLeast"/>
        <w:ind w:left="135"/>
        <w:textAlignment w:val="baseline"/>
        <w:outlineLvl w:val="2"/>
        <w:rPr>
          <w:rFonts w:hint="eastAsia" w:ascii="仿宋_GB2312" w:hAnsi="仿宋_GB2312" w:eastAsia="仿宋_GB2312" w:cs="仿宋_GB2312"/>
          <w:sz w:val="28"/>
          <w:szCs w:val="28"/>
        </w:rPr>
      </w:pPr>
      <w:r>
        <w:rPr>
          <w:rFonts w:hint="eastAsia" w:ascii="仿宋_GB2312" w:hAnsi="仿宋_GB2312" w:eastAsia="仿宋_GB2312" w:cs="仿宋_GB2312"/>
          <w:b/>
          <w:bCs/>
          <w:spacing w:val="-5"/>
          <w:sz w:val="28"/>
          <w:szCs w:val="28"/>
        </w:rPr>
        <w:t>（二）专业知识与技术技能</w:t>
      </w:r>
    </w:p>
    <w:p w14:paraId="04BD9D53">
      <w:pPr>
        <w:keepNext w:val="0"/>
        <w:keepLines w:val="0"/>
        <w:pageBreakBefore w:val="0"/>
        <w:widowControl/>
        <w:kinsoku w:val="0"/>
        <w:wordWrap/>
        <w:overflowPunct/>
        <w:topLinePunct w:val="0"/>
        <w:autoSpaceDE w:val="0"/>
        <w:autoSpaceDN w:val="0"/>
        <w:bidi w:val="0"/>
        <w:adjustRightInd w:val="0"/>
        <w:snapToGrid w:val="0"/>
        <w:spacing w:before="76" w:line="240" w:lineRule="atLeast"/>
        <w:ind w:left="2862"/>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b/>
          <w:bCs/>
          <w:spacing w:val="-9"/>
          <w:sz w:val="28"/>
          <w:szCs w:val="28"/>
        </w:rPr>
        <w:t>表4专业知识与技术技能</w:t>
      </w:r>
    </w:p>
    <w:p w14:paraId="0DCD5A50">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rPr>
      </w:pPr>
    </w:p>
    <w:tbl>
      <w:tblPr>
        <w:tblStyle w:val="7"/>
        <w:tblW w:w="851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8"/>
        <w:gridCol w:w="1655"/>
        <w:gridCol w:w="5929"/>
      </w:tblGrid>
      <w:tr w14:paraId="18A098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5" w:hRule="atLeast"/>
        </w:trPr>
        <w:tc>
          <w:tcPr>
            <w:tcW w:w="928" w:type="dxa"/>
            <w:textDirection w:val="tbRlV"/>
            <w:vAlign w:val="top"/>
          </w:tcPr>
          <w:p w14:paraId="7F41F0BF">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0"/>
                <w:szCs w:val="20"/>
              </w:rPr>
            </w:pPr>
          </w:p>
          <w:p w14:paraId="052B9A51">
            <w:pPr>
              <w:pStyle w:val="8"/>
              <w:keepNext w:val="0"/>
              <w:keepLines w:val="0"/>
              <w:pageBreakBefore w:val="0"/>
              <w:widowControl/>
              <w:kinsoku w:val="0"/>
              <w:wordWrap/>
              <w:overflowPunct/>
              <w:topLinePunct w:val="0"/>
              <w:autoSpaceDE w:val="0"/>
              <w:autoSpaceDN w:val="0"/>
              <w:bidi w:val="0"/>
              <w:adjustRightInd w:val="0"/>
              <w:snapToGrid w:val="0"/>
              <w:spacing w:before="131" w:line="240" w:lineRule="atLeast"/>
              <w:ind w:left="45"/>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b/>
                <w:bCs/>
                <w:spacing w:val="-4"/>
                <w:sz w:val="24"/>
                <w:szCs w:val="24"/>
              </w:rPr>
              <w:t>序号</w:t>
            </w:r>
          </w:p>
        </w:tc>
        <w:tc>
          <w:tcPr>
            <w:tcW w:w="1655" w:type="dxa"/>
            <w:vAlign w:val="top"/>
          </w:tcPr>
          <w:p w14:paraId="4AFE64FD">
            <w:pPr>
              <w:pStyle w:val="8"/>
              <w:keepNext w:val="0"/>
              <w:keepLines w:val="0"/>
              <w:pageBreakBefore w:val="0"/>
              <w:widowControl/>
              <w:kinsoku w:val="0"/>
              <w:wordWrap/>
              <w:overflowPunct/>
              <w:topLinePunct w:val="0"/>
              <w:autoSpaceDE w:val="0"/>
              <w:autoSpaceDN w:val="0"/>
              <w:bidi w:val="0"/>
              <w:adjustRightInd w:val="0"/>
              <w:snapToGrid w:val="0"/>
              <w:spacing w:before="227" w:line="240" w:lineRule="atLeast"/>
              <w:ind w:left="45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b/>
                <w:bCs/>
                <w:spacing w:val="-9"/>
                <w:sz w:val="24"/>
                <w:szCs w:val="24"/>
              </w:rPr>
              <w:t>分类</w:t>
            </w:r>
          </w:p>
        </w:tc>
        <w:tc>
          <w:tcPr>
            <w:tcW w:w="5929" w:type="dxa"/>
            <w:vAlign w:val="top"/>
          </w:tcPr>
          <w:p w14:paraId="190ABF1A">
            <w:pPr>
              <w:pStyle w:val="8"/>
              <w:keepNext w:val="0"/>
              <w:keepLines w:val="0"/>
              <w:pageBreakBefore w:val="0"/>
              <w:widowControl/>
              <w:kinsoku w:val="0"/>
              <w:wordWrap/>
              <w:overflowPunct/>
              <w:topLinePunct w:val="0"/>
              <w:autoSpaceDE w:val="0"/>
              <w:autoSpaceDN w:val="0"/>
              <w:bidi w:val="0"/>
              <w:adjustRightInd w:val="0"/>
              <w:snapToGrid w:val="0"/>
              <w:spacing w:before="228" w:line="240" w:lineRule="atLeast"/>
              <w:ind w:left="2313"/>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b/>
                <w:bCs/>
                <w:spacing w:val="-8"/>
                <w:sz w:val="24"/>
                <w:szCs w:val="24"/>
              </w:rPr>
              <w:t>具体要求</w:t>
            </w:r>
          </w:p>
        </w:tc>
      </w:tr>
      <w:tr w14:paraId="0C2B92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52" w:hRule="atLeast"/>
        </w:trPr>
        <w:tc>
          <w:tcPr>
            <w:tcW w:w="928" w:type="dxa"/>
            <w:vAlign w:val="top"/>
          </w:tcPr>
          <w:p w14:paraId="3FD5FC88">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0"/>
                <w:szCs w:val="20"/>
              </w:rPr>
            </w:pPr>
          </w:p>
          <w:p w14:paraId="78AAABB6">
            <w:pPr>
              <w:keepNext w:val="0"/>
              <w:keepLines w:val="0"/>
              <w:pageBreakBefore w:val="0"/>
              <w:widowControl/>
              <w:kinsoku w:val="0"/>
              <w:wordWrap/>
              <w:overflowPunct/>
              <w:topLinePunct w:val="0"/>
              <w:autoSpaceDE w:val="0"/>
              <w:autoSpaceDN w:val="0"/>
              <w:bidi w:val="0"/>
              <w:adjustRightInd w:val="0"/>
              <w:snapToGrid w:val="0"/>
              <w:spacing w:before="80" w:line="240" w:lineRule="atLeast"/>
              <w:ind w:left="318"/>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655" w:type="dxa"/>
            <w:vAlign w:val="top"/>
          </w:tcPr>
          <w:p w14:paraId="30FA8BB4">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sz w:val="20"/>
                <w:szCs w:val="20"/>
              </w:rPr>
            </w:pPr>
          </w:p>
          <w:p w14:paraId="11E5EE7D">
            <w:pPr>
              <w:pStyle w:val="8"/>
              <w:keepNext w:val="0"/>
              <w:keepLines w:val="0"/>
              <w:pageBreakBefore w:val="0"/>
              <w:widowControl/>
              <w:kinsoku w:val="0"/>
              <w:wordWrap/>
              <w:overflowPunct/>
              <w:topLinePunct w:val="0"/>
              <w:autoSpaceDE w:val="0"/>
              <w:autoSpaceDN w:val="0"/>
              <w:bidi w:val="0"/>
              <w:adjustRightInd w:val="0"/>
              <w:snapToGrid w:val="0"/>
              <w:spacing w:before="128" w:line="240" w:lineRule="atLeast"/>
              <w:ind w:left="12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界面设计</w:t>
            </w:r>
          </w:p>
        </w:tc>
        <w:tc>
          <w:tcPr>
            <w:tcW w:w="5929" w:type="dxa"/>
            <w:vAlign w:val="top"/>
          </w:tcPr>
          <w:p w14:paraId="730AAAF9">
            <w:pPr>
              <w:pStyle w:val="8"/>
              <w:keepNext w:val="0"/>
              <w:keepLines w:val="0"/>
              <w:pageBreakBefore w:val="0"/>
              <w:widowControl/>
              <w:kinsoku w:val="0"/>
              <w:wordWrap/>
              <w:overflowPunct/>
              <w:topLinePunct w:val="0"/>
              <w:autoSpaceDE w:val="0"/>
              <w:autoSpaceDN w:val="0"/>
              <w:bidi w:val="0"/>
              <w:adjustRightInd w:val="0"/>
              <w:snapToGrid w:val="0"/>
              <w:spacing w:before="41" w:line="240" w:lineRule="atLeast"/>
              <w:ind w:left="106" w:right="311" w:firstLine="22"/>
              <w:jc w:val="both"/>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33"/>
                <w:sz w:val="24"/>
                <w:szCs w:val="24"/>
              </w:rPr>
              <w:t>掌握图像工具软件处理和设计图片，如</w:t>
            </w:r>
            <w:r>
              <w:rPr>
                <w:rFonts w:hint="eastAsia" w:ascii="仿宋_GB2312" w:hAnsi="仿宋_GB2312" w:eastAsia="仿宋_GB2312" w:cs="仿宋_GB2312"/>
                <w:spacing w:val="-5"/>
                <w:sz w:val="24"/>
                <w:szCs w:val="24"/>
              </w:rPr>
              <w:t>Photoshop；掌握原型设计设计工具，如Adobe</w:t>
            </w:r>
            <w:r>
              <w:rPr>
                <w:rFonts w:hint="eastAsia" w:ascii="仿宋_GB2312" w:hAnsi="仿宋_GB2312" w:eastAsia="仿宋_GB2312" w:cs="仿宋_GB2312"/>
                <w:spacing w:val="-1"/>
                <w:sz w:val="24"/>
                <w:szCs w:val="24"/>
              </w:rPr>
              <w:t>XD</w:t>
            </w:r>
          </w:p>
        </w:tc>
      </w:tr>
      <w:tr w14:paraId="263EAD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1" w:hRule="atLeast"/>
        </w:trPr>
        <w:tc>
          <w:tcPr>
            <w:tcW w:w="928" w:type="dxa"/>
            <w:vAlign w:val="top"/>
          </w:tcPr>
          <w:p w14:paraId="2C46BBFB">
            <w:pPr>
              <w:keepNext w:val="0"/>
              <w:keepLines w:val="0"/>
              <w:pageBreakBefore w:val="0"/>
              <w:widowControl/>
              <w:kinsoku w:val="0"/>
              <w:wordWrap/>
              <w:overflowPunct/>
              <w:topLinePunct w:val="0"/>
              <w:autoSpaceDE w:val="0"/>
              <w:autoSpaceDN w:val="0"/>
              <w:bidi w:val="0"/>
              <w:adjustRightInd w:val="0"/>
              <w:snapToGrid w:val="0"/>
              <w:spacing w:before="242" w:line="240" w:lineRule="atLeast"/>
              <w:ind w:left="291"/>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655" w:type="dxa"/>
            <w:vAlign w:val="top"/>
          </w:tcPr>
          <w:p w14:paraId="4DEA8768">
            <w:pPr>
              <w:pStyle w:val="8"/>
              <w:keepNext w:val="0"/>
              <w:keepLines w:val="0"/>
              <w:pageBreakBefore w:val="0"/>
              <w:widowControl/>
              <w:kinsoku w:val="0"/>
              <w:wordWrap/>
              <w:overflowPunct/>
              <w:topLinePunct w:val="0"/>
              <w:autoSpaceDE w:val="0"/>
              <w:autoSpaceDN w:val="0"/>
              <w:bidi w:val="0"/>
              <w:adjustRightInd w:val="0"/>
              <w:snapToGrid w:val="0"/>
              <w:spacing w:before="194" w:line="240" w:lineRule="atLeast"/>
              <w:ind w:left="114"/>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3"/>
                <w:sz w:val="24"/>
                <w:szCs w:val="24"/>
              </w:rPr>
              <w:t>编程语言</w:t>
            </w:r>
          </w:p>
        </w:tc>
        <w:tc>
          <w:tcPr>
            <w:tcW w:w="5929" w:type="dxa"/>
            <w:vAlign w:val="top"/>
          </w:tcPr>
          <w:p w14:paraId="78E18D19">
            <w:pPr>
              <w:pStyle w:val="8"/>
              <w:keepNext w:val="0"/>
              <w:keepLines w:val="0"/>
              <w:pageBreakBefore w:val="0"/>
              <w:widowControl/>
              <w:kinsoku w:val="0"/>
              <w:wordWrap/>
              <w:overflowPunct/>
              <w:topLinePunct w:val="0"/>
              <w:autoSpaceDE w:val="0"/>
              <w:autoSpaceDN w:val="0"/>
              <w:bidi w:val="0"/>
              <w:adjustRightInd w:val="0"/>
              <w:snapToGrid w:val="0"/>
              <w:spacing w:before="195" w:line="240" w:lineRule="atLeast"/>
              <w:ind w:left="129"/>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6"/>
                <w:sz w:val="24"/>
                <w:szCs w:val="24"/>
              </w:rPr>
              <w:t>掌握至少一种编程语言，如Java等。</w:t>
            </w:r>
          </w:p>
        </w:tc>
      </w:tr>
      <w:tr w14:paraId="45D827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928" w:type="dxa"/>
            <w:vAlign w:val="top"/>
          </w:tcPr>
          <w:p w14:paraId="58884AD8">
            <w:pPr>
              <w:keepNext w:val="0"/>
              <w:keepLines w:val="0"/>
              <w:pageBreakBefore w:val="0"/>
              <w:widowControl/>
              <w:kinsoku w:val="0"/>
              <w:wordWrap/>
              <w:overflowPunct/>
              <w:topLinePunct w:val="0"/>
              <w:autoSpaceDE w:val="0"/>
              <w:autoSpaceDN w:val="0"/>
              <w:bidi w:val="0"/>
              <w:adjustRightInd w:val="0"/>
              <w:snapToGrid w:val="0"/>
              <w:spacing w:before="272" w:line="240" w:lineRule="atLeast"/>
              <w:ind w:left="297"/>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655" w:type="dxa"/>
            <w:vAlign w:val="top"/>
          </w:tcPr>
          <w:p w14:paraId="7988AA05">
            <w:pPr>
              <w:pStyle w:val="8"/>
              <w:keepNext w:val="0"/>
              <w:keepLines w:val="0"/>
              <w:pageBreakBefore w:val="0"/>
              <w:widowControl/>
              <w:kinsoku w:val="0"/>
              <w:wordWrap/>
              <w:overflowPunct/>
              <w:topLinePunct w:val="0"/>
              <w:autoSpaceDE w:val="0"/>
              <w:autoSpaceDN w:val="0"/>
              <w:bidi w:val="0"/>
              <w:adjustRightInd w:val="0"/>
              <w:snapToGrid w:val="0"/>
              <w:spacing w:before="44" w:line="240" w:lineRule="atLeast"/>
              <w:ind w:left="117" w:right="314" w:firstLine="5"/>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23"/>
                <w:sz w:val="24"/>
                <w:szCs w:val="24"/>
              </w:rPr>
              <w:t>数据库技</w:t>
            </w:r>
            <w:r>
              <w:rPr>
                <w:rFonts w:hint="eastAsia" w:ascii="仿宋_GB2312" w:hAnsi="仿宋_GB2312" w:eastAsia="仿宋_GB2312" w:cs="仿宋_GB2312"/>
                <w:sz w:val="24"/>
                <w:szCs w:val="24"/>
              </w:rPr>
              <w:t>术</w:t>
            </w:r>
          </w:p>
        </w:tc>
        <w:tc>
          <w:tcPr>
            <w:tcW w:w="5929" w:type="dxa"/>
            <w:vAlign w:val="top"/>
          </w:tcPr>
          <w:p w14:paraId="459DFA26">
            <w:pPr>
              <w:pStyle w:val="8"/>
              <w:keepNext w:val="0"/>
              <w:keepLines w:val="0"/>
              <w:pageBreakBefore w:val="0"/>
              <w:widowControl/>
              <w:kinsoku w:val="0"/>
              <w:wordWrap/>
              <w:overflowPunct/>
              <w:topLinePunct w:val="0"/>
              <w:autoSpaceDE w:val="0"/>
              <w:autoSpaceDN w:val="0"/>
              <w:bidi w:val="0"/>
              <w:adjustRightInd w:val="0"/>
              <w:snapToGrid w:val="0"/>
              <w:spacing w:before="44" w:line="240" w:lineRule="atLeast"/>
              <w:ind w:left="122" w:right="349" w:firstLine="4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了解关系型数据库，如MySQL，掌握基本的</w:t>
            </w:r>
            <w:r>
              <w:rPr>
                <w:rFonts w:hint="eastAsia" w:ascii="仿宋_GB2312" w:hAnsi="仿宋_GB2312" w:eastAsia="仿宋_GB2312" w:cs="仿宋_GB2312"/>
                <w:spacing w:val="-2"/>
                <w:sz w:val="24"/>
                <w:szCs w:val="24"/>
              </w:rPr>
              <w:t>SQL语句和数据库设计方法。</w:t>
            </w:r>
          </w:p>
        </w:tc>
      </w:tr>
      <w:tr w14:paraId="0105F0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trPr>
        <w:tc>
          <w:tcPr>
            <w:tcW w:w="928" w:type="dxa"/>
            <w:vAlign w:val="top"/>
          </w:tcPr>
          <w:p w14:paraId="14D42464">
            <w:pPr>
              <w:keepNext w:val="0"/>
              <w:keepLines w:val="0"/>
              <w:pageBreakBefore w:val="0"/>
              <w:widowControl/>
              <w:kinsoku w:val="0"/>
              <w:wordWrap/>
              <w:overflowPunct/>
              <w:topLinePunct w:val="0"/>
              <w:autoSpaceDE w:val="0"/>
              <w:autoSpaceDN w:val="0"/>
              <w:bidi w:val="0"/>
              <w:adjustRightInd w:val="0"/>
              <w:snapToGrid w:val="0"/>
              <w:spacing w:before="274" w:line="240" w:lineRule="atLeast"/>
              <w:ind w:left="29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655" w:type="dxa"/>
            <w:vAlign w:val="top"/>
          </w:tcPr>
          <w:p w14:paraId="5313CC0E">
            <w:pPr>
              <w:pStyle w:val="8"/>
              <w:keepNext w:val="0"/>
              <w:keepLines w:val="0"/>
              <w:pageBreakBefore w:val="0"/>
              <w:widowControl/>
              <w:kinsoku w:val="0"/>
              <w:wordWrap/>
              <w:overflowPunct/>
              <w:topLinePunct w:val="0"/>
              <w:autoSpaceDE w:val="0"/>
              <w:autoSpaceDN w:val="0"/>
              <w:bidi w:val="0"/>
              <w:adjustRightInd w:val="0"/>
              <w:snapToGrid w:val="0"/>
              <w:spacing w:before="45" w:line="240" w:lineRule="atLeast"/>
              <w:ind w:left="117" w:right="317" w:hanging="1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9"/>
                <w:sz w:val="24"/>
                <w:szCs w:val="24"/>
              </w:rPr>
              <w:t>Web开发</w:t>
            </w:r>
            <w:r>
              <w:rPr>
                <w:rFonts w:hint="eastAsia" w:ascii="仿宋_GB2312" w:hAnsi="仿宋_GB2312" w:eastAsia="仿宋_GB2312" w:cs="仿宋_GB2312"/>
                <w:spacing w:val="-7"/>
                <w:sz w:val="24"/>
                <w:szCs w:val="24"/>
              </w:rPr>
              <w:t>技术</w:t>
            </w:r>
          </w:p>
        </w:tc>
        <w:tc>
          <w:tcPr>
            <w:tcW w:w="5929" w:type="dxa"/>
            <w:vAlign w:val="top"/>
          </w:tcPr>
          <w:p w14:paraId="739331D3">
            <w:pPr>
              <w:pStyle w:val="8"/>
              <w:keepNext w:val="0"/>
              <w:keepLines w:val="0"/>
              <w:pageBreakBefore w:val="0"/>
              <w:widowControl/>
              <w:kinsoku w:val="0"/>
              <w:wordWrap/>
              <w:overflowPunct/>
              <w:topLinePunct w:val="0"/>
              <w:autoSpaceDE w:val="0"/>
              <w:autoSpaceDN w:val="0"/>
              <w:bidi w:val="0"/>
              <w:adjustRightInd w:val="0"/>
              <w:snapToGrid w:val="0"/>
              <w:spacing w:before="45" w:line="240" w:lineRule="atLeast"/>
              <w:ind w:left="110" w:right="223" w:firstLine="18"/>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8"/>
                <w:sz w:val="24"/>
                <w:szCs w:val="24"/>
              </w:rPr>
              <w:t>掌握移动Web开发技术，如HTML5、CSS3、</w:t>
            </w:r>
            <w:r>
              <w:rPr>
                <w:rFonts w:hint="eastAsia" w:ascii="仿宋_GB2312" w:hAnsi="仿宋_GB2312" w:eastAsia="仿宋_GB2312" w:cs="仿宋_GB2312"/>
                <w:spacing w:val="-3"/>
                <w:sz w:val="24"/>
                <w:szCs w:val="24"/>
              </w:rPr>
              <w:t>JavaScript、Ajax、MUI框架等。</w:t>
            </w:r>
          </w:p>
        </w:tc>
      </w:tr>
      <w:tr w14:paraId="277F91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trPr>
        <w:tc>
          <w:tcPr>
            <w:tcW w:w="928" w:type="dxa"/>
            <w:vAlign w:val="top"/>
          </w:tcPr>
          <w:p w14:paraId="1A3F2ECA">
            <w:pPr>
              <w:keepNext w:val="0"/>
              <w:keepLines w:val="0"/>
              <w:pageBreakBefore w:val="0"/>
              <w:widowControl/>
              <w:kinsoku w:val="0"/>
              <w:wordWrap/>
              <w:overflowPunct/>
              <w:topLinePunct w:val="0"/>
              <w:autoSpaceDE w:val="0"/>
              <w:autoSpaceDN w:val="0"/>
              <w:bidi w:val="0"/>
              <w:adjustRightInd w:val="0"/>
              <w:snapToGrid w:val="0"/>
              <w:spacing w:before="276" w:line="240" w:lineRule="atLeast"/>
              <w:ind w:left="299"/>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655" w:type="dxa"/>
            <w:vAlign w:val="top"/>
          </w:tcPr>
          <w:p w14:paraId="3626F26E">
            <w:pPr>
              <w:pStyle w:val="8"/>
              <w:keepNext w:val="0"/>
              <w:keepLines w:val="0"/>
              <w:pageBreakBefore w:val="0"/>
              <w:widowControl/>
              <w:kinsoku w:val="0"/>
              <w:wordWrap/>
              <w:overflowPunct/>
              <w:topLinePunct w:val="0"/>
              <w:autoSpaceDE w:val="0"/>
              <w:autoSpaceDN w:val="0"/>
              <w:bidi w:val="0"/>
              <w:adjustRightInd w:val="0"/>
              <w:snapToGrid w:val="0"/>
              <w:spacing w:before="227" w:line="240" w:lineRule="atLeast"/>
              <w:ind w:left="118"/>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4"/>
                <w:sz w:val="24"/>
                <w:szCs w:val="24"/>
              </w:rPr>
              <w:t>操作系统</w:t>
            </w:r>
          </w:p>
        </w:tc>
        <w:tc>
          <w:tcPr>
            <w:tcW w:w="5929" w:type="dxa"/>
            <w:vAlign w:val="top"/>
          </w:tcPr>
          <w:p w14:paraId="1EE669A1">
            <w:pPr>
              <w:pStyle w:val="8"/>
              <w:keepNext w:val="0"/>
              <w:keepLines w:val="0"/>
              <w:pageBreakBefore w:val="0"/>
              <w:widowControl/>
              <w:kinsoku w:val="0"/>
              <w:wordWrap/>
              <w:overflowPunct/>
              <w:topLinePunct w:val="0"/>
              <w:autoSpaceDE w:val="0"/>
              <w:autoSpaceDN w:val="0"/>
              <w:bidi w:val="0"/>
              <w:adjustRightInd w:val="0"/>
              <w:snapToGrid w:val="0"/>
              <w:spacing w:before="44" w:line="240" w:lineRule="atLeast"/>
              <w:ind w:left="133"/>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49"/>
                <w:sz w:val="24"/>
                <w:szCs w:val="24"/>
              </w:rPr>
              <w:t>熟悉操作系统的原理和常用命令，如</w:t>
            </w:r>
          </w:p>
          <w:p w14:paraId="6788BE91">
            <w:pPr>
              <w:pStyle w:val="8"/>
              <w:keepNext w:val="0"/>
              <w:keepLines w:val="0"/>
              <w:pageBreakBefore w:val="0"/>
              <w:widowControl/>
              <w:kinsoku w:val="0"/>
              <w:wordWrap/>
              <w:overflowPunct/>
              <w:topLinePunct w:val="0"/>
              <w:autoSpaceDE w:val="0"/>
              <w:autoSpaceDN w:val="0"/>
              <w:bidi w:val="0"/>
              <w:adjustRightInd w:val="0"/>
              <w:snapToGrid w:val="0"/>
              <w:spacing w:line="240" w:lineRule="atLeast"/>
              <w:ind w:left="108"/>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4"/>
                <w:position w:val="-1"/>
                <w:sz w:val="24"/>
                <w:szCs w:val="24"/>
              </w:rPr>
              <w:t>Windows、Linux等。</w:t>
            </w:r>
          </w:p>
        </w:tc>
      </w:tr>
      <w:tr w14:paraId="5D0AF1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928" w:type="dxa"/>
            <w:vAlign w:val="top"/>
          </w:tcPr>
          <w:p w14:paraId="2120EA3C">
            <w:pPr>
              <w:keepNext w:val="0"/>
              <w:keepLines w:val="0"/>
              <w:pageBreakBefore w:val="0"/>
              <w:widowControl/>
              <w:kinsoku w:val="0"/>
              <w:wordWrap/>
              <w:overflowPunct/>
              <w:topLinePunct w:val="0"/>
              <w:autoSpaceDE w:val="0"/>
              <w:autoSpaceDN w:val="0"/>
              <w:bidi w:val="0"/>
              <w:adjustRightInd w:val="0"/>
              <w:snapToGrid w:val="0"/>
              <w:spacing w:before="273" w:line="240" w:lineRule="atLeast"/>
              <w:ind w:left="297"/>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1655" w:type="dxa"/>
            <w:vAlign w:val="top"/>
          </w:tcPr>
          <w:p w14:paraId="5182C8ED">
            <w:pPr>
              <w:pStyle w:val="8"/>
              <w:keepNext w:val="0"/>
              <w:keepLines w:val="0"/>
              <w:pageBreakBefore w:val="0"/>
              <w:widowControl/>
              <w:kinsoku w:val="0"/>
              <w:wordWrap/>
              <w:overflowPunct/>
              <w:topLinePunct w:val="0"/>
              <w:autoSpaceDE w:val="0"/>
              <w:autoSpaceDN w:val="0"/>
              <w:bidi w:val="0"/>
              <w:adjustRightInd w:val="0"/>
              <w:snapToGrid w:val="0"/>
              <w:spacing w:before="225" w:line="240" w:lineRule="atLeast"/>
              <w:ind w:left="144"/>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10"/>
                <w:sz w:val="24"/>
                <w:szCs w:val="24"/>
              </w:rPr>
              <w:t>网络通信</w:t>
            </w:r>
          </w:p>
        </w:tc>
        <w:tc>
          <w:tcPr>
            <w:tcW w:w="5929" w:type="dxa"/>
            <w:vAlign w:val="top"/>
          </w:tcPr>
          <w:p w14:paraId="6657299F">
            <w:pPr>
              <w:pStyle w:val="8"/>
              <w:keepNext w:val="0"/>
              <w:keepLines w:val="0"/>
              <w:pageBreakBefore w:val="0"/>
              <w:widowControl/>
              <w:kinsoku w:val="0"/>
              <w:wordWrap/>
              <w:overflowPunct/>
              <w:topLinePunct w:val="0"/>
              <w:autoSpaceDE w:val="0"/>
              <w:autoSpaceDN w:val="0"/>
              <w:bidi w:val="0"/>
              <w:adjustRightInd w:val="0"/>
              <w:snapToGrid w:val="0"/>
              <w:spacing w:before="44" w:line="240" w:lineRule="atLeast"/>
              <w:ind w:left="113" w:right="315" w:firstLine="20"/>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33"/>
                <w:sz w:val="24"/>
                <w:szCs w:val="24"/>
              </w:rPr>
              <w:t>熟悉网络通信协议和网络编程技术，如</w:t>
            </w:r>
            <w:r>
              <w:rPr>
                <w:rFonts w:hint="eastAsia" w:ascii="仿宋_GB2312" w:hAnsi="仿宋_GB2312" w:eastAsia="仿宋_GB2312" w:cs="仿宋_GB2312"/>
                <w:spacing w:val="-5"/>
                <w:sz w:val="24"/>
                <w:szCs w:val="24"/>
              </w:rPr>
              <w:t>TCP/IP、HTTP等。</w:t>
            </w:r>
          </w:p>
        </w:tc>
      </w:tr>
      <w:tr w14:paraId="5077B0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1" w:hRule="atLeast"/>
        </w:trPr>
        <w:tc>
          <w:tcPr>
            <w:tcW w:w="928" w:type="dxa"/>
            <w:vAlign w:val="top"/>
          </w:tcPr>
          <w:p w14:paraId="71FBAE0B">
            <w:pPr>
              <w:keepNext w:val="0"/>
              <w:keepLines w:val="0"/>
              <w:pageBreakBefore w:val="0"/>
              <w:widowControl/>
              <w:kinsoku w:val="0"/>
              <w:wordWrap/>
              <w:overflowPunct/>
              <w:topLinePunct w:val="0"/>
              <w:autoSpaceDE w:val="0"/>
              <w:autoSpaceDN w:val="0"/>
              <w:bidi w:val="0"/>
              <w:adjustRightInd w:val="0"/>
              <w:snapToGrid w:val="0"/>
              <w:spacing w:before="278" w:line="240" w:lineRule="atLeast"/>
              <w:ind w:left="295"/>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1655" w:type="dxa"/>
            <w:vAlign w:val="top"/>
          </w:tcPr>
          <w:p w14:paraId="3DEF7A54">
            <w:pPr>
              <w:pStyle w:val="8"/>
              <w:keepNext w:val="0"/>
              <w:keepLines w:val="0"/>
              <w:pageBreakBefore w:val="0"/>
              <w:widowControl/>
              <w:kinsoku w:val="0"/>
              <w:wordWrap/>
              <w:overflowPunct/>
              <w:topLinePunct w:val="0"/>
              <w:autoSpaceDE w:val="0"/>
              <w:autoSpaceDN w:val="0"/>
              <w:bidi w:val="0"/>
              <w:adjustRightInd w:val="0"/>
              <w:snapToGrid w:val="0"/>
              <w:spacing w:before="226" w:line="240" w:lineRule="atLeast"/>
              <w:ind w:left="123"/>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软件工程</w:t>
            </w:r>
          </w:p>
        </w:tc>
        <w:tc>
          <w:tcPr>
            <w:tcW w:w="5929" w:type="dxa"/>
            <w:vAlign w:val="top"/>
          </w:tcPr>
          <w:p w14:paraId="4D5A0047">
            <w:pPr>
              <w:pStyle w:val="8"/>
              <w:keepNext w:val="0"/>
              <w:keepLines w:val="0"/>
              <w:pageBreakBefore w:val="0"/>
              <w:widowControl/>
              <w:kinsoku w:val="0"/>
              <w:wordWrap/>
              <w:overflowPunct/>
              <w:topLinePunct w:val="0"/>
              <w:autoSpaceDE w:val="0"/>
              <w:autoSpaceDN w:val="0"/>
              <w:bidi w:val="0"/>
              <w:adjustRightInd w:val="0"/>
              <w:snapToGrid w:val="0"/>
              <w:spacing w:before="45" w:line="240" w:lineRule="atLeast"/>
              <w:ind w:left="121" w:right="315" w:firstLine="41"/>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了解基本的软件开发流程和方法，如需求分</w:t>
            </w:r>
            <w:r>
              <w:rPr>
                <w:rFonts w:hint="eastAsia" w:ascii="仿宋_GB2312" w:hAnsi="仿宋_GB2312" w:eastAsia="仿宋_GB2312" w:cs="仿宋_GB2312"/>
                <w:spacing w:val="-8"/>
                <w:sz w:val="24"/>
                <w:szCs w:val="24"/>
              </w:rPr>
              <w:t>析、软件设计、编码实现、测试等。</w:t>
            </w:r>
          </w:p>
        </w:tc>
      </w:tr>
      <w:tr w14:paraId="1F11E9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6" w:hRule="atLeast"/>
        </w:trPr>
        <w:tc>
          <w:tcPr>
            <w:tcW w:w="928" w:type="dxa"/>
            <w:vAlign w:val="top"/>
          </w:tcPr>
          <w:p w14:paraId="3B448017">
            <w:pPr>
              <w:keepNext w:val="0"/>
              <w:keepLines w:val="0"/>
              <w:pageBreakBefore w:val="0"/>
              <w:widowControl/>
              <w:kinsoku w:val="0"/>
              <w:wordWrap/>
              <w:overflowPunct/>
              <w:topLinePunct w:val="0"/>
              <w:autoSpaceDE w:val="0"/>
              <w:autoSpaceDN w:val="0"/>
              <w:bidi w:val="0"/>
              <w:adjustRightInd w:val="0"/>
              <w:snapToGrid w:val="0"/>
              <w:spacing w:before="275" w:line="240" w:lineRule="atLeast"/>
              <w:ind w:left="302"/>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1655" w:type="dxa"/>
            <w:vAlign w:val="top"/>
          </w:tcPr>
          <w:p w14:paraId="580A2C00">
            <w:pPr>
              <w:pStyle w:val="8"/>
              <w:keepNext w:val="0"/>
              <w:keepLines w:val="0"/>
              <w:pageBreakBefore w:val="0"/>
              <w:widowControl/>
              <w:kinsoku w:val="0"/>
              <w:wordWrap/>
              <w:overflowPunct/>
              <w:topLinePunct w:val="0"/>
              <w:autoSpaceDE w:val="0"/>
              <w:autoSpaceDN w:val="0"/>
              <w:bidi w:val="0"/>
              <w:adjustRightInd w:val="0"/>
              <w:snapToGrid w:val="0"/>
              <w:spacing w:before="227" w:line="240" w:lineRule="atLeast"/>
              <w:ind w:left="123"/>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5"/>
                <w:sz w:val="24"/>
                <w:szCs w:val="24"/>
              </w:rPr>
              <w:t>软件测试</w:t>
            </w:r>
          </w:p>
        </w:tc>
        <w:tc>
          <w:tcPr>
            <w:tcW w:w="5929" w:type="dxa"/>
            <w:vAlign w:val="top"/>
          </w:tcPr>
          <w:p w14:paraId="697D6707">
            <w:pPr>
              <w:pStyle w:val="8"/>
              <w:keepNext w:val="0"/>
              <w:keepLines w:val="0"/>
              <w:pageBreakBefore w:val="0"/>
              <w:widowControl/>
              <w:kinsoku w:val="0"/>
              <w:wordWrap/>
              <w:overflowPunct/>
              <w:topLinePunct w:val="0"/>
              <w:autoSpaceDE w:val="0"/>
              <w:autoSpaceDN w:val="0"/>
              <w:bidi w:val="0"/>
              <w:adjustRightInd w:val="0"/>
              <w:snapToGrid w:val="0"/>
              <w:spacing w:before="46" w:line="240" w:lineRule="atLeast"/>
              <w:ind w:left="113" w:right="233" w:firstLine="49"/>
              <w:textAlignment w:val="baseline"/>
              <w:rPr>
                <w:rFonts w:hint="eastAsia" w:ascii="仿宋_GB2312" w:hAnsi="仿宋_GB2312" w:eastAsia="仿宋_GB2312" w:cs="仿宋_GB2312"/>
                <w:sz w:val="24"/>
                <w:szCs w:val="24"/>
              </w:rPr>
            </w:pPr>
            <w:r>
              <w:rPr>
                <w:rFonts w:hint="eastAsia" w:ascii="仿宋_GB2312" w:hAnsi="仿宋_GB2312" w:eastAsia="仿宋_GB2312" w:cs="仿宋_GB2312"/>
                <w:spacing w:val="2"/>
                <w:sz w:val="24"/>
                <w:szCs w:val="24"/>
              </w:rPr>
              <w:t>了解基本的软件测试方法和技巧，如单元测</w:t>
            </w:r>
            <w:r>
              <w:rPr>
                <w:rFonts w:hint="eastAsia" w:ascii="仿宋_GB2312" w:hAnsi="仿宋_GB2312" w:eastAsia="仿宋_GB2312" w:cs="仿宋_GB2312"/>
                <w:spacing w:val="-15"/>
                <w:sz w:val="24"/>
                <w:szCs w:val="24"/>
              </w:rPr>
              <w:t>试、集成测试等，掌握基本的测试流程和工具。</w:t>
            </w:r>
          </w:p>
        </w:tc>
      </w:tr>
    </w:tbl>
    <w:p w14:paraId="6B9FC27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94" w:firstLineChars="200"/>
        <w:textAlignment w:val="baseline"/>
        <w:outlineLvl w:val="1"/>
        <w:rPr>
          <w:rFonts w:hint="eastAsia" w:ascii="仿宋_GB2312" w:hAnsi="仿宋_GB2312" w:eastAsia="仿宋_GB2312" w:cs="仿宋_GB2312"/>
          <w:sz w:val="31"/>
          <w:szCs w:val="31"/>
        </w:rPr>
      </w:pPr>
      <w:r>
        <w:rPr>
          <w:rFonts w:hint="eastAsia" w:ascii="仿宋_GB2312" w:hAnsi="仿宋_GB2312" w:eastAsia="仿宋_GB2312" w:cs="仿宋_GB2312"/>
          <w:b/>
          <w:bCs/>
          <w:spacing w:val="-7"/>
          <w:sz w:val="31"/>
          <w:szCs w:val="31"/>
        </w:rPr>
        <w:t>八、技术环境</w:t>
      </w:r>
    </w:p>
    <w:p w14:paraId="742CCEDB">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538" w:firstLineChars="200"/>
        <w:textAlignment w:val="baseline"/>
        <w:outlineLvl w:val="2"/>
        <w:rPr>
          <w:rFonts w:hint="eastAsia" w:ascii="仿宋_GB2312" w:hAnsi="仿宋_GB2312" w:eastAsia="仿宋_GB2312" w:cs="仿宋_GB2312"/>
          <w:sz w:val="28"/>
          <w:szCs w:val="28"/>
        </w:rPr>
      </w:pPr>
      <w:r>
        <w:rPr>
          <w:rFonts w:hint="eastAsia" w:ascii="仿宋_GB2312" w:hAnsi="仿宋_GB2312" w:eastAsia="仿宋_GB2312" w:cs="仿宋_GB2312"/>
          <w:b/>
          <w:bCs/>
          <w:spacing w:val="-6"/>
          <w:sz w:val="28"/>
          <w:szCs w:val="28"/>
        </w:rPr>
        <w:t>（一）赛场布局要求</w:t>
      </w:r>
    </w:p>
    <w:p w14:paraId="66F7665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竞赛场地包括参赛选手竞赛区域、展示平台区域、裁判区域、设</w:t>
      </w:r>
      <w:r>
        <w:rPr>
          <w:rFonts w:hint="eastAsia" w:ascii="仿宋_GB2312" w:hAnsi="仿宋_GB2312" w:eastAsia="仿宋_GB2312" w:cs="仿宋_GB2312"/>
          <w:spacing w:val="-5"/>
          <w:sz w:val="28"/>
          <w:szCs w:val="28"/>
        </w:rPr>
        <w:t>备耗材区、技术支持区、服务区。</w:t>
      </w:r>
      <w:r>
        <w:rPr>
          <w:rFonts w:hint="eastAsia" w:ascii="仿宋_GB2312" w:hAnsi="仿宋_GB2312" w:eastAsia="仿宋_GB2312" w:cs="仿宋_GB2312"/>
          <w:spacing w:val="-2"/>
          <w:sz w:val="28"/>
          <w:szCs w:val="28"/>
        </w:rPr>
        <w:t>参赛选手竞赛区域：在2000㎡的面积上，按照U形布置竞赛赛位。每个竞赛赛位标有醒目的赛位编号，各赛位间距大于1.5m，每</w:t>
      </w:r>
      <w:r>
        <w:rPr>
          <w:rFonts w:hint="eastAsia" w:ascii="仿宋_GB2312" w:hAnsi="仿宋_GB2312" w:eastAsia="仿宋_GB2312" w:cs="仿宋_GB2312"/>
          <w:spacing w:val="-4"/>
          <w:sz w:val="28"/>
          <w:szCs w:val="28"/>
        </w:rPr>
        <w:t>个赛位面积约10㎡，并标有醒目的赛位编号，每个赛位保证独立用</w:t>
      </w:r>
      <w:r>
        <w:rPr>
          <w:rFonts w:hint="eastAsia" w:ascii="仿宋_GB2312" w:hAnsi="仿宋_GB2312" w:eastAsia="仿宋_GB2312" w:cs="仿宋_GB2312"/>
          <w:spacing w:val="-2"/>
          <w:sz w:val="28"/>
          <w:szCs w:val="28"/>
        </w:rPr>
        <w:t>电单元（安装漏电保护开关</w:t>
      </w:r>
      <w:r>
        <w:rPr>
          <w:rFonts w:hint="eastAsia" w:ascii="仿宋_GB2312" w:hAnsi="仿宋_GB2312" w:eastAsia="仿宋_GB2312" w:cs="仿宋_GB2312"/>
          <w:spacing w:val="-19"/>
          <w:sz w:val="28"/>
          <w:szCs w:val="28"/>
        </w:rPr>
        <w:t>），</w:t>
      </w:r>
      <w:r>
        <w:rPr>
          <w:rFonts w:hint="eastAsia" w:ascii="仿宋_GB2312" w:hAnsi="仿宋_GB2312" w:eastAsia="仿宋_GB2312" w:cs="仿宋_GB2312"/>
          <w:spacing w:val="-2"/>
          <w:sz w:val="28"/>
          <w:szCs w:val="28"/>
        </w:rPr>
        <w:t>确保参赛队之间互不干</w:t>
      </w:r>
      <w:r>
        <w:rPr>
          <w:rFonts w:hint="eastAsia" w:ascii="仿宋_GB2312" w:hAnsi="仿宋_GB2312" w:eastAsia="仿宋_GB2312" w:cs="仿宋_GB2312"/>
          <w:spacing w:val="-3"/>
          <w:sz w:val="28"/>
          <w:szCs w:val="28"/>
        </w:rPr>
        <w:t>扰。赛场要求</w:t>
      </w:r>
      <w:r>
        <w:rPr>
          <w:rFonts w:hint="eastAsia" w:ascii="仿宋_GB2312" w:hAnsi="仿宋_GB2312" w:eastAsia="仿宋_GB2312" w:cs="仿宋_GB2312"/>
          <w:spacing w:val="-4"/>
          <w:sz w:val="28"/>
          <w:szCs w:val="28"/>
        </w:rPr>
        <w:t>竞赛过程全程无死角视频监控，监控录像保存</w:t>
      </w:r>
      <w:r>
        <w:rPr>
          <w:rFonts w:hint="eastAsia" w:ascii="仿宋_GB2312" w:hAnsi="仿宋_GB2312" w:eastAsia="仿宋_GB2312" w:cs="仿宋_GB2312"/>
          <w:spacing w:val="-5"/>
          <w:sz w:val="28"/>
          <w:szCs w:val="28"/>
        </w:rPr>
        <w:t>3个月。环境标准要求</w:t>
      </w:r>
      <w:r>
        <w:rPr>
          <w:rFonts w:hint="eastAsia" w:ascii="仿宋_GB2312" w:hAnsi="仿宋_GB2312" w:eastAsia="仿宋_GB2312" w:cs="仿宋_GB2312"/>
          <w:spacing w:val="-10"/>
          <w:sz w:val="28"/>
          <w:szCs w:val="28"/>
        </w:rPr>
        <w:t>保证赛场采光（大于500lux）、照明和通风良好；提供稳定的水、电，</w:t>
      </w:r>
      <w:r>
        <w:rPr>
          <w:rFonts w:hint="eastAsia" w:ascii="仿宋_GB2312" w:hAnsi="仿宋_GB2312" w:eastAsia="仿宋_GB2312" w:cs="仿宋_GB2312"/>
          <w:spacing w:val="-4"/>
          <w:sz w:val="28"/>
          <w:szCs w:val="28"/>
        </w:rPr>
        <w:t>并提供应急的备用电源；提供足够的干粉灭火器材，每个赛位提供一</w:t>
      </w:r>
      <w:r>
        <w:rPr>
          <w:rFonts w:hint="eastAsia" w:ascii="仿宋_GB2312" w:hAnsi="仿宋_GB2312" w:eastAsia="仿宋_GB2312" w:cs="仿宋_GB2312"/>
          <w:spacing w:val="-6"/>
          <w:sz w:val="28"/>
          <w:szCs w:val="28"/>
        </w:rPr>
        <w:t>个垃圾箱。每个赛位配备3台计算机（其中2台作为选手开发机，1</w:t>
      </w:r>
      <w:r>
        <w:rPr>
          <w:rFonts w:hint="eastAsia" w:ascii="仿宋_GB2312" w:hAnsi="仿宋_GB2312" w:eastAsia="仿宋_GB2312" w:cs="仿宋_GB2312"/>
          <w:spacing w:val="-1"/>
          <w:sz w:val="28"/>
          <w:szCs w:val="28"/>
        </w:rPr>
        <w:t>台作为服务器。</w:t>
      </w:r>
    </w:p>
    <w:p w14:paraId="1579F8D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0"/>
          <w:sz w:val="28"/>
          <w:szCs w:val="28"/>
        </w:rPr>
        <w:t>展示平台区域：需要有与比赛场地分开的隔离</w:t>
      </w:r>
      <w:r>
        <w:rPr>
          <w:rFonts w:hint="eastAsia" w:ascii="仿宋_GB2312" w:hAnsi="仿宋_GB2312" w:eastAsia="仿宋_GB2312" w:cs="仿宋_GB2312"/>
          <w:spacing w:val="-11"/>
          <w:sz w:val="28"/>
          <w:szCs w:val="28"/>
        </w:rPr>
        <w:t>带，供参赛队领队、</w:t>
      </w:r>
      <w:r>
        <w:rPr>
          <w:rFonts w:hint="eastAsia" w:ascii="仿宋_GB2312" w:hAnsi="仿宋_GB2312" w:eastAsia="仿宋_GB2312" w:cs="仿宋_GB2312"/>
          <w:spacing w:val="-1"/>
          <w:sz w:val="28"/>
          <w:szCs w:val="28"/>
        </w:rPr>
        <w:t>指导教师及工作人员休息，并开展其他相关活动。</w:t>
      </w:r>
    </w:p>
    <w:p w14:paraId="5F6D912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rPr>
        <w:t>裁判区域：供裁判休息及工作的场地</w:t>
      </w:r>
      <w:r>
        <w:rPr>
          <w:rFonts w:hint="eastAsia" w:ascii="仿宋_GB2312" w:hAnsi="仿宋_GB2312" w:eastAsia="仿宋_GB2312" w:cs="仿宋_GB2312"/>
          <w:spacing w:val="-3"/>
          <w:sz w:val="28"/>
          <w:szCs w:val="28"/>
        </w:rPr>
        <w:t>。</w:t>
      </w:r>
    </w:p>
    <w:p w14:paraId="2B5183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8"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技术支持区：为技术支持人员的工作场地。</w:t>
      </w:r>
    </w:p>
    <w:p w14:paraId="48F129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服务区：提供医疗等服务保障，并用隔离带隔离。</w:t>
      </w:r>
    </w:p>
    <w:p w14:paraId="527C433B">
      <w:pPr>
        <w:keepNext w:val="0"/>
        <w:keepLines w:val="0"/>
        <w:pageBreakBefore w:val="0"/>
        <w:widowControl/>
        <w:kinsoku w:val="0"/>
        <w:wordWrap/>
        <w:overflowPunct/>
        <w:topLinePunct w:val="0"/>
        <w:autoSpaceDE w:val="0"/>
        <w:autoSpaceDN w:val="0"/>
        <w:bidi w:val="0"/>
        <w:adjustRightInd w:val="0"/>
        <w:snapToGrid w:val="0"/>
        <w:spacing w:before="144" w:line="240" w:lineRule="atLeast"/>
        <w:ind w:left="44"/>
        <w:textAlignment w:val="baseline"/>
        <w:outlineLvl w:val="2"/>
        <w:rPr>
          <w:rFonts w:hint="eastAsia" w:ascii="仿宋_GB2312" w:hAnsi="仿宋_GB2312" w:eastAsia="仿宋_GB2312" w:cs="仿宋_GB2312"/>
          <w:sz w:val="28"/>
          <w:szCs w:val="28"/>
        </w:rPr>
      </w:pPr>
      <w:r>
        <w:rPr>
          <w:rFonts w:hint="eastAsia" w:ascii="仿宋_GB2312" w:hAnsi="仿宋_GB2312" w:eastAsia="仿宋_GB2312" w:cs="仿宋_GB2312"/>
          <w:b/>
          <w:bCs/>
          <w:spacing w:val="-7"/>
          <w:sz w:val="28"/>
          <w:szCs w:val="28"/>
        </w:rPr>
        <w:t>（二）硬件平台</w:t>
      </w:r>
    </w:p>
    <w:p w14:paraId="334A7ED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8"/>
          <w:sz w:val="28"/>
          <w:szCs w:val="28"/>
        </w:rPr>
        <w:t>每个参赛队配备3台计算机。2台计算机为选手开发机，1台为</w:t>
      </w:r>
      <w:r>
        <w:rPr>
          <w:rFonts w:hint="default" w:ascii="Times New Roman Regular" w:hAnsi="Times New Roman Regular" w:eastAsia="仿宋_GB2312" w:cs="Times New Roman Regular"/>
          <w:spacing w:val="-1"/>
          <w:sz w:val="28"/>
          <w:szCs w:val="28"/>
        </w:rPr>
        <w:t>选手服务器，最低软硬件配置要求如下：</w:t>
      </w:r>
    </w:p>
    <w:p w14:paraId="1694E72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6"/>
          <w:sz w:val="28"/>
          <w:szCs w:val="28"/>
        </w:rPr>
        <w:t>操作系统：开发机、服务器均为Windows10（64位）</w:t>
      </w:r>
      <w:r>
        <w:rPr>
          <w:rFonts w:hint="default" w:ascii="Times New Roman Regular" w:hAnsi="Times New Roman Regular" w:eastAsia="仿宋_GB2312" w:cs="Times New Roman Regular"/>
          <w:spacing w:val="-5"/>
          <w:sz w:val="28"/>
          <w:szCs w:val="28"/>
        </w:rPr>
        <w:t>处理器：i5以上处理器（支持虚拟化技术）</w:t>
      </w:r>
    </w:p>
    <w:p w14:paraId="1DD7CE1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10"/>
          <w:sz w:val="28"/>
          <w:szCs w:val="28"/>
        </w:rPr>
        <w:t>内存：16GB或以上</w:t>
      </w:r>
    </w:p>
    <w:p w14:paraId="1343BA1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9"/>
          <w:sz w:val="28"/>
          <w:szCs w:val="28"/>
        </w:rPr>
        <w:t>网卡：千兆及以上网卡</w:t>
      </w:r>
    </w:p>
    <w:p w14:paraId="77E5AB2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0" w:firstLineChars="200"/>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5"/>
          <w:sz w:val="28"/>
          <w:szCs w:val="28"/>
        </w:rPr>
        <w:t>显示器：23英寸及以上</w:t>
      </w:r>
    </w:p>
    <w:p w14:paraId="69E8FCEC">
      <w:pPr>
        <w:keepNext w:val="0"/>
        <w:keepLines w:val="0"/>
        <w:pageBreakBefore w:val="0"/>
        <w:widowControl/>
        <w:kinsoku w:val="0"/>
        <w:wordWrap/>
        <w:overflowPunct/>
        <w:topLinePunct w:val="0"/>
        <w:autoSpaceDE w:val="0"/>
        <w:autoSpaceDN w:val="0"/>
        <w:bidi w:val="0"/>
        <w:adjustRightInd w:val="0"/>
        <w:snapToGrid w:val="0"/>
        <w:spacing w:before="128" w:line="240" w:lineRule="atLeast"/>
        <w:ind w:left="44"/>
        <w:textAlignment w:val="baseline"/>
        <w:outlineLvl w:val="2"/>
        <w:rPr>
          <w:rFonts w:hint="eastAsia" w:ascii="仿宋_GB2312" w:hAnsi="仿宋_GB2312" w:eastAsia="仿宋_GB2312" w:cs="仿宋_GB2312"/>
          <w:sz w:val="28"/>
          <w:szCs w:val="28"/>
        </w:rPr>
      </w:pPr>
      <w:r>
        <w:rPr>
          <w:rFonts w:hint="eastAsia" w:ascii="仿宋_GB2312" w:hAnsi="仿宋_GB2312" w:eastAsia="仿宋_GB2312" w:cs="仿宋_GB2312"/>
          <w:b/>
          <w:bCs/>
          <w:spacing w:val="-7"/>
          <w:sz w:val="28"/>
          <w:szCs w:val="28"/>
        </w:rPr>
        <w:t>（三）软件平台</w:t>
      </w:r>
    </w:p>
    <w:p w14:paraId="4D9E74FD">
      <w:pPr>
        <w:keepNext w:val="0"/>
        <w:keepLines w:val="0"/>
        <w:pageBreakBefore w:val="0"/>
        <w:widowControl/>
        <w:kinsoku w:val="0"/>
        <w:wordWrap/>
        <w:overflowPunct/>
        <w:topLinePunct w:val="0"/>
        <w:autoSpaceDE w:val="0"/>
        <w:autoSpaceDN w:val="0"/>
        <w:bidi w:val="0"/>
        <w:adjustRightInd w:val="0"/>
        <w:snapToGrid w:val="0"/>
        <w:spacing w:before="276" w:line="360" w:lineRule="auto"/>
        <w:ind w:left="737"/>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4"/>
          <w:sz w:val="28"/>
          <w:szCs w:val="28"/>
        </w:rPr>
        <w:t>竞赛原则上采用国产、通用、开源平台，详细信息</w:t>
      </w:r>
      <w:r>
        <w:rPr>
          <w:rFonts w:hint="default" w:ascii="Times New Roman Regular" w:hAnsi="Times New Roman Regular" w:eastAsia="仿宋_GB2312" w:cs="Times New Roman Regular"/>
          <w:spacing w:val="-5"/>
          <w:sz w:val="28"/>
          <w:szCs w:val="28"/>
        </w:rPr>
        <w:t>参见表5。</w:t>
      </w:r>
    </w:p>
    <w:p w14:paraId="2D411B50">
      <w:pPr>
        <w:keepNext w:val="0"/>
        <w:keepLines w:val="0"/>
        <w:pageBreakBefore w:val="0"/>
        <w:widowControl/>
        <w:kinsoku w:val="0"/>
        <w:wordWrap/>
        <w:overflowPunct/>
        <w:topLinePunct w:val="0"/>
        <w:autoSpaceDE w:val="0"/>
        <w:autoSpaceDN w:val="0"/>
        <w:bidi w:val="0"/>
        <w:adjustRightInd w:val="0"/>
        <w:snapToGrid w:val="0"/>
        <w:spacing w:before="55" w:line="240" w:lineRule="atLeast"/>
        <w:ind w:left="3193"/>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b/>
          <w:bCs/>
          <w:spacing w:val="-10"/>
          <w:sz w:val="28"/>
          <w:szCs w:val="28"/>
        </w:rPr>
        <w:t>表</w:t>
      </w:r>
      <w:r>
        <w:rPr>
          <w:rFonts w:hint="eastAsia" w:ascii="仿宋_GB2312" w:hAnsi="仿宋_GB2312" w:eastAsia="仿宋_GB2312" w:cs="仿宋_GB2312"/>
          <w:b/>
          <w:bCs/>
          <w:spacing w:val="-10"/>
          <w:sz w:val="28"/>
          <w:szCs w:val="28"/>
          <w:lang w:val="en-US" w:eastAsia="zh-CN"/>
        </w:rPr>
        <w:t>5</w:t>
      </w:r>
      <w:r>
        <w:rPr>
          <w:rFonts w:hint="eastAsia" w:ascii="仿宋_GB2312" w:hAnsi="仿宋_GB2312" w:eastAsia="仿宋_GB2312" w:cs="仿宋_GB2312"/>
          <w:b/>
          <w:bCs/>
          <w:spacing w:val="-10"/>
          <w:sz w:val="28"/>
          <w:szCs w:val="28"/>
        </w:rPr>
        <w:t>软件平台</w:t>
      </w:r>
    </w:p>
    <w:tbl>
      <w:tblPr>
        <w:tblStyle w:val="7"/>
        <w:tblpPr w:leftFromText="180" w:rightFromText="180" w:vertAnchor="text" w:horzAnchor="page" w:tblpX="1770" w:tblpY="304"/>
        <w:tblOverlap w:val="never"/>
        <w:tblW w:w="794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85"/>
        <w:gridCol w:w="2266"/>
        <w:gridCol w:w="2267"/>
        <w:gridCol w:w="991"/>
        <w:gridCol w:w="1138"/>
      </w:tblGrid>
      <w:tr w14:paraId="0B82D3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rPr>
        <w:tc>
          <w:tcPr>
            <w:tcW w:w="1285" w:type="dxa"/>
            <w:vAlign w:val="top"/>
          </w:tcPr>
          <w:p w14:paraId="09E3DEC3">
            <w:pPr>
              <w:pStyle w:val="8"/>
              <w:keepNext w:val="0"/>
              <w:keepLines w:val="0"/>
              <w:pageBreakBefore w:val="0"/>
              <w:widowControl/>
              <w:kinsoku w:val="0"/>
              <w:wordWrap/>
              <w:overflowPunct/>
              <w:topLinePunct w:val="0"/>
              <w:autoSpaceDE w:val="0"/>
              <w:autoSpaceDN w:val="0"/>
              <w:bidi w:val="0"/>
              <w:adjustRightInd w:val="0"/>
              <w:snapToGrid w:val="0"/>
              <w:spacing w:before="175" w:line="240" w:lineRule="atLeast"/>
              <w:ind w:left="366"/>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b/>
                <w:bCs/>
                <w:spacing w:val="-7"/>
                <w:sz w:val="22"/>
                <w:szCs w:val="22"/>
              </w:rPr>
              <w:t>序号</w:t>
            </w:r>
          </w:p>
        </w:tc>
        <w:tc>
          <w:tcPr>
            <w:tcW w:w="2266" w:type="dxa"/>
            <w:vAlign w:val="top"/>
          </w:tcPr>
          <w:p w14:paraId="7423D3E8">
            <w:pPr>
              <w:pStyle w:val="8"/>
              <w:keepNext w:val="0"/>
              <w:keepLines w:val="0"/>
              <w:pageBreakBefore w:val="0"/>
              <w:widowControl/>
              <w:kinsoku w:val="0"/>
              <w:wordWrap/>
              <w:overflowPunct/>
              <w:topLinePunct w:val="0"/>
              <w:autoSpaceDE w:val="0"/>
              <w:autoSpaceDN w:val="0"/>
              <w:bidi w:val="0"/>
              <w:adjustRightInd w:val="0"/>
              <w:snapToGrid w:val="0"/>
              <w:spacing w:before="174" w:line="240" w:lineRule="atLeast"/>
              <w:ind w:left="587"/>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b/>
                <w:bCs/>
                <w:spacing w:val="-8"/>
                <w:sz w:val="22"/>
                <w:szCs w:val="22"/>
              </w:rPr>
              <w:t>软件名称</w:t>
            </w:r>
          </w:p>
        </w:tc>
        <w:tc>
          <w:tcPr>
            <w:tcW w:w="2267" w:type="dxa"/>
            <w:vAlign w:val="top"/>
          </w:tcPr>
          <w:p w14:paraId="7816B500">
            <w:pPr>
              <w:pStyle w:val="8"/>
              <w:keepNext w:val="0"/>
              <w:keepLines w:val="0"/>
              <w:pageBreakBefore w:val="0"/>
              <w:widowControl/>
              <w:kinsoku w:val="0"/>
              <w:wordWrap/>
              <w:overflowPunct/>
              <w:topLinePunct w:val="0"/>
              <w:autoSpaceDE w:val="0"/>
              <w:autoSpaceDN w:val="0"/>
              <w:bidi w:val="0"/>
              <w:adjustRightInd w:val="0"/>
              <w:snapToGrid w:val="0"/>
              <w:spacing w:before="175" w:line="240" w:lineRule="atLeast"/>
              <w:ind w:left="857"/>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b/>
                <w:bCs/>
                <w:spacing w:val="-6"/>
                <w:sz w:val="22"/>
                <w:szCs w:val="22"/>
              </w:rPr>
              <w:t>版本</w:t>
            </w:r>
          </w:p>
        </w:tc>
        <w:tc>
          <w:tcPr>
            <w:tcW w:w="991" w:type="dxa"/>
            <w:vAlign w:val="top"/>
          </w:tcPr>
          <w:p w14:paraId="4AACD046">
            <w:pPr>
              <w:pStyle w:val="8"/>
              <w:keepNext w:val="0"/>
              <w:keepLines w:val="0"/>
              <w:pageBreakBefore w:val="0"/>
              <w:widowControl/>
              <w:kinsoku w:val="0"/>
              <w:wordWrap/>
              <w:overflowPunct/>
              <w:topLinePunct w:val="0"/>
              <w:autoSpaceDE w:val="0"/>
              <w:autoSpaceDN w:val="0"/>
              <w:bidi w:val="0"/>
              <w:adjustRightInd w:val="0"/>
              <w:snapToGrid w:val="0"/>
              <w:spacing w:before="174" w:line="240" w:lineRule="atLeast"/>
              <w:ind w:left="230"/>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b/>
                <w:bCs/>
                <w:spacing w:val="-11"/>
                <w:sz w:val="22"/>
                <w:szCs w:val="22"/>
              </w:rPr>
              <w:t>单位</w:t>
            </w:r>
          </w:p>
        </w:tc>
        <w:tc>
          <w:tcPr>
            <w:tcW w:w="1138" w:type="dxa"/>
            <w:vAlign w:val="top"/>
          </w:tcPr>
          <w:p w14:paraId="14713B3A">
            <w:pPr>
              <w:pStyle w:val="8"/>
              <w:keepNext w:val="0"/>
              <w:keepLines w:val="0"/>
              <w:pageBreakBefore w:val="0"/>
              <w:widowControl/>
              <w:kinsoku w:val="0"/>
              <w:wordWrap/>
              <w:overflowPunct/>
              <w:topLinePunct w:val="0"/>
              <w:autoSpaceDE w:val="0"/>
              <w:autoSpaceDN w:val="0"/>
              <w:bidi w:val="0"/>
              <w:adjustRightInd w:val="0"/>
              <w:snapToGrid w:val="0"/>
              <w:spacing w:before="175" w:line="240" w:lineRule="atLeast"/>
              <w:ind w:left="303"/>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b/>
                <w:bCs/>
                <w:spacing w:val="-12"/>
                <w:sz w:val="22"/>
                <w:szCs w:val="22"/>
              </w:rPr>
              <w:t>数量</w:t>
            </w:r>
          </w:p>
        </w:tc>
      </w:tr>
      <w:tr w14:paraId="556232A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rPr>
        <w:tc>
          <w:tcPr>
            <w:tcW w:w="1285" w:type="dxa"/>
            <w:vAlign w:val="top"/>
          </w:tcPr>
          <w:p w14:paraId="29A16F6F">
            <w:pPr>
              <w:keepNext w:val="0"/>
              <w:keepLines w:val="0"/>
              <w:pageBreakBefore w:val="0"/>
              <w:widowControl/>
              <w:kinsoku w:val="0"/>
              <w:wordWrap/>
              <w:overflowPunct/>
              <w:topLinePunct w:val="0"/>
              <w:autoSpaceDE w:val="0"/>
              <w:autoSpaceDN w:val="0"/>
              <w:bidi w:val="0"/>
              <w:adjustRightInd w:val="0"/>
              <w:snapToGrid w:val="0"/>
              <w:spacing w:before="218" w:line="240" w:lineRule="atLeast"/>
              <w:ind w:left="601"/>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1</w:t>
            </w:r>
          </w:p>
        </w:tc>
        <w:tc>
          <w:tcPr>
            <w:tcW w:w="2266" w:type="dxa"/>
            <w:vAlign w:val="top"/>
          </w:tcPr>
          <w:p w14:paraId="2479187D">
            <w:pPr>
              <w:keepNext w:val="0"/>
              <w:keepLines w:val="0"/>
              <w:pageBreakBefore w:val="0"/>
              <w:widowControl/>
              <w:kinsoku w:val="0"/>
              <w:wordWrap/>
              <w:overflowPunct/>
              <w:topLinePunct w:val="0"/>
              <w:autoSpaceDE w:val="0"/>
              <w:autoSpaceDN w:val="0"/>
              <w:bidi w:val="0"/>
              <w:adjustRightInd w:val="0"/>
              <w:snapToGrid w:val="0"/>
              <w:spacing w:before="214" w:line="240" w:lineRule="atLeast"/>
              <w:ind w:left="522"/>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pacing w:val="-1"/>
                <w:sz w:val="22"/>
                <w:szCs w:val="22"/>
              </w:rPr>
              <w:t>AdobeXD</w:t>
            </w:r>
          </w:p>
        </w:tc>
        <w:tc>
          <w:tcPr>
            <w:tcW w:w="2267" w:type="dxa"/>
            <w:vAlign w:val="top"/>
          </w:tcPr>
          <w:p w14:paraId="5782C42E">
            <w:pPr>
              <w:keepNext w:val="0"/>
              <w:keepLines w:val="0"/>
              <w:pageBreakBefore w:val="0"/>
              <w:widowControl/>
              <w:kinsoku w:val="0"/>
              <w:wordWrap/>
              <w:overflowPunct/>
              <w:topLinePunct w:val="0"/>
              <w:autoSpaceDE w:val="0"/>
              <w:autoSpaceDN w:val="0"/>
              <w:bidi w:val="0"/>
              <w:adjustRightInd w:val="0"/>
              <w:snapToGrid w:val="0"/>
              <w:spacing w:before="218" w:line="240" w:lineRule="atLeast"/>
              <w:ind w:left="996"/>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pacing w:val="-2"/>
                <w:sz w:val="22"/>
                <w:szCs w:val="22"/>
              </w:rPr>
              <w:t>40</w:t>
            </w:r>
          </w:p>
        </w:tc>
        <w:tc>
          <w:tcPr>
            <w:tcW w:w="991" w:type="dxa"/>
            <w:vAlign w:val="top"/>
          </w:tcPr>
          <w:p w14:paraId="6AF0A239">
            <w:pPr>
              <w:pStyle w:val="8"/>
              <w:keepNext w:val="0"/>
              <w:keepLines w:val="0"/>
              <w:pageBreakBefore w:val="0"/>
              <w:widowControl/>
              <w:kinsoku w:val="0"/>
              <w:wordWrap/>
              <w:overflowPunct/>
              <w:topLinePunct w:val="0"/>
              <w:autoSpaceDE w:val="0"/>
              <w:autoSpaceDN w:val="0"/>
              <w:bidi w:val="0"/>
              <w:adjustRightInd w:val="0"/>
              <w:snapToGrid w:val="0"/>
              <w:spacing w:before="173" w:line="240" w:lineRule="atLeast"/>
              <w:ind w:left="369"/>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套</w:t>
            </w:r>
          </w:p>
        </w:tc>
        <w:tc>
          <w:tcPr>
            <w:tcW w:w="1138" w:type="dxa"/>
            <w:vAlign w:val="top"/>
          </w:tcPr>
          <w:p w14:paraId="3F897CCB">
            <w:pPr>
              <w:keepNext w:val="0"/>
              <w:keepLines w:val="0"/>
              <w:pageBreakBefore w:val="0"/>
              <w:widowControl/>
              <w:kinsoku w:val="0"/>
              <w:wordWrap/>
              <w:overflowPunct/>
              <w:topLinePunct w:val="0"/>
              <w:autoSpaceDE w:val="0"/>
              <w:autoSpaceDN w:val="0"/>
              <w:bidi w:val="0"/>
              <w:adjustRightInd w:val="0"/>
              <w:snapToGrid w:val="0"/>
              <w:spacing w:before="218" w:line="240" w:lineRule="atLeast"/>
              <w:ind w:left="529"/>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1</w:t>
            </w:r>
          </w:p>
        </w:tc>
      </w:tr>
      <w:tr w14:paraId="078367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rPr>
        <w:tc>
          <w:tcPr>
            <w:tcW w:w="1285" w:type="dxa"/>
            <w:vAlign w:val="top"/>
          </w:tcPr>
          <w:p w14:paraId="44567708">
            <w:pPr>
              <w:keepNext w:val="0"/>
              <w:keepLines w:val="0"/>
              <w:pageBreakBefore w:val="0"/>
              <w:widowControl/>
              <w:kinsoku w:val="0"/>
              <w:wordWrap/>
              <w:overflowPunct/>
              <w:topLinePunct w:val="0"/>
              <w:autoSpaceDE w:val="0"/>
              <w:autoSpaceDN w:val="0"/>
              <w:bidi w:val="0"/>
              <w:adjustRightInd w:val="0"/>
              <w:snapToGrid w:val="0"/>
              <w:spacing w:before="219" w:line="240" w:lineRule="atLeast"/>
              <w:ind w:left="574"/>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2</w:t>
            </w:r>
          </w:p>
        </w:tc>
        <w:tc>
          <w:tcPr>
            <w:tcW w:w="2266" w:type="dxa"/>
            <w:vAlign w:val="top"/>
          </w:tcPr>
          <w:p w14:paraId="34ED7464">
            <w:pPr>
              <w:keepNext w:val="0"/>
              <w:keepLines w:val="0"/>
              <w:pageBreakBefore w:val="0"/>
              <w:widowControl/>
              <w:kinsoku w:val="0"/>
              <w:wordWrap/>
              <w:overflowPunct/>
              <w:topLinePunct w:val="0"/>
              <w:autoSpaceDE w:val="0"/>
              <w:autoSpaceDN w:val="0"/>
              <w:bidi w:val="0"/>
              <w:adjustRightInd w:val="0"/>
              <w:snapToGrid w:val="0"/>
              <w:spacing w:before="213" w:line="240" w:lineRule="atLeast"/>
              <w:ind w:left="133"/>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AdobePhotoshop</w:t>
            </w:r>
          </w:p>
        </w:tc>
        <w:tc>
          <w:tcPr>
            <w:tcW w:w="2267" w:type="dxa"/>
            <w:vAlign w:val="top"/>
          </w:tcPr>
          <w:p w14:paraId="5FF4F65A">
            <w:pPr>
              <w:keepNext w:val="0"/>
              <w:keepLines w:val="0"/>
              <w:pageBreakBefore w:val="0"/>
              <w:widowControl/>
              <w:kinsoku w:val="0"/>
              <w:wordWrap/>
              <w:overflowPunct/>
              <w:topLinePunct w:val="0"/>
              <w:autoSpaceDE w:val="0"/>
              <w:autoSpaceDN w:val="0"/>
              <w:bidi w:val="0"/>
              <w:adjustRightInd w:val="0"/>
              <w:snapToGrid w:val="0"/>
              <w:spacing w:before="218" w:line="240" w:lineRule="atLeast"/>
              <w:ind w:left="856"/>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pacing w:val="-2"/>
                <w:sz w:val="22"/>
                <w:szCs w:val="22"/>
              </w:rPr>
              <w:t>2022</w:t>
            </w:r>
          </w:p>
        </w:tc>
        <w:tc>
          <w:tcPr>
            <w:tcW w:w="991" w:type="dxa"/>
            <w:vAlign w:val="top"/>
          </w:tcPr>
          <w:p w14:paraId="354D9339">
            <w:pPr>
              <w:pStyle w:val="8"/>
              <w:keepNext w:val="0"/>
              <w:keepLines w:val="0"/>
              <w:pageBreakBefore w:val="0"/>
              <w:widowControl/>
              <w:kinsoku w:val="0"/>
              <w:wordWrap/>
              <w:overflowPunct/>
              <w:topLinePunct w:val="0"/>
              <w:autoSpaceDE w:val="0"/>
              <w:autoSpaceDN w:val="0"/>
              <w:bidi w:val="0"/>
              <w:adjustRightInd w:val="0"/>
              <w:snapToGrid w:val="0"/>
              <w:spacing w:before="173" w:line="240" w:lineRule="atLeast"/>
              <w:ind w:left="369"/>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套</w:t>
            </w:r>
          </w:p>
        </w:tc>
        <w:tc>
          <w:tcPr>
            <w:tcW w:w="1138" w:type="dxa"/>
            <w:vAlign w:val="top"/>
          </w:tcPr>
          <w:p w14:paraId="42BE09A0">
            <w:pPr>
              <w:keepNext w:val="0"/>
              <w:keepLines w:val="0"/>
              <w:pageBreakBefore w:val="0"/>
              <w:widowControl/>
              <w:kinsoku w:val="0"/>
              <w:wordWrap/>
              <w:overflowPunct/>
              <w:topLinePunct w:val="0"/>
              <w:autoSpaceDE w:val="0"/>
              <w:autoSpaceDN w:val="0"/>
              <w:bidi w:val="0"/>
              <w:adjustRightInd w:val="0"/>
              <w:snapToGrid w:val="0"/>
              <w:spacing w:before="219" w:line="240" w:lineRule="atLeast"/>
              <w:ind w:left="529"/>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1</w:t>
            </w:r>
          </w:p>
        </w:tc>
      </w:tr>
      <w:tr w14:paraId="742BD5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rPr>
        <w:tc>
          <w:tcPr>
            <w:tcW w:w="1285" w:type="dxa"/>
            <w:vAlign w:val="top"/>
          </w:tcPr>
          <w:p w14:paraId="07F4F5B5">
            <w:pPr>
              <w:keepNext w:val="0"/>
              <w:keepLines w:val="0"/>
              <w:pageBreakBefore w:val="0"/>
              <w:widowControl/>
              <w:kinsoku w:val="0"/>
              <w:wordWrap/>
              <w:overflowPunct/>
              <w:topLinePunct w:val="0"/>
              <w:autoSpaceDE w:val="0"/>
              <w:autoSpaceDN w:val="0"/>
              <w:bidi w:val="0"/>
              <w:adjustRightInd w:val="0"/>
              <w:snapToGrid w:val="0"/>
              <w:spacing w:before="221" w:line="240" w:lineRule="atLeast"/>
              <w:ind w:left="580"/>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3</w:t>
            </w:r>
          </w:p>
        </w:tc>
        <w:tc>
          <w:tcPr>
            <w:tcW w:w="2266" w:type="dxa"/>
            <w:vAlign w:val="top"/>
          </w:tcPr>
          <w:p w14:paraId="1B670666">
            <w:pPr>
              <w:keepNext w:val="0"/>
              <w:keepLines w:val="0"/>
              <w:pageBreakBefore w:val="0"/>
              <w:widowControl/>
              <w:kinsoku w:val="0"/>
              <w:wordWrap/>
              <w:overflowPunct/>
              <w:topLinePunct w:val="0"/>
              <w:autoSpaceDE w:val="0"/>
              <w:autoSpaceDN w:val="0"/>
              <w:bidi w:val="0"/>
              <w:adjustRightInd w:val="0"/>
              <w:snapToGrid w:val="0"/>
              <w:spacing w:before="225" w:line="240" w:lineRule="atLeast"/>
              <w:ind w:left="654"/>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pacing w:val="-1"/>
                <w:sz w:val="22"/>
                <w:szCs w:val="22"/>
              </w:rPr>
              <w:t>Postman</w:t>
            </w:r>
          </w:p>
        </w:tc>
        <w:tc>
          <w:tcPr>
            <w:tcW w:w="2267" w:type="dxa"/>
            <w:vAlign w:val="top"/>
          </w:tcPr>
          <w:p w14:paraId="68F17A5A">
            <w:pPr>
              <w:pStyle w:val="8"/>
              <w:keepNext w:val="0"/>
              <w:keepLines w:val="0"/>
              <w:pageBreakBefore w:val="0"/>
              <w:widowControl/>
              <w:kinsoku w:val="0"/>
              <w:wordWrap/>
              <w:overflowPunct/>
              <w:topLinePunct w:val="0"/>
              <w:autoSpaceDE w:val="0"/>
              <w:autoSpaceDN w:val="0"/>
              <w:bidi w:val="0"/>
              <w:adjustRightInd w:val="0"/>
              <w:snapToGrid w:val="0"/>
              <w:spacing w:before="175" w:line="240" w:lineRule="atLeast"/>
              <w:ind w:left="463"/>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pacing w:val="-4"/>
                <w:sz w:val="22"/>
                <w:szCs w:val="22"/>
              </w:rPr>
              <w:t>10.5及以上</w:t>
            </w:r>
          </w:p>
        </w:tc>
        <w:tc>
          <w:tcPr>
            <w:tcW w:w="991" w:type="dxa"/>
            <w:vAlign w:val="top"/>
          </w:tcPr>
          <w:p w14:paraId="2760F762">
            <w:pPr>
              <w:pStyle w:val="8"/>
              <w:keepNext w:val="0"/>
              <w:keepLines w:val="0"/>
              <w:pageBreakBefore w:val="0"/>
              <w:widowControl/>
              <w:kinsoku w:val="0"/>
              <w:wordWrap/>
              <w:overflowPunct/>
              <w:topLinePunct w:val="0"/>
              <w:autoSpaceDE w:val="0"/>
              <w:autoSpaceDN w:val="0"/>
              <w:bidi w:val="0"/>
              <w:adjustRightInd w:val="0"/>
              <w:snapToGrid w:val="0"/>
              <w:spacing w:before="174" w:line="240" w:lineRule="atLeast"/>
              <w:ind w:left="369"/>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套</w:t>
            </w:r>
          </w:p>
        </w:tc>
        <w:tc>
          <w:tcPr>
            <w:tcW w:w="1138" w:type="dxa"/>
            <w:vAlign w:val="top"/>
          </w:tcPr>
          <w:p w14:paraId="25DCF530">
            <w:pPr>
              <w:keepNext w:val="0"/>
              <w:keepLines w:val="0"/>
              <w:pageBreakBefore w:val="0"/>
              <w:widowControl/>
              <w:kinsoku w:val="0"/>
              <w:wordWrap/>
              <w:overflowPunct/>
              <w:topLinePunct w:val="0"/>
              <w:autoSpaceDE w:val="0"/>
              <w:autoSpaceDN w:val="0"/>
              <w:bidi w:val="0"/>
              <w:adjustRightInd w:val="0"/>
              <w:snapToGrid w:val="0"/>
              <w:spacing w:before="222" w:line="240" w:lineRule="atLeast"/>
              <w:ind w:left="529"/>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1</w:t>
            </w:r>
          </w:p>
        </w:tc>
      </w:tr>
      <w:tr w14:paraId="4C8A91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rPr>
        <w:tc>
          <w:tcPr>
            <w:tcW w:w="1285" w:type="dxa"/>
            <w:vAlign w:val="top"/>
          </w:tcPr>
          <w:p w14:paraId="290B63AE">
            <w:pPr>
              <w:keepNext w:val="0"/>
              <w:keepLines w:val="0"/>
              <w:pageBreakBefore w:val="0"/>
              <w:widowControl/>
              <w:kinsoku w:val="0"/>
              <w:wordWrap/>
              <w:overflowPunct/>
              <w:topLinePunct w:val="0"/>
              <w:autoSpaceDE w:val="0"/>
              <w:autoSpaceDN w:val="0"/>
              <w:bidi w:val="0"/>
              <w:adjustRightInd w:val="0"/>
              <w:snapToGrid w:val="0"/>
              <w:spacing w:before="221" w:line="240" w:lineRule="atLeast"/>
              <w:ind w:left="573"/>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4</w:t>
            </w:r>
          </w:p>
        </w:tc>
        <w:tc>
          <w:tcPr>
            <w:tcW w:w="2266" w:type="dxa"/>
            <w:vAlign w:val="top"/>
          </w:tcPr>
          <w:p w14:paraId="1E2F22E1">
            <w:pPr>
              <w:keepNext w:val="0"/>
              <w:keepLines w:val="0"/>
              <w:pageBreakBefore w:val="0"/>
              <w:widowControl/>
              <w:kinsoku w:val="0"/>
              <w:wordWrap/>
              <w:overflowPunct/>
              <w:topLinePunct w:val="0"/>
              <w:autoSpaceDE w:val="0"/>
              <w:autoSpaceDN w:val="0"/>
              <w:bidi w:val="0"/>
              <w:adjustRightInd w:val="0"/>
              <w:snapToGrid w:val="0"/>
              <w:spacing w:before="221" w:line="240" w:lineRule="atLeast"/>
              <w:ind w:left="847"/>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pacing w:val="-2"/>
                <w:sz w:val="22"/>
                <w:szCs w:val="22"/>
              </w:rPr>
              <w:t>WPS</w:t>
            </w:r>
          </w:p>
        </w:tc>
        <w:tc>
          <w:tcPr>
            <w:tcW w:w="2267" w:type="dxa"/>
            <w:vAlign w:val="top"/>
          </w:tcPr>
          <w:p w14:paraId="3CEA72E2">
            <w:pPr>
              <w:keepNext w:val="0"/>
              <w:keepLines w:val="0"/>
              <w:pageBreakBefore w:val="0"/>
              <w:widowControl/>
              <w:kinsoku w:val="0"/>
              <w:wordWrap/>
              <w:overflowPunct/>
              <w:topLinePunct w:val="0"/>
              <w:autoSpaceDE w:val="0"/>
              <w:autoSpaceDN w:val="0"/>
              <w:bidi w:val="0"/>
              <w:adjustRightInd w:val="0"/>
              <w:snapToGrid w:val="0"/>
              <w:spacing w:before="221" w:line="240" w:lineRule="atLeast"/>
              <w:ind w:left="818"/>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pacing w:val="-8"/>
                <w:sz w:val="22"/>
                <w:szCs w:val="22"/>
              </w:rPr>
              <w:t>11.1.0</w:t>
            </w:r>
          </w:p>
        </w:tc>
        <w:tc>
          <w:tcPr>
            <w:tcW w:w="991" w:type="dxa"/>
            <w:vAlign w:val="top"/>
          </w:tcPr>
          <w:p w14:paraId="0A4C583D">
            <w:pPr>
              <w:pStyle w:val="8"/>
              <w:keepNext w:val="0"/>
              <w:keepLines w:val="0"/>
              <w:pageBreakBefore w:val="0"/>
              <w:widowControl/>
              <w:kinsoku w:val="0"/>
              <w:wordWrap/>
              <w:overflowPunct/>
              <w:topLinePunct w:val="0"/>
              <w:autoSpaceDE w:val="0"/>
              <w:autoSpaceDN w:val="0"/>
              <w:bidi w:val="0"/>
              <w:adjustRightInd w:val="0"/>
              <w:snapToGrid w:val="0"/>
              <w:spacing w:before="173" w:line="240" w:lineRule="atLeast"/>
              <w:ind w:left="369"/>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套</w:t>
            </w:r>
          </w:p>
        </w:tc>
        <w:tc>
          <w:tcPr>
            <w:tcW w:w="1138" w:type="dxa"/>
            <w:vAlign w:val="top"/>
          </w:tcPr>
          <w:p w14:paraId="7661CFBD">
            <w:pPr>
              <w:keepNext w:val="0"/>
              <w:keepLines w:val="0"/>
              <w:pageBreakBefore w:val="0"/>
              <w:widowControl/>
              <w:kinsoku w:val="0"/>
              <w:wordWrap/>
              <w:overflowPunct/>
              <w:topLinePunct w:val="0"/>
              <w:autoSpaceDE w:val="0"/>
              <w:autoSpaceDN w:val="0"/>
              <w:bidi w:val="0"/>
              <w:adjustRightInd w:val="0"/>
              <w:snapToGrid w:val="0"/>
              <w:spacing w:before="221" w:line="240" w:lineRule="atLeast"/>
              <w:ind w:left="529"/>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1</w:t>
            </w:r>
          </w:p>
        </w:tc>
      </w:tr>
      <w:tr w14:paraId="6EC126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rPr>
        <w:tc>
          <w:tcPr>
            <w:tcW w:w="1285" w:type="dxa"/>
            <w:vAlign w:val="top"/>
          </w:tcPr>
          <w:p w14:paraId="2E44558B">
            <w:pPr>
              <w:keepNext w:val="0"/>
              <w:keepLines w:val="0"/>
              <w:pageBreakBefore w:val="0"/>
              <w:widowControl/>
              <w:kinsoku w:val="0"/>
              <w:wordWrap/>
              <w:overflowPunct/>
              <w:topLinePunct w:val="0"/>
              <w:autoSpaceDE w:val="0"/>
              <w:autoSpaceDN w:val="0"/>
              <w:bidi w:val="0"/>
              <w:adjustRightInd w:val="0"/>
              <w:snapToGrid w:val="0"/>
              <w:spacing w:before="226" w:line="240" w:lineRule="atLeast"/>
              <w:ind w:left="582"/>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5</w:t>
            </w:r>
          </w:p>
        </w:tc>
        <w:tc>
          <w:tcPr>
            <w:tcW w:w="2266" w:type="dxa"/>
            <w:vAlign w:val="top"/>
          </w:tcPr>
          <w:p w14:paraId="5A13816C">
            <w:pPr>
              <w:keepNext w:val="0"/>
              <w:keepLines w:val="0"/>
              <w:pageBreakBefore w:val="0"/>
              <w:widowControl/>
              <w:kinsoku w:val="0"/>
              <w:wordWrap/>
              <w:overflowPunct/>
              <w:topLinePunct w:val="0"/>
              <w:autoSpaceDE w:val="0"/>
              <w:autoSpaceDN w:val="0"/>
              <w:bidi w:val="0"/>
              <w:adjustRightInd w:val="0"/>
              <w:snapToGrid w:val="0"/>
              <w:spacing w:before="217" w:line="240" w:lineRule="atLeast"/>
              <w:ind w:left="652"/>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pacing w:val="-1"/>
                <w:sz w:val="22"/>
                <w:szCs w:val="22"/>
              </w:rPr>
              <w:t>GitStack</w:t>
            </w:r>
          </w:p>
        </w:tc>
        <w:tc>
          <w:tcPr>
            <w:tcW w:w="2267" w:type="dxa"/>
            <w:vAlign w:val="top"/>
          </w:tcPr>
          <w:p w14:paraId="690F1F2C">
            <w:pPr>
              <w:keepNext w:val="0"/>
              <w:keepLines w:val="0"/>
              <w:pageBreakBefore w:val="0"/>
              <w:widowControl/>
              <w:kinsoku w:val="0"/>
              <w:wordWrap/>
              <w:overflowPunct/>
              <w:topLinePunct w:val="0"/>
              <w:autoSpaceDE w:val="0"/>
              <w:autoSpaceDN w:val="0"/>
              <w:bidi w:val="0"/>
              <w:adjustRightInd w:val="0"/>
              <w:snapToGrid w:val="0"/>
              <w:spacing w:before="222" w:line="240" w:lineRule="atLeast"/>
              <w:ind w:left="791"/>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pacing w:val="-1"/>
                <w:sz w:val="22"/>
                <w:szCs w:val="22"/>
              </w:rPr>
              <w:t>2.3.11</w:t>
            </w:r>
          </w:p>
        </w:tc>
        <w:tc>
          <w:tcPr>
            <w:tcW w:w="991" w:type="dxa"/>
            <w:vAlign w:val="top"/>
          </w:tcPr>
          <w:p w14:paraId="0505C4A3">
            <w:pPr>
              <w:pStyle w:val="8"/>
              <w:keepNext w:val="0"/>
              <w:keepLines w:val="0"/>
              <w:pageBreakBefore w:val="0"/>
              <w:widowControl/>
              <w:kinsoku w:val="0"/>
              <w:wordWrap/>
              <w:overflowPunct/>
              <w:topLinePunct w:val="0"/>
              <w:autoSpaceDE w:val="0"/>
              <w:autoSpaceDN w:val="0"/>
              <w:bidi w:val="0"/>
              <w:adjustRightInd w:val="0"/>
              <w:snapToGrid w:val="0"/>
              <w:spacing w:before="174" w:line="240" w:lineRule="atLeast"/>
              <w:ind w:left="369"/>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套</w:t>
            </w:r>
          </w:p>
        </w:tc>
        <w:tc>
          <w:tcPr>
            <w:tcW w:w="1138" w:type="dxa"/>
            <w:vAlign w:val="top"/>
          </w:tcPr>
          <w:p w14:paraId="3DA63383">
            <w:pPr>
              <w:keepNext w:val="0"/>
              <w:keepLines w:val="0"/>
              <w:pageBreakBefore w:val="0"/>
              <w:widowControl/>
              <w:kinsoku w:val="0"/>
              <w:wordWrap/>
              <w:overflowPunct/>
              <w:topLinePunct w:val="0"/>
              <w:autoSpaceDE w:val="0"/>
              <w:autoSpaceDN w:val="0"/>
              <w:bidi w:val="0"/>
              <w:adjustRightInd w:val="0"/>
              <w:snapToGrid w:val="0"/>
              <w:spacing w:before="222" w:line="240" w:lineRule="atLeast"/>
              <w:ind w:left="529"/>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1</w:t>
            </w:r>
          </w:p>
        </w:tc>
      </w:tr>
      <w:tr w14:paraId="01AB4D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rPr>
        <w:tc>
          <w:tcPr>
            <w:tcW w:w="1285" w:type="dxa"/>
            <w:vAlign w:val="top"/>
          </w:tcPr>
          <w:p w14:paraId="156C291B">
            <w:pPr>
              <w:keepNext w:val="0"/>
              <w:keepLines w:val="0"/>
              <w:pageBreakBefore w:val="0"/>
              <w:widowControl/>
              <w:kinsoku w:val="0"/>
              <w:wordWrap/>
              <w:overflowPunct/>
              <w:topLinePunct w:val="0"/>
              <w:autoSpaceDE w:val="0"/>
              <w:autoSpaceDN w:val="0"/>
              <w:bidi w:val="0"/>
              <w:adjustRightInd w:val="0"/>
              <w:snapToGrid w:val="0"/>
              <w:spacing w:before="221" w:line="240" w:lineRule="atLeast"/>
              <w:ind w:left="580"/>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6</w:t>
            </w:r>
          </w:p>
        </w:tc>
        <w:tc>
          <w:tcPr>
            <w:tcW w:w="2266" w:type="dxa"/>
            <w:vAlign w:val="top"/>
          </w:tcPr>
          <w:p w14:paraId="77689525">
            <w:pPr>
              <w:keepNext w:val="0"/>
              <w:keepLines w:val="0"/>
              <w:pageBreakBefore w:val="0"/>
              <w:widowControl/>
              <w:kinsoku w:val="0"/>
              <w:wordWrap/>
              <w:overflowPunct/>
              <w:topLinePunct w:val="0"/>
              <w:autoSpaceDE w:val="0"/>
              <w:autoSpaceDN w:val="0"/>
              <w:bidi w:val="0"/>
              <w:adjustRightInd w:val="0"/>
              <w:snapToGrid w:val="0"/>
              <w:spacing w:before="217" w:line="240" w:lineRule="atLeast"/>
              <w:ind w:left="265"/>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pacing w:val="-2"/>
                <w:sz w:val="22"/>
                <w:szCs w:val="22"/>
              </w:rPr>
              <w:t>AndroidStudio</w:t>
            </w:r>
          </w:p>
        </w:tc>
        <w:tc>
          <w:tcPr>
            <w:tcW w:w="2267" w:type="dxa"/>
            <w:vAlign w:val="top"/>
          </w:tcPr>
          <w:p w14:paraId="7CE499CA">
            <w:pPr>
              <w:keepNext w:val="0"/>
              <w:keepLines w:val="0"/>
              <w:pageBreakBefore w:val="0"/>
              <w:widowControl/>
              <w:kinsoku w:val="0"/>
              <w:wordWrap/>
              <w:overflowPunct/>
              <w:topLinePunct w:val="0"/>
              <w:autoSpaceDE w:val="0"/>
              <w:autoSpaceDN w:val="0"/>
              <w:bidi w:val="0"/>
              <w:adjustRightInd w:val="0"/>
              <w:snapToGrid w:val="0"/>
              <w:spacing w:before="221" w:line="240" w:lineRule="atLeast"/>
              <w:ind w:left="855"/>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pacing w:val="-1"/>
                <w:sz w:val="22"/>
                <w:szCs w:val="22"/>
              </w:rPr>
              <w:t>4.2.2</w:t>
            </w:r>
          </w:p>
        </w:tc>
        <w:tc>
          <w:tcPr>
            <w:tcW w:w="991" w:type="dxa"/>
            <w:vAlign w:val="top"/>
          </w:tcPr>
          <w:p w14:paraId="2F64B8DE">
            <w:pPr>
              <w:pStyle w:val="8"/>
              <w:keepNext w:val="0"/>
              <w:keepLines w:val="0"/>
              <w:pageBreakBefore w:val="0"/>
              <w:widowControl/>
              <w:kinsoku w:val="0"/>
              <w:wordWrap/>
              <w:overflowPunct/>
              <w:topLinePunct w:val="0"/>
              <w:autoSpaceDE w:val="0"/>
              <w:autoSpaceDN w:val="0"/>
              <w:bidi w:val="0"/>
              <w:adjustRightInd w:val="0"/>
              <w:snapToGrid w:val="0"/>
              <w:spacing w:before="174" w:line="240" w:lineRule="atLeast"/>
              <w:ind w:left="369"/>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套</w:t>
            </w:r>
          </w:p>
        </w:tc>
        <w:tc>
          <w:tcPr>
            <w:tcW w:w="1138" w:type="dxa"/>
            <w:vAlign w:val="top"/>
          </w:tcPr>
          <w:p w14:paraId="68F954AA">
            <w:pPr>
              <w:keepNext w:val="0"/>
              <w:keepLines w:val="0"/>
              <w:pageBreakBefore w:val="0"/>
              <w:widowControl/>
              <w:kinsoku w:val="0"/>
              <w:wordWrap/>
              <w:overflowPunct/>
              <w:topLinePunct w:val="0"/>
              <w:autoSpaceDE w:val="0"/>
              <w:autoSpaceDN w:val="0"/>
              <w:bidi w:val="0"/>
              <w:adjustRightInd w:val="0"/>
              <w:snapToGrid w:val="0"/>
              <w:spacing w:before="221" w:line="240" w:lineRule="atLeast"/>
              <w:ind w:left="529"/>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1</w:t>
            </w:r>
          </w:p>
        </w:tc>
      </w:tr>
      <w:tr w14:paraId="6CF3A0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rPr>
        <w:tc>
          <w:tcPr>
            <w:tcW w:w="1285" w:type="dxa"/>
            <w:vAlign w:val="top"/>
          </w:tcPr>
          <w:p w14:paraId="2C8B33C4">
            <w:pPr>
              <w:keepNext w:val="0"/>
              <w:keepLines w:val="0"/>
              <w:pageBreakBefore w:val="0"/>
              <w:widowControl/>
              <w:kinsoku w:val="0"/>
              <w:wordWrap/>
              <w:overflowPunct/>
              <w:topLinePunct w:val="0"/>
              <w:autoSpaceDE w:val="0"/>
              <w:autoSpaceDN w:val="0"/>
              <w:bidi w:val="0"/>
              <w:adjustRightInd w:val="0"/>
              <w:snapToGrid w:val="0"/>
              <w:spacing w:before="225" w:line="240" w:lineRule="atLeast"/>
              <w:ind w:left="579"/>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7</w:t>
            </w:r>
          </w:p>
        </w:tc>
        <w:tc>
          <w:tcPr>
            <w:tcW w:w="2266" w:type="dxa"/>
            <w:vAlign w:val="top"/>
          </w:tcPr>
          <w:p w14:paraId="39113881">
            <w:pPr>
              <w:pStyle w:val="8"/>
              <w:keepNext w:val="0"/>
              <w:keepLines w:val="0"/>
              <w:pageBreakBefore w:val="0"/>
              <w:widowControl/>
              <w:kinsoku w:val="0"/>
              <w:wordWrap/>
              <w:overflowPunct/>
              <w:topLinePunct w:val="0"/>
              <w:autoSpaceDE w:val="0"/>
              <w:autoSpaceDN w:val="0"/>
              <w:bidi w:val="0"/>
              <w:adjustRightInd w:val="0"/>
              <w:snapToGrid w:val="0"/>
              <w:spacing w:before="175" w:line="240" w:lineRule="atLeast"/>
              <w:ind w:left="176"/>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pacing w:val="-1"/>
                <w:sz w:val="22"/>
                <w:szCs w:val="22"/>
              </w:rPr>
              <w:t>Android模拟器</w:t>
            </w:r>
          </w:p>
        </w:tc>
        <w:tc>
          <w:tcPr>
            <w:tcW w:w="2267" w:type="dxa"/>
            <w:vAlign w:val="top"/>
          </w:tcPr>
          <w:p w14:paraId="5CF472BA">
            <w:pPr>
              <w:keepNext w:val="0"/>
              <w:keepLines w:val="0"/>
              <w:pageBreakBefore w:val="0"/>
              <w:widowControl/>
              <w:kinsoku w:val="0"/>
              <w:wordWrap/>
              <w:overflowPunct/>
              <w:topLinePunct w:val="0"/>
              <w:autoSpaceDE w:val="0"/>
              <w:autoSpaceDN w:val="0"/>
              <w:bidi w:val="0"/>
              <w:adjustRightInd w:val="0"/>
              <w:snapToGrid w:val="0"/>
              <w:spacing w:before="221" w:line="240" w:lineRule="atLeast"/>
              <w:ind w:left="782"/>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pacing w:val="-6"/>
                <w:sz w:val="22"/>
                <w:szCs w:val="22"/>
              </w:rPr>
              <w:t>10.0.X</w:t>
            </w:r>
          </w:p>
        </w:tc>
        <w:tc>
          <w:tcPr>
            <w:tcW w:w="991" w:type="dxa"/>
            <w:vAlign w:val="top"/>
          </w:tcPr>
          <w:p w14:paraId="6B01574D">
            <w:pPr>
              <w:pStyle w:val="8"/>
              <w:keepNext w:val="0"/>
              <w:keepLines w:val="0"/>
              <w:pageBreakBefore w:val="0"/>
              <w:widowControl/>
              <w:kinsoku w:val="0"/>
              <w:wordWrap/>
              <w:overflowPunct/>
              <w:topLinePunct w:val="0"/>
              <w:autoSpaceDE w:val="0"/>
              <w:autoSpaceDN w:val="0"/>
              <w:bidi w:val="0"/>
              <w:adjustRightInd w:val="0"/>
              <w:snapToGrid w:val="0"/>
              <w:spacing w:before="176" w:line="240" w:lineRule="atLeast"/>
              <w:ind w:left="369"/>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套</w:t>
            </w:r>
          </w:p>
        </w:tc>
        <w:tc>
          <w:tcPr>
            <w:tcW w:w="1138" w:type="dxa"/>
            <w:vAlign w:val="top"/>
          </w:tcPr>
          <w:p w14:paraId="64B50B70">
            <w:pPr>
              <w:keepNext w:val="0"/>
              <w:keepLines w:val="0"/>
              <w:pageBreakBefore w:val="0"/>
              <w:widowControl/>
              <w:kinsoku w:val="0"/>
              <w:wordWrap/>
              <w:overflowPunct/>
              <w:topLinePunct w:val="0"/>
              <w:autoSpaceDE w:val="0"/>
              <w:autoSpaceDN w:val="0"/>
              <w:bidi w:val="0"/>
              <w:adjustRightInd w:val="0"/>
              <w:snapToGrid w:val="0"/>
              <w:spacing w:before="221" w:line="240" w:lineRule="atLeast"/>
              <w:ind w:left="529"/>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1</w:t>
            </w:r>
          </w:p>
        </w:tc>
      </w:tr>
      <w:tr w14:paraId="79CCB4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rPr>
        <w:tc>
          <w:tcPr>
            <w:tcW w:w="1285" w:type="dxa"/>
            <w:vAlign w:val="top"/>
          </w:tcPr>
          <w:p w14:paraId="34027781">
            <w:pPr>
              <w:keepNext w:val="0"/>
              <w:keepLines w:val="0"/>
              <w:pageBreakBefore w:val="0"/>
              <w:widowControl/>
              <w:kinsoku w:val="0"/>
              <w:wordWrap/>
              <w:overflowPunct/>
              <w:topLinePunct w:val="0"/>
              <w:autoSpaceDE w:val="0"/>
              <w:autoSpaceDN w:val="0"/>
              <w:bidi w:val="0"/>
              <w:adjustRightInd w:val="0"/>
              <w:snapToGrid w:val="0"/>
              <w:spacing w:before="221" w:line="240" w:lineRule="atLeast"/>
              <w:ind w:left="585"/>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8</w:t>
            </w:r>
          </w:p>
        </w:tc>
        <w:tc>
          <w:tcPr>
            <w:tcW w:w="2266" w:type="dxa"/>
            <w:vAlign w:val="top"/>
          </w:tcPr>
          <w:p w14:paraId="1B0B83EB">
            <w:pPr>
              <w:keepNext w:val="0"/>
              <w:keepLines w:val="0"/>
              <w:pageBreakBefore w:val="0"/>
              <w:widowControl/>
              <w:kinsoku w:val="0"/>
              <w:wordWrap/>
              <w:overflowPunct/>
              <w:topLinePunct w:val="0"/>
              <w:autoSpaceDE w:val="0"/>
              <w:autoSpaceDN w:val="0"/>
              <w:bidi w:val="0"/>
              <w:adjustRightInd w:val="0"/>
              <w:snapToGrid w:val="0"/>
              <w:spacing w:before="217" w:line="240" w:lineRule="atLeast"/>
              <w:ind w:left="478"/>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pacing w:val="-1"/>
                <w:sz w:val="22"/>
                <w:szCs w:val="22"/>
              </w:rPr>
              <w:t>HBuilderX</w:t>
            </w:r>
          </w:p>
        </w:tc>
        <w:tc>
          <w:tcPr>
            <w:tcW w:w="2267" w:type="dxa"/>
            <w:vAlign w:val="top"/>
          </w:tcPr>
          <w:p w14:paraId="718F54B8">
            <w:pPr>
              <w:keepNext w:val="0"/>
              <w:keepLines w:val="0"/>
              <w:pageBreakBefore w:val="0"/>
              <w:widowControl/>
              <w:kinsoku w:val="0"/>
              <w:wordWrap/>
              <w:overflowPunct/>
              <w:topLinePunct w:val="0"/>
              <w:autoSpaceDE w:val="0"/>
              <w:autoSpaceDN w:val="0"/>
              <w:bidi w:val="0"/>
              <w:adjustRightInd w:val="0"/>
              <w:snapToGrid w:val="0"/>
              <w:spacing w:before="221" w:line="240" w:lineRule="atLeast"/>
              <w:ind w:left="792"/>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pacing w:val="-2"/>
                <w:sz w:val="22"/>
                <w:szCs w:val="22"/>
              </w:rPr>
              <w:t>3.1.22</w:t>
            </w:r>
          </w:p>
        </w:tc>
        <w:tc>
          <w:tcPr>
            <w:tcW w:w="991" w:type="dxa"/>
            <w:vAlign w:val="top"/>
          </w:tcPr>
          <w:p w14:paraId="369E720B">
            <w:pPr>
              <w:pStyle w:val="8"/>
              <w:keepNext w:val="0"/>
              <w:keepLines w:val="0"/>
              <w:pageBreakBefore w:val="0"/>
              <w:widowControl/>
              <w:kinsoku w:val="0"/>
              <w:wordWrap/>
              <w:overflowPunct/>
              <w:topLinePunct w:val="0"/>
              <w:autoSpaceDE w:val="0"/>
              <w:autoSpaceDN w:val="0"/>
              <w:bidi w:val="0"/>
              <w:adjustRightInd w:val="0"/>
              <w:snapToGrid w:val="0"/>
              <w:spacing w:before="176" w:line="240" w:lineRule="atLeast"/>
              <w:ind w:left="369"/>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套</w:t>
            </w:r>
          </w:p>
        </w:tc>
        <w:tc>
          <w:tcPr>
            <w:tcW w:w="1138" w:type="dxa"/>
            <w:vAlign w:val="top"/>
          </w:tcPr>
          <w:p w14:paraId="7403F10F">
            <w:pPr>
              <w:keepNext w:val="0"/>
              <w:keepLines w:val="0"/>
              <w:pageBreakBefore w:val="0"/>
              <w:widowControl/>
              <w:kinsoku w:val="0"/>
              <w:wordWrap/>
              <w:overflowPunct/>
              <w:topLinePunct w:val="0"/>
              <w:autoSpaceDE w:val="0"/>
              <w:autoSpaceDN w:val="0"/>
              <w:bidi w:val="0"/>
              <w:adjustRightInd w:val="0"/>
              <w:snapToGrid w:val="0"/>
              <w:spacing w:before="222" w:line="240" w:lineRule="atLeast"/>
              <w:ind w:left="529"/>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1</w:t>
            </w:r>
          </w:p>
        </w:tc>
      </w:tr>
      <w:tr w14:paraId="4FB201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0" w:hRule="atLeast"/>
        </w:trPr>
        <w:tc>
          <w:tcPr>
            <w:tcW w:w="1285" w:type="dxa"/>
            <w:vAlign w:val="top"/>
          </w:tcPr>
          <w:p w14:paraId="78BAD1A1">
            <w:pPr>
              <w:keepNext w:val="0"/>
              <w:keepLines w:val="0"/>
              <w:pageBreakBefore w:val="0"/>
              <w:widowControl/>
              <w:kinsoku w:val="0"/>
              <w:wordWrap/>
              <w:overflowPunct/>
              <w:topLinePunct w:val="0"/>
              <w:autoSpaceDE w:val="0"/>
              <w:autoSpaceDN w:val="0"/>
              <w:bidi w:val="0"/>
              <w:adjustRightInd w:val="0"/>
              <w:snapToGrid w:val="0"/>
              <w:spacing w:before="223" w:line="240" w:lineRule="atLeast"/>
              <w:ind w:left="580"/>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9</w:t>
            </w:r>
          </w:p>
        </w:tc>
        <w:tc>
          <w:tcPr>
            <w:tcW w:w="2266" w:type="dxa"/>
            <w:vAlign w:val="top"/>
          </w:tcPr>
          <w:p w14:paraId="6FE4EB75">
            <w:pPr>
              <w:pStyle w:val="8"/>
              <w:keepNext w:val="0"/>
              <w:keepLines w:val="0"/>
              <w:pageBreakBefore w:val="0"/>
              <w:widowControl/>
              <w:kinsoku w:val="0"/>
              <w:wordWrap/>
              <w:overflowPunct/>
              <w:topLinePunct w:val="0"/>
              <w:autoSpaceDE w:val="0"/>
              <w:autoSpaceDN w:val="0"/>
              <w:bidi w:val="0"/>
              <w:adjustRightInd w:val="0"/>
              <w:snapToGrid w:val="0"/>
              <w:spacing w:before="176" w:line="240" w:lineRule="atLeast"/>
              <w:ind w:left="234"/>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pacing w:val="-4"/>
                <w:sz w:val="22"/>
                <w:szCs w:val="22"/>
              </w:rPr>
              <w:t>Chrome浏览器</w:t>
            </w:r>
          </w:p>
        </w:tc>
        <w:tc>
          <w:tcPr>
            <w:tcW w:w="2267" w:type="dxa"/>
            <w:vAlign w:val="top"/>
          </w:tcPr>
          <w:p w14:paraId="039B58FD">
            <w:pPr>
              <w:pStyle w:val="8"/>
              <w:keepNext w:val="0"/>
              <w:keepLines w:val="0"/>
              <w:pageBreakBefore w:val="0"/>
              <w:widowControl/>
              <w:kinsoku w:val="0"/>
              <w:wordWrap/>
              <w:overflowPunct/>
              <w:topLinePunct w:val="0"/>
              <w:autoSpaceDE w:val="0"/>
              <w:autoSpaceDN w:val="0"/>
              <w:bidi w:val="0"/>
              <w:adjustRightInd w:val="0"/>
              <w:snapToGrid w:val="0"/>
              <w:spacing w:before="177" w:line="240" w:lineRule="atLeast"/>
              <w:ind w:left="374"/>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pacing w:val="-6"/>
                <w:sz w:val="22"/>
                <w:szCs w:val="22"/>
              </w:rPr>
              <w:t>111.X及以上</w:t>
            </w:r>
          </w:p>
        </w:tc>
        <w:tc>
          <w:tcPr>
            <w:tcW w:w="991" w:type="dxa"/>
            <w:vAlign w:val="top"/>
          </w:tcPr>
          <w:p w14:paraId="5144247C">
            <w:pPr>
              <w:pStyle w:val="8"/>
              <w:keepNext w:val="0"/>
              <w:keepLines w:val="0"/>
              <w:pageBreakBefore w:val="0"/>
              <w:widowControl/>
              <w:kinsoku w:val="0"/>
              <w:wordWrap/>
              <w:overflowPunct/>
              <w:topLinePunct w:val="0"/>
              <w:autoSpaceDE w:val="0"/>
              <w:autoSpaceDN w:val="0"/>
              <w:bidi w:val="0"/>
              <w:adjustRightInd w:val="0"/>
              <w:snapToGrid w:val="0"/>
              <w:spacing w:before="176" w:line="240" w:lineRule="atLeast"/>
              <w:ind w:left="369"/>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套</w:t>
            </w:r>
          </w:p>
        </w:tc>
        <w:tc>
          <w:tcPr>
            <w:tcW w:w="1138" w:type="dxa"/>
            <w:vAlign w:val="top"/>
          </w:tcPr>
          <w:p w14:paraId="7B552B39">
            <w:pPr>
              <w:keepNext w:val="0"/>
              <w:keepLines w:val="0"/>
              <w:pageBreakBefore w:val="0"/>
              <w:widowControl/>
              <w:kinsoku w:val="0"/>
              <w:wordWrap/>
              <w:overflowPunct/>
              <w:topLinePunct w:val="0"/>
              <w:autoSpaceDE w:val="0"/>
              <w:autoSpaceDN w:val="0"/>
              <w:bidi w:val="0"/>
              <w:adjustRightInd w:val="0"/>
              <w:snapToGrid w:val="0"/>
              <w:spacing w:before="224" w:line="240" w:lineRule="atLeast"/>
              <w:ind w:left="529"/>
              <w:textAlignment w:val="baseline"/>
              <w:rPr>
                <w:rFonts w:hint="eastAsia" w:ascii="仿宋_GB2312" w:hAnsi="仿宋_GB2312" w:eastAsia="仿宋_GB2312" w:cs="仿宋_GB2312"/>
                <w:sz w:val="22"/>
                <w:szCs w:val="22"/>
              </w:rPr>
            </w:pPr>
            <w:r>
              <w:rPr>
                <w:rFonts w:hint="eastAsia" w:ascii="仿宋_GB2312" w:hAnsi="仿宋_GB2312" w:eastAsia="仿宋_GB2312" w:cs="仿宋_GB2312"/>
                <w:sz w:val="22"/>
                <w:szCs w:val="22"/>
              </w:rPr>
              <w:t>1</w:t>
            </w:r>
          </w:p>
        </w:tc>
      </w:tr>
    </w:tbl>
    <w:p w14:paraId="26474F96">
      <w:pPr>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rPr>
      </w:pPr>
    </w:p>
    <w:p w14:paraId="5BA6ED64">
      <w:pPr>
        <w:pStyle w:val="2"/>
        <w:keepNext w:val="0"/>
        <w:keepLines w:val="0"/>
        <w:pageBreakBefore w:val="0"/>
        <w:widowControl/>
        <w:kinsoku w:val="0"/>
        <w:wordWrap/>
        <w:overflowPunct/>
        <w:topLinePunct w:val="0"/>
        <w:autoSpaceDE w:val="0"/>
        <w:autoSpaceDN w:val="0"/>
        <w:bidi w:val="0"/>
        <w:adjustRightInd w:val="0"/>
        <w:snapToGrid w:val="0"/>
        <w:spacing w:line="240" w:lineRule="atLeast"/>
        <w:textAlignment w:val="baseline"/>
        <w:rPr>
          <w:rFonts w:hint="eastAsia" w:ascii="仿宋_GB2312" w:hAnsi="仿宋_GB2312" w:eastAsia="仿宋_GB2312" w:cs="仿宋_GB2312"/>
        </w:rPr>
      </w:pPr>
    </w:p>
    <w:p w14:paraId="14E46B2B">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72" w:line="240" w:lineRule="atLeast"/>
        <w:ind w:left="392"/>
        <w:textAlignment w:val="baseline"/>
        <w:outlineLvl w:val="2"/>
        <w:rPr>
          <w:rFonts w:hint="eastAsia" w:ascii="仿宋_GB2312" w:hAnsi="仿宋_GB2312" w:eastAsia="仿宋_GB2312" w:cs="仿宋_GB2312"/>
          <w:b/>
          <w:bCs/>
          <w:spacing w:val="-7"/>
          <w:sz w:val="28"/>
          <w:szCs w:val="28"/>
        </w:rPr>
      </w:pPr>
      <w:r>
        <w:rPr>
          <w:rFonts w:hint="eastAsia" w:ascii="仿宋_GB2312" w:hAnsi="仿宋_GB2312" w:eastAsia="仿宋_GB2312" w:cs="仿宋_GB2312"/>
          <w:b/>
          <w:bCs/>
          <w:spacing w:val="-7"/>
          <w:sz w:val="28"/>
          <w:szCs w:val="28"/>
        </w:rPr>
        <w:t>评分方式</w:t>
      </w:r>
    </w:p>
    <w:p w14:paraId="21910B7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4" w:firstLineChars="200"/>
        <w:jc w:val="left"/>
        <w:textAlignment w:val="baseline"/>
        <w:rPr>
          <w:rFonts w:hint="eastAsia" w:ascii="仿宋_GB2312" w:hAnsi="仿宋_GB2312" w:eastAsia="仿宋_GB2312" w:cs="仿宋_GB2312"/>
          <w:spacing w:val="6"/>
          <w:sz w:val="28"/>
          <w:szCs w:val="28"/>
          <w:lang w:val="en-US" w:eastAsia="zh-CN"/>
        </w:rPr>
      </w:pPr>
    </w:p>
    <w:p w14:paraId="4379698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4" w:firstLineChars="200"/>
        <w:jc w:val="left"/>
        <w:textAlignment w:val="baseline"/>
        <w:rPr>
          <w:rFonts w:hint="eastAsia" w:ascii="仿宋_GB2312" w:hAnsi="仿宋_GB2312" w:eastAsia="仿宋_GB2312" w:cs="仿宋_GB2312"/>
          <w:sz w:val="28"/>
          <w:szCs w:val="28"/>
          <w:lang w:eastAsia="zh-CN"/>
        </w:rPr>
      </w:pPr>
      <w:r>
        <w:rPr>
          <w:rFonts w:hint="eastAsia" w:ascii="仿宋_GB2312" w:hAnsi="仿宋_GB2312" w:eastAsia="仿宋_GB2312" w:cs="仿宋_GB2312"/>
          <w:spacing w:val="6"/>
          <w:sz w:val="28"/>
          <w:szCs w:val="28"/>
          <w:lang w:val="en-US" w:eastAsia="zh-CN"/>
        </w:rPr>
        <w:t>1.</w:t>
      </w:r>
      <w:r>
        <w:rPr>
          <w:rFonts w:hint="eastAsia" w:ascii="仿宋_GB2312" w:hAnsi="仿宋_GB2312" w:eastAsia="仿宋_GB2312" w:cs="仿宋_GB2312"/>
          <w:spacing w:val="6"/>
          <w:sz w:val="28"/>
          <w:szCs w:val="28"/>
        </w:rPr>
        <w:t>本竞赛参与赛项成绩管理的组织机构包括裁判组</w:t>
      </w:r>
      <w:r>
        <w:rPr>
          <w:rFonts w:hint="eastAsia" w:ascii="仿宋_GB2312" w:hAnsi="仿宋_GB2312" w:eastAsia="仿宋_GB2312" w:cs="仿宋_GB2312"/>
          <w:spacing w:val="6"/>
          <w:sz w:val="28"/>
          <w:szCs w:val="28"/>
          <w:lang w:eastAsia="zh-CN"/>
        </w:rPr>
        <w:t>、</w:t>
      </w:r>
      <w:r>
        <w:rPr>
          <w:rFonts w:hint="eastAsia" w:ascii="仿宋_GB2312" w:hAnsi="仿宋_GB2312" w:eastAsia="仿宋_GB2312" w:cs="仿宋_GB2312"/>
          <w:spacing w:val="6"/>
          <w:sz w:val="28"/>
          <w:szCs w:val="28"/>
        </w:rPr>
        <w:t>监督仲裁</w:t>
      </w:r>
      <w:r>
        <w:rPr>
          <w:rFonts w:hint="eastAsia" w:ascii="仿宋_GB2312" w:hAnsi="仿宋_GB2312" w:eastAsia="仿宋_GB2312" w:cs="仿宋_GB2312"/>
          <w:spacing w:val="-2"/>
          <w:sz w:val="28"/>
          <w:szCs w:val="28"/>
        </w:rPr>
        <w:t>组。裁判组实行“裁判长负责制”，设裁判长1名；加密裁判</w:t>
      </w:r>
      <w:r>
        <w:rPr>
          <w:rFonts w:hint="eastAsia" w:ascii="仿宋_GB2312" w:hAnsi="仿宋_GB2312" w:eastAsia="仿宋_GB2312" w:cs="仿宋_GB2312"/>
          <w:spacing w:val="-3"/>
          <w:sz w:val="28"/>
          <w:szCs w:val="28"/>
          <w:lang w:val="en-US" w:eastAsia="zh-CN"/>
        </w:rPr>
        <w:t>2</w:t>
      </w:r>
      <w:r>
        <w:rPr>
          <w:rFonts w:hint="eastAsia" w:ascii="仿宋_GB2312" w:hAnsi="仿宋_GB2312" w:eastAsia="仿宋_GB2312" w:cs="仿宋_GB2312"/>
          <w:spacing w:val="-3"/>
          <w:sz w:val="28"/>
          <w:szCs w:val="28"/>
        </w:rPr>
        <w:t>名；现</w:t>
      </w:r>
      <w:r>
        <w:rPr>
          <w:rFonts w:hint="eastAsia" w:ascii="仿宋_GB2312" w:hAnsi="仿宋_GB2312" w:eastAsia="仿宋_GB2312" w:cs="仿宋_GB2312"/>
          <w:spacing w:val="-2"/>
          <w:sz w:val="28"/>
          <w:szCs w:val="28"/>
        </w:rPr>
        <w:t>场裁判</w:t>
      </w:r>
      <w:r>
        <w:rPr>
          <w:rFonts w:hint="eastAsia" w:ascii="仿宋_GB2312" w:hAnsi="仿宋_GB2312" w:eastAsia="仿宋_GB2312" w:cs="仿宋_GB2312"/>
          <w:spacing w:val="-2"/>
          <w:sz w:val="28"/>
          <w:szCs w:val="28"/>
          <w:lang w:val="en-US" w:eastAsia="zh-CN"/>
        </w:rPr>
        <w:t>2</w:t>
      </w:r>
      <w:r>
        <w:rPr>
          <w:rFonts w:hint="eastAsia" w:ascii="仿宋_GB2312" w:hAnsi="仿宋_GB2312" w:eastAsia="仿宋_GB2312" w:cs="仿宋_GB2312"/>
          <w:spacing w:val="-2"/>
          <w:sz w:val="28"/>
          <w:szCs w:val="28"/>
        </w:rPr>
        <w:t>名</w:t>
      </w:r>
      <w:r>
        <w:rPr>
          <w:rFonts w:hint="eastAsia" w:ascii="仿宋_GB2312" w:hAnsi="仿宋_GB2312" w:eastAsia="仿宋_GB2312" w:cs="仿宋_GB2312"/>
          <w:spacing w:val="-2"/>
          <w:sz w:val="28"/>
          <w:szCs w:val="28"/>
          <w:lang w:eastAsia="zh-CN"/>
        </w:rPr>
        <w:t>。</w:t>
      </w:r>
    </w:p>
    <w:p w14:paraId="62537E0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lang w:val="en-US" w:eastAsia="zh-CN"/>
        </w:rPr>
        <w:t>2.</w:t>
      </w:r>
      <w:r>
        <w:rPr>
          <w:rFonts w:hint="eastAsia" w:ascii="仿宋_GB2312" w:hAnsi="仿宋_GB2312" w:eastAsia="仿宋_GB2312" w:cs="仿宋_GB2312"/>
          <w:spacing w:val="-2"/>
          <w:sz w:val="28"/>
          <w:szCs w:val="28"/>
        </w:rPr>
        <w:t>本赛项采用结果评分，根据评分标准设</w:t>
      </w:r>
      <w:r>
        <w:rPr>
          <w:rFonts w:hint="eastAsia" w:ascii="仿宋_GB2312" w:hAnsi="仿宋_GB2312" w:eastAsia="仿宋_GB2312" w:cs="仿宋_GB2312"/>
          <w:spacing w:val="-3"/>
          <w:sz w:val="28"/>
          <w:szCs w:val="28"/>
        </w:rPr>
        <w:t>计评分表采用结果评</w:t>
      </w:r>
      <w:r>
        <w:rPr>
          <w:rFonts w:hint="eastAsia" w:ascii="仿宋_GB2312" w:hAnsi="仿宋_GB2312" w:eastAsia="仿宋_GB2312" w:cs="仿宋_GB2312"/>
          <w:spacing w:val="-4"/>
          <w:sz w:val="28"/>
          <w:szCs w:val="28"/>
        </w:rPr>
        <w:t>分。各参赛队总成绩=移动应用界面设计模</w:t>
      </w:r>
      <w:r>
        <w:rPr>
          <w:rFonts w:hint="eastAsia" w:ascii="仿宋_GB2312" w:hAnsi="仿宋_GB2312" w:eastAsia="仿宋_GB2312" w:cs="仿宋_GB2312"/>
          <w:spacing w:val="-5"/>
          <w:sz w:val="28"/>
          <w:szCs w:val="28"/>
        </w:rPr>
        <w:t>块得分+移动应用前端开发</w:t>
      </w:r>
      <w:r>
        <w:rPr>
          <w:rFonts w:hint="eastAsia" w:ascii="仿宋_GB2312" w:hAnsi="仿宋_GB2312" w:eastAsia="仿宋_GB2312" w:cs="仿宋_GB2312"/>
          <w:spacing w:val="-1"/>
          <w:sz w:val="28"/>
          <w:szCs w:val="28"/>
        </w:rPr>
        <w:t>模块得分+移动应用测试与交付模块得分。</w:t>
      </w:r>
    </w:p>
    <w:p w14:paraId="2133673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lang w:val="en-US" w:eastAsia="zh-CN"/>
        </w:rPr>
        <w:t>3</w:t>
      </w:r>
      <w:r>
        <w:rPr>
          <w:rFonts w:hint="eastAsia" w:ascii="仿宋_GB2312" w:hAnsi="仿宋_GB2312" w:eastAsia="仿宋_GB2312" w:cs="仿宋_GB2312"/>
          <w:spacing w:val="-1"/>
          <w:sz w:val="28"/>
          <w:szCs w:val="28"/>
        </w:rPr>
        <w:t>.裁判长正式提交赛位评分结果并复核无误</w:t>
      </w:r>
      <w:r>
        <w:rPr>
          <w:rFonts w:hint="eastAsia" w:ascii="仿宋_GB2312" w:hAnsi="仿宋_GB2312" w:eastAsia="仿宋_GB2312" w:cs="仿宋_GB2312"/>
          <w:spacing w:val="-2"/>
          <w:sz w:val="28"/>
          <w:szCs w:val="28"/>
        </w:rPr>
        <w:t>后，加密裁判在监督</w:t>
      </w:r>
      <w:r>
        <w:rPr>
          <w:rFonts w:hint="eastAsia" w:ascii="仿宋_GB2312" w:hAnsi="仿宋_GB2312" w:eastAsia="仿宋_GB2312" w:cs="仿宋_GB2312"/>
          <w:spacing w:val="-3"/>
          <w:sz w:val="28"/>
          <w:szCs w:val="28"/>
        </w:rPr>
        <w:t>人员监督下对加密结果进行逐层解密。严格</w:t>
      </w:r>
      <w:r>
        <w:rPr>
          <w:rFonts w:hint="eastAsia" w:ascii="仿宋_GB2312" w:hAnsi="仿宋_GB2312" w:eastAsia="仿宋_GB2312" w:cs="仿宋_GB2312"/>
          <w:spacing w:val="-4"/>
          <w:sz w:val="28"/>
          <w:szCs w:val="28"/>
        </w:rPr>
        <w:t>按照相关文件的方法和模</w:t>
      </w:r>
      <w:r>
        <w:rPr>
          <w:rFonts w:hint="eastAsia" w:ascii="仿宋_GB2312" w:hAnsi="仿宋_GB2312" w:eastAsia="仿宋_GB2312" w:cs="仿宋_GB2312"/>
          <w:spacing w:val="-2"/>
          <w:sz w:val="28"/>
          <w:szCs w:val="28"/>
        </w:rPr>
        <w:t>板进行。</w:t>
      </w:r>
    </w:p>
    <w:p w14:paraId="340560B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6"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6"/>
          <w:sz w:val="28"/>
          <w:szCs w:val="28"/>
          <w:lang w:val="en-US" w:eastAsia="zh-CN"/>
        </w:rPr>
        <w:t>4</w:t>
      </w:r>
      <w:r>
        <w:rPr>
          <w:rFonts w:hint="eastAsia" w:ascii="仿宋_GB2312" w:hAnsi="仿宋_GB2312" w:eastAsia="仿宋_GB2312" w:cs="仿宋_GB2312"/>
          <w:spacing w:val="-6"/>
          <w:sz w:val="28"/>
          <w:szCs w:val="28"/>
        </w:rPr>
        <w:t>.竞赛成绩经复核无误后，经裁判长、监督人员审核签字后公布</w:t>
      </w:r>
    </w:p>
    <w:p w14:paraId="4EA80C8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jc w:val="left"/>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lang w:val="en-US" w:eastAsia="zh-CN"/>
        </w:rPr>
        <w:t>5</w:t>
      </w:r>
      <w:r>
        <w:rPr>
          <w:rFonts w:hint="eastAsia" w:ascii="仿宋_GB2312" w:hAnsi="仿宋_GB2312" w:eastAsia="仿宋_GB2312" w:cs="仿宋_GB2312"/>
          <w:spacing w:val="-1"/>
          <w:sz w:val="28"/>
          <w:szCs w:val="28"/>
        </w:rPr>
        <w:t>.竞赛将制定裁判遴选管理办法、赛事保密细则和</w:t>
      </w:r>
      <w:r>
        <w:rPr>
          <w:rFonts w:hint="eastAsia" w:ascii="仿宋_GB2312" w:hAnsi="仿宋_GB2312" w:eastAsia="仿宋_GB2312" w:cs="仿宋_GB2312"/>
          <w:spacing w:val="-2"/>
          <w:sz w:val="28"/>
          <w:szCs w:val="28"/>
        </w:rPr>
        <w:t>预案、命题管</w:t>
      </w:r>
      <w:r>
        <w:rPr>
          <w:rFonts w:hint="eastAsia" w:ascii="仿宋_GB2312" w:hAnsi="仿宋_GB2312" w:eastAsia="仿宋_GB2312" w:cs="仿宋_GB2312"/>
          <w:spacing w:val="-4"/>
          <w:sz w:val="28"/>
          <w:szCs w:val="28"/>
        </w:rPr>
        <w:t>理办法等制度，保证竞赛的公平公正。赞助企业、参赛院校不安排人</w:t>
      </w:r>
      <w:r>
        <w:rPr>
          <w:rFonts w:hint="eastAsia" w:ascii="仿宋_GB2312" w:hAnsi="仿宋_GB2312" w:eastAsia="仿宋_GB2312" w:cs="仿宋_GB2312"/>
          <w:spacing w:val="-2"/>
          <w:sz w:val="28"/>
          <w:szCs w:val="28"/>
        </w:rPr>
        <w:t>员进入裁判团队。</w:t>
      </w:r>
    </w:p>
    <w:p w14:paraId="45345CC3">
      <w:pPr>
        <w:keepNext w:val="0"/>
        <w:keepLines w:val="0"/>
        <w:pageBreakBefore w:val="0"/>
        <w:widowControl/>
        <w:kinsoku w:val="0"/>
        <w:wordWrap/>
        <w:overflowPunct/>
        <w:topLinePunct w:val="0"/>
        <w:autoSpaceDE w:val="0"/>
        <w:autoSpaceDN w:val="0"/>
        <w:bidi w:val="0"/>
        <w:adjustRightInd w:val="0"/>
        <w:snapToGrid w:val="0"/>
        <w:spacing w:before="22" w:line="240" w:lineRule="atLeast"/>
        <w:ind w:left="30"/>
        <w:textAlignment w:val="baseline"/>
        <w:outlineLvl w:val="1"/>
        <w:rPr>
          <w:rFonts w:hint="eastAsia" w:ascii="仿宋_GB2312" w:hAnsi="仿宋_GB2312" w:eastAsia="仿宋_GB2312" w:cs="仿宋_GB2312"/>
          <w:sz w:val="31"/>
          <w:szCs w:val="31"/>
        </w:rPr>
      </w:pPr>
      <w:r>
        <w:rPr>
          <w:rFonts w:hint="eastAsia" w:ascii="仿宋_GB2312" w:hAnsi="仿宋_GB2312" w:eastAsia="仿宋_GB2312" w:cs="仿宋_GB2312"/>
          <w:b/>
          <w:bCs/>
          <w:spacing w:val="-6"/>
          <w:sz w:val="31"/>
          <w:szCs w:val="31"/>
        </w:rPr>
        <w:t>十二、奖项设置</w:t>
      </w:r>
    </w:p>
    <w:p w14:paraId="29A4F019">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仿宋_GB2312" w:hAnsi="仿宋_GB2312" w:eastAsia="仿宋_GB2312" w:cs="仿宋_GB2312"/>
        </w:rPr>
      </w:pPr>
    </w:p>
    <w:p w14:paraId="2E7807C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1"/>
          <w:sz w:val="28"/>
          <w:szCs w:val="28"/>
        </w:rPr>
        <w:t>本赛项的奖项设团队奖。</w:t>
      </w:r>
    </w:p>
    <w:p w14:paraId="0231413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4" w:firstLineChars="200"/>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9"/>
          <w:sz w:val="28"/>
          <w:szCs w:val="28"/>
        </w:rPr>
        <w:t>获奖比例：以赛项实际参赛队总数为基数，一、二、三等奖获奖</w:t>
      </w:r>
      <w:r>
        <w:rPr>
          <w:rFonts w:hint="default" w:ascii="Times New Roman Regular" w:hAnsi="Times New Roman Regular" w:eastAsia="仿宋_GB2312" w:cs="Times New Roman Regular"/>
          <w:spacing w:val="-5"/>
          <w:sz w:val="28"/>
          <w:szCs w:val="28"/>
        </w:rPr>
        <w:t>比例分别为10%、20%、30%（小数点后四舍五入）。</w:t>
      </w:r>
    </w:p>
    <w:p w14:paraId="4DA3F12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4"/>
          <w:sz w:val="28"/>
          <w:szCs w:val="28"/>
        </w:rPr>
        <w:t>如出现参赛队总分相同情况，按照模块二、三、一顺序的得分高低排定名次顺序，即总成绩相同的情况下优先比较模块二的成绩，模块二成绩高的排名优先，其次按照模块三、一的成绩以此类推完成相</w:t>
      </w:r>
      <w:r>
        <w:rPr>
          <w:rFonts w:hint="default" w:ascii="Times New Roman Regular" w:hAnsi="Times New Roman Regular" w:eastAsia="仿宋_GB2312" w:cs="Times New Roman Regular"/>
          <w:spacing w:val="-3"/>
          <w:sz w:val="28"/>
          <w:szCs w:val="28"/>
        </w:rPr>
        <w:t>同成绩的排序。如果各模块分值相同，则比</w:t>
      </w:r>
      <w:r>
        <w:rPr>
          <w:rFonts w:hint="default" w:ascii="Times New Roman Regular" w:hAnsi="Times New Roman Regular" w:eastAsia="仿宋_GB2312" w:cs="Times New Roman Regular"/>
          <w:spacing w:val="-4"/>
          <w:sz w:val="28"/>
          <w:szCs w:val="28"/>
        </w:rPr>
        <w:t>较模块二各任务分值，按</w:t>
      </w:r>
      <w:r>
        <w:rPr>
          <w:rFonts w:hint="default" w:ascii="Times New Roman Regular" w:hAnsi="Times New Roman Regular" w:eastAsia="仿宋_GB2312" w:cs="Times New Roman Regular"/>
          <w:spacing w:val="-1"/>
          <w:sz w:val="28"/>
          <w:szCs w:val="28"/>
        </w:rPr>
        <w:t>照任务编号从大到小的得分值排序。</w:t>
      </w:r>
    </w:p>
    <w:p w14:paraId="327BD57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textAlignment w:val="baseline"/>
        <w:rPr>
          <w:rFonts w:hint="default" w:ascii="Times New Roman Regular" w:hAnsi="Times New Roman Regular" w:eastAsia="仿宋_GB2312" w:cs="Times New Roman Regular"/>
          <w:sz w:val="28"/>
          <w:szCs w:val="28"/>
        </w:rPr>
      </w:pPr>
      <w:r>
        <w:rPr>
          <w:rFonts w:hint="default" w:ascii="Times New Roman Regular" w:hAnsi="Times New Roman Regular" w:eastAsia="仿宋_GB2312" w:cs="Times New Roman Regular"/>
          <w:spacing w:val="-1"/>
          <w:sz w:val="28"/>
          <w:szCs w:val="28"/>
        </w:rPr>
        <w:t>对获得一等奖的参赛队指导教师颁发“优秀指导教师”证书。</w:t>
      </w:r>
    </w:p>
    <w:p w14:paraId="673F98B9">
      <w:pPr>
        <w:keepNext w:val="0"/>
        <w:keepLines w:val="0"/>
        <w:pageBreakBefore w:val="0"/>
        <w:widowControl/>
        <w:kinsoku w:val="0"/>
        <w:wordWrap/>
        <w:overflowPunct/>
        <w:topLinePunct w:val="0"/>
        <w:autoSpaceDE w:val="0"/>
        <w:autoSpaceDN w:val="0"/>
        <w:bidi w:val="0"/>
        <w:adjustRightInd w:val="0"/>
        <w:snapToGrid w:val="0"/>
        <w:spacing w:before="250" w:line="240" w:lineRule="atLeast"/>
        <w:ind w:left="30"/>
        <w:textAlignment w:val="baseline"/>
        <w:outlineLvl w:val="1"/>
        <w:rPr>
          <w:rFonts w:hint="eastAsia" w:ascii="仿宋_GB2312" w:hAnsi="仿宋_GB2312" w:eastAsia="仿宋_GB2312" w:cs="仿宋_GB2312"/>
          <w:sz w:val="31"/>
          <w:szCs w:val="31"/>
        </w:rPr>
      </w:pPr>
      <w:r>
        <w:rPr>
          <w:rFonts w:hint="eastAsia" w:ascii="仿宋_GB2312" w:hAnsi="仿宋_GB2312" w:eastAsia="仿宋_GB2312" w:cs="仿宋_GB2312"/>
          <w:b/>
          <w:bCs/>
          <w:spacing w:val="-6"/>
          <w:sz w:val="31"/>
          <w:szCs w:val="31"/>
        </w:rPr>
        <w:t>十三、赛项预案</w:t>
      </w:r>
    </w:p>
    <w:p w14:paraId="45D753D0">
      <w:pPr>
        <w:keepNext w:val="0"/>
        <w:keepLines w:val="0"/>
        <w:pageBreakBefore w:val="0"/>
        <w:widowControl/>
        <w:kinsoku w:val="0"/>
        <w:wordWrap/>
        <w:overflowPunct/>
        <w:topLinePunct w:val="0"/>
        <w:autoSpaceDE w:val="0"/>
        <w:autoSpaceDN w:val="0"/>
        <w:bidi w:val="0"/>
        <w:adjustRightInd w:val="0"/>
        <w:snapToGrid w:val="0"/>
        <w:spacing w:before="321" w:line="240" w:lineRule="atLeast"/>
        <w:ind w:left="44"/>
        <w:textAlignment w:val="baseline"/>
        <w:outlineLvl w:val="2"/>
        <w:rPr>
          <w:rFonts w:hint="eastAsia" w:ascii="仿宋_GB2312" w:hAnsi="仿宋_GB2312" w:eastAsia="仿宋_GB2312" w:cs="仿宋_GB2312"/>
          <w:sz w:val="28"/>
          <w:szCs w:val="28"/>
        </w:rPr>
      </w:pPr>
      <w:r>
        <w:rPr>
          <w:rFonts w:hint="eastAsia" w:ascii="仿宋_GB2312" w:hAnsi="仿宋_GB2312" w:eastAsia="仿宋_GB2312" w:cs="仿宋_GB2312"/>
          <w:b/>
          <w:bCs/>
          <w:spacing w:val="-7"/>
          <w:sz w:val="28"/>
          <w:szCs w:val="28"/>
        </w:rPr>
        <w:t>（一）应急预案</w:t>
      </w:r>
    </w:p>
    <w:p w14:paraId="161E4B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0"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赛场备用工位：赛场提供占总参赛队伍10%的备用工位。竞赛系</w:t>
      </w:r>
      <w:r>
        <w:rPr>
          <w:rFonts w:hint="eastAsia" w:ascii="仿宋_GB2312" w:hAnsi="仿宋_GB2312" w:eastAsia="仿宋_GB2312" w:cs="仿宋_GB2312"/>
          <w:spacing w:val="-4"/>
          <w:sz w:val="28"/>
          <w:szCs w:val="28"/>
        </w:rPr>
        <w:t>统可靠性：竞赛系统使用的服务器应进行冗余，数据库、存储应使用高可用架构。提前开始运行，经过多次压力测试，由学校组织的真实</w:t>
      </w:r>
      <w:r>
        <w:rPr>
          <w:rFonts w:hint="eastAsia" w:ascii="仿宋_GB2312" w:hAnsi="仿宋_GB2312" w:eastAsia="仿宋_GB2312" w:cs="仿宋_GB2312"/>
          <w:spacing w:val="-3"/>
          <w:sz w:val="28"/>
          <w:szCs w:val="28"/>
        </w:rPr>
        <w:t>竞赛环境测试。</w:t>
      </w:r>
    </w:p>
    <w:p w14:paraId="1EF85E9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8"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竞赛备用服务器：现场提供占总参赛队伍10%的备用服务器。</w:t>
      </w:r>
    </w:p>
    <w:p w14:paraId="3A037B5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0"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5"/>
          <w:sz w:val="28"/>
          <w:szCs w:val="28"/>
        </w:rPr>
        <w:t>比赛期间发生意外事故，发现者应第一时间报告</w:t>
      </w:r>
      <w:r>
        <w:rPr>
          <w:rFonts w:hint="eastAsia" w:ascii="仿宋_GB2312" w:hAnsi="仿宋_GB2312" w:eastAsia="仿宋_GB2312" w:cs="仿宋_GB2312"/>
          <w:spacing w:val="-6"/>
          <w:sz w:val="28"/>
          <w:szCs w:val="28"/>
        </w:rPr>
        <w:t>赛项执委会，同</w:t>
      </w:r>
      <w:r>
        <w:rPr>
          <w:rFonts w:hint="eastAsia" w:ascii="仿宋_GB2312" w:hAnsi="仿宋_GB2312" w:eastAsia="仿宋_GB2312" w:cs="仿宋_GB2312"/>
          <w:spacing w:val="-5"/>
          <w:sz w:val="28"/>
          <w:szCs w:val="28"/>
        </w:rPr>
        <w:t>时采取措施避免事态扩大。赛项执委会应立即启动预案予以解决并报</w:t>
      </w:r>
      <w:r>
        <w:rPr>
          <w:rFonts w:hint="eastAsia" w:ascii="仿宋_GB2312" w:hAnsi="仿宋_GB2312" w:eastAsia="仿宋_GB2312" w:cs="仿宋_GB2312"/>
          <w:spacing w:val="-4"/>
          <w:sz w:val="28"/>
          <w:szCs w:val="28"/>
        </w:rPr>
        <w:t>告赛区执委会。赛项出现重大安全问题可以停赛，是否停赛由赛区执委会决定。事后，赛区执委会应向大赛执委会报告详细情况。</w:t>
      </w:r>
    </w:p>
    <w:p w14:paraId="5ACC5DE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34" w:firstLineChars="200"/>
        <w:textAlignment w:val="baseline"/>
        <w:outlineLvl w:val="2"/>
        <w:rPr>
          <w:rFonts w:hint="eastAsia" w:ascii="仿宋_GB2312" w:hAnsi="仿宋_GB2312" w:eastAsia="仿宋_GB2312" w:cs="仿宋_GB2312"/>
          <w:sz w:val="28"/>
          <w:szCs w:val="28"/>
        </w:rPr>
      </w:pPr>
      <w:r>
        <w:rPr>
          <w:rFonts w:hint="eastAsia" w:ascii="仿宋_GB2312" w:hAnsi="仿宋_GB2312" w:eastAsia="仿宋_GB2312" w:cs="仿宋_GB2312"/>
          <w:b/>
          <w:bCs/>
          <w:spacing w:val="-7"/>
          <w:sz w:val="28"/>
          <w:szCs w:val="28"/>
        </w:rPr>
        <w:t>（二）处罚措施</w:t>
      </w:r>
    </w:p>
    <w:p w14:paraId="278AD88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1.因参赛队伍原因造成重大安全事故的，</w:t>
      </w:r>
      <w:r>
        <w:rPr>
          <w:rFonts w:hint="eastAsia" w:ascii="仿宋_GB2312" w:hAnsi="仿宋_GB2312" w:eastAsia="仿宋_GB2312" w:cs="仿宋_GB2312"/>
          <w:spacing w:val="-5"/>
          <w:sz w:val="28"/>
          <w:szCs w:val="28"/>
        </w:rPr>
        <w:t>取消其获奖资格。</w:t>
      </w:r>
    </w:p>
    <w:p w14:paraId="4C138F0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2.参赛队伍有发生重大安全事故隐患，经</w:t>
      </w:r>
      <w:r>
        <w:rPr>
          <w:rFonts w:hint="eastAsia" w:ascii="仿宋_GB2312" w:hAnsi="仿宋_GB2312" w:eastAsia="仿宋_GB2312" w:cs="仿宋_GB2312"/>
          <w:spacing w:val="-3"/>
          <w:sz w:val="28"/>
          <w:szCs w:val="28"/>
        </w:rPr>
        <w:t>赛场工作人员提示、警</w:t>
      </w:r>
      <w:r>
        <w:rPr>
          <w:rFonts w:hint="eastAsia" w:ascii="仿宋_GB2312" w:hAnsi="仿宋_GB2312" w:eastAsia="仿宋_GB2312" w:cs="仿宋_GB2312"/>
          <w:spacing w:val="-4"/>
          <w:sz w:val="28"/>
          <w:szCs w:val="28"/>
        </w:rPr>
        <w:t>告无效的，可取消其继续比赛的资格。</w:t>
      </w:r>
    </w:p>
    <w:p w14:paraId="3E42A63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3.赛事工作人员违规的，按照相应的制度追究责任。情节恶劣并造成重大安全事故的，由司法机关追究相应法律</w:t>
      </w:r>
      <w:r>
        <w:rPr>
          <w:rFonts w:hint="eastAsia" w:ascii="仿宋_GB2312" w:hAnsi="仿宋_GB2312" w:eastAsia="仿宋_GB2312" w:cs="仿宋_GB2312"/>
          <w:spacing w:val="-5"/>
          <w:sz w:val="28"/>
          <w:szCs w:val="28"/>
        </w:rPr>
        <w:t>责任。</w:t>
      </w:r>
    </w:p>
    <w:p w14:paraId="59DA546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8" w:firstLineChars="200"/>
        <w:textAlignment w:val="baseline"/>
        <w:outlineLvl w:val="1"/>
        <w:rPr>
          <w:rFonts w:hint="eastAsia" w:ascii="仿宋_GB2312" w:hAnsi="仿宋_GB2312" w:eastAsia="仿宋_GB2312" w:cs="仿宋_GB2312"/>
          <w:sz w:val="31"/>
          <w:szCs w:val="31"/>
        </w:rPr>
      </w:pPr>
      <w:r>
        <w:rPr>
          <w:rFonts w:hint="eastAsia" w:ascii="仿宋_GB2312" w:hAnsi="仿宋_GB2312" w:eastAsia="仿宋_GB2312" w:cs="仿宋_GB2312"/>
          <w:b/>
          <w:bCs/>
          <w:spacing w:val="-6"/>
          <w:sz w:val="31"/>
          <w:szCs w:val="31"/>
        </w:rPr>
        <w:t>十四、竞赛</w:t>
      </w:r>
      <w:r>
        <w:rPr>
          <w:rFonts w:hint="eastAsia" w:ascii="仿宋_GB2312" w:hAnsi="仿宋_GB2312" w:eastAsia="仿宋_GB2312" w:cs="仿宋_GB2312"/>
          <w:b/>
          <w:bCs/>
          <w:spacing w:val="-6"/>
          <w:sz w:val="31"/>
          <w:szCs w:val="31"/>
          <w:lang w:val="en-US" w:eastAsia="zh-CN"/>
        </w:rPr>
        <w:t>选手</w:t>
      </w:r>
      <w:r>
        <w:rPr>
          <w:rFonts w:hint="eastAsia" w:ascii="仿宋_GB2312" w:hAnsi="仿宋_GB2312" w:eastAsia="仿宋_GB2312" w:cs="仿宋_GB2312"/>
          <w:b/>
          <w:bCs/>
          <w:spacing w:val="-6"/>
          <w:sz w:val="31"/>
          <w:szCs w:val="31"/>
        </w:rPr>
        <w:t>须知</w:t>
      </w:r>
    </w:p>
    <w:p w14:paraId="40CE51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textAlignment w:val="baseline"/>
        <w:rPr>
          <w:rFonts w:hint="eastAsia" w:ascii="仿宋_GB2312" w:hAnsi="仿宋_GB2312" w:eastAsia="仿宋_GB2312" w:cs="仿宋_GB2312"/>
          <w:spacing w:val="-5"/>
          <w:sz w:val="28"/>
          <w:szCs w:val="28"/>
        </w:rPr>
      </w:pPr>
      <w:r>
        <w:rPr>
          <w:rFonts w:hint="eastAsia" w:ascii="仿宋_GB2312" w:hAnsi="仿宋_GB2312" w:eastAsia="仿宋_GB2312" w:cs="仿宋_GB2312"/>
          <w:spacing w:val="-2"/>
          <w:sz w:val="28"/>
          <w:szCs w:val="28"/>
        </w:rPr>
        <w:t>1.参赛选手应该文明参赛，服从裁判统一指挥，尊重赛场工作人</w:t>
      </w:r>
      <w:r>
        <w:rPr>
          <w:rFonts w:hint="eastAsia" w:ascii="仿宋_GB2312" w:hAnsi="仿宋_GB2312" w:eastAsia="仿宋_GB2312" w:cs="仿宋_GB2312"/>
          <w:spacing w:val="-6"/>
          <w:sz w:val="28"/>
          <w:szCs w:val="28"/>
        </w:rPr>
        <w:t>员，自觉维护赛场秩序。如参赛选手因对裁判不服</w:t>
      </w:r>
      <w:r>
        <w:rPr>
          <w:rFonts w:hint="eastAsia" w:ascii="仿宋_GB2312" w:hAnsi="仿宋_GB2312" w:eastAsia="仿宋_GB2312" w:cs="仿宋_GB2312"/>
          <w:spacing w:val="-7"/>
          <w:sz w:val="28"/>
          <w:szCs w:val="28"/>
        </w:rPr>
        <w:t>从而停止比赛，则</w:t>
      </w:r>
      <w:r>
        <w:rPr>
          <w:rFonts w:hint="eastAsia" w:ascii="仿宋_GB2312" w:hAnsi="仿宋_GB2312" w:eastAsia="仿宋_GB2312" w:cs="仿宋_GB2312"/>
          <w:spacing w:val="-5"/>
          <w:sz w:val="28"/>
          <w:szCs w:val="28"/>
        </w:rPr>
        <w:t>以弃权处理。</w:t>
      </w:r>
    </w:p>
    <w:p w14:paraId="2D563F0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8"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2.参赛选手在检录时需</w:t>
      </w:r>
      <w:r>
        <w:rPr>
          <w:rFonts w:hint="eastAsia" w:ascii="仿宋_GB2312" w:hAnsi="仿宋_GB2312" w:eastAsia="仿宋_GB2312" w:cs="仿宋_GB2312"/>
          <w:spacing w:val="-3"/>
          <w:sz w:val="28"/>
          <w:szCs w:val="28"/>
          <w:lang w:val="en-US" w:eastAsia="zh-CN"/>
        </w:rPr>
        <w:t>携带</w:t>
      </w:r>
      <w:r>
        <w:rPr>
          <w:rFonts w:hint="eastAsia" w:ascii="仿宋_GB2312" w:hAnsi="仿宋_GB2312" w:eastAsia="仿宋_GB2312" w:cs="仿宋_GB2312"/>
          <w:spacing w:val="-3"/>
          <w:sz w:val="28"/>
          <w:szCs w:val="28"/>
        </w:rPr>
        <w:t>身份证、学生证、参赛证等</w:t>
      </w:r>
      <w:r>
        <w:rPr>
          <w:rFonts w:hint="eastAsia" w:ascii="仿宋_GB2312" w:hAnsi="仿宋_GB2312" w:eastAsia="仿宋_GB2312" w:cs="仿宋_GB2312"/>
          <w:spacing w:val="-3"/>
          <w:sz w:val="28"/>
          <w:szCs w:val="28"/>
          <w:lang w:val="en-US" w:eastAsia="zh-CN"/>
        </w:rPr>
        <w:t>证件</w:t>
      </w:r>
      <w:r>
        <w:rPr>
          <w:rFonts w:hint="eastAsia" w:ascii="仿宋_GB2312" w:hAnsi="仿宋_GB2312" w:eastAsia="仿宋_GB2312" w:cs="仿宋_GB2312"/>
          <w:spacing w:val="-6"/>
          <w:sz w:val="28"/>
          <w:szCs w:val="28"/>
        </w:rPr>
        <w:t>。</w:t>
      </w:r>
    </w:p>
    <w:p w14:paraId="1FD0E4A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3.参赛选手进入赛场，不允许携带任何书籍和其</w:t>
      </w:r>
      <w:r>
        <w:rPr>
          <w:rFonts w:hint="eastAsia" w:ascii="仿宋_GB2312" w:hAnsi="仿宋_GB2312" w:eastAsia="仿宋_GB2312" w:cs="仿宋_GB2312"/>
          <w:spacing w:val="-2"/>
          <w:sz w:val="28"/>
          <w:szCs w:val="28"/>
        </w:rPr>
        <w:t>他纸质资料（相</w:t>
      </w:r>
      <w:r>
        <w:rPr>
          <w:rFonts w:hint="eastAsia" w:ascii="仿宋_GB2312" w:hAnsi="仿宋_GB2312" w:eastAsia="仿宋_GB2312" w:cs="仿宋_GB2312"/>
          <w:spacing w:val="-1"/>
          <w:sz w:val="28"/>
          <w:szCs w:val="28"/>
        </w:rPr>
        <w:t>关技术资料的电子文档由赛项执委会提供</w:t>
      </w:r>
      <w:r>
        <w:rPr>
          <w:rFonts w:hint="eastAsia" w:ascii="仿宋_GB2312" w:hAnsi="仿宋_GB2312" w:eastAsia="仿宋_GB2312" w:cs="仿宋_GB2312"/>
          <w:spacing w:val="-38"/>
          <w:sz w:val="28"/>
          <w:szCs w:val="28"/>
        </w:rPr>
        <w:t>），</w:t>
      </w:r>
      <w:r>
        <w:rPr>
          <w:rFonts w:hint="eastAsia" w:ascii="仿宋_GB2312" w:hAnsi="仿宋_GB2312" w:eastAsia="仿宋_GB2312" w:cs="仿宋_GB2312"/>
          <w:spacing w:val="-1"/>
          <w:sz w:val="28"/>
          <w:szCs w:val="28"/>
        </w:rPr>
        <w:t>不允许携带通信工具和</w:t>
      </w:r>
      <w:r>
        <w:rPr>
          <w:rFonts w:hint="eastAsia" w:ascii="仿宋_GB2312" w:hAnsi="仿宋_GB2312" w:eastAsia="仿宋_GB2312" w:cs="仿宋_GB2312"/>
          <w:spacing w:val="-3"/>
          <w:sz w:val="28"/>
          <w:szCs w:val="28"/>
        </w:rPr>
        <w:t>存储设备（如U盘）</w:t>
      </w:r>
      <w:r>
        <w:rPr>
          <w:rFonts w:hint="eastAsia" w:ascii="仿宋_GB2312" w:hAnsi="仿宋_GB2312" w:eastAsia="仿宋_GB2312" w:cs="仿宋_GB2312"/>
          <w:spacing w:val="-3"/>
          <w:sz w:val="28"/>
          <w:szCs w:val="28"/>
          <w:lang w:eastAsia="zh-CN"/>
        </w:rPr>
        <w:t>，</w:t>
      </w:r>
      <w:r>
        <w:rPr>
          <w:rFonts w:hint="eastAsia" w:ascii="仿宋_GB2312" w:hAnsi="仿宋_GB2312" w:eastAsia="仿宋_GB2312" w:cs="仿宋_GB2312"/>
          <w:spacing w:val="-3"/>
          <w:sz w:val="28"/>
          <w:szCs w:val="28"/>
        </w:rPr>
        <w:t>竞赛统一提供计算机以及应用软件。</w:t>
      </w:r>
    </w:p>
    <w:p w14:paraId="04A1149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9"/>
          <w:sz w:val="28"/>
          <w:szCs w:val="28"/>
        </w:rPr>
        <w:t>4.各参赛队应在竞赛开始前一天规定的时间段进入赛场熟悉环</w:t>
      </w:r>
      <w:r>
        <w:rPr>
          <w:rFonts w:hint="eastAsia" w:ascii="仿宋_GB2312" w:hAnsi="仿宋_GB2312" w:eastAsia="仿宋_GB2312" w:cs="仿宋_GB2312"/>
          <w:spacing w:val="-3"/>
          <w:sz w:val="28"/>
          <w:szCs w:val="28"/>
        </w:rPr>
        <w:t>境，但不得触碰任何比赛设备及材料。</w:t>
      </w:r>
    </w:p>
    <w:p w14:paraId="5CAD9EC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8"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5.竞赛时，在收到开赛信号前不得启动操作，各参赛队自行决定</w:t>
      </w:r>
      <w:r>
        <w:rPr>
          <w:rFonts w:hint="eastAsia" w:ascii="仿宋_GB2312" w:hAnsi="仿宋_GB2312" w:eastAsia="仿宋_GB2312" w:cs="仿宋_GB2312"/>
          <w:spacing w:val="-4"/>
          <w:sz w:val="28"/>
          <w:szCs w:val="28"/>
        </w:rPr>
        <w:t>分工、工作程序和时间安排，在指定赛位上完成竞赛项目，严禁作弊行为。</w:t>
      </w:r>
    </w:p>
    <w:p w14:paraId="625F95E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2"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2"/>
          <w:sz w:val="28"/>
          <w:szCs w:val="28"/>
        </w:rPr>
        <w:t>6.竞赛过程中，因严重操作失误或安全事故不</w:t>
      </w:r>
      <w:r>
        <w:rPr>
          <w:rFonts w:hint="eastAsia" w:ascii="仿宋_GB2312" w:hAnsi="仿宋_GB2312" w:eastAsia="仿宋_GB2312" w:cs="仿宋_GB2312"/>
          <w:spacing w:val="-3"/>
          <w:sz w:val="28"/>
          <w:szCs w:val="28"/>
        </w:rPr>
        <w:t>能进行比赛的</w:t>
      </w:r>
      <w:r>
        <w:rPr>
          <w:rFonts w:hint="eastAsia" w:ascii="仿宋_GB2312" w:hAnsi="仿宋_GB2312" w:eastAsia="仿宋_GB2312" w:cs="仿宋_GB2312"/>
          <w:spacing w:val="-52"/>
          <w:w w:val="94"/>
          <w:sz w:val="28"/>
          <w:szCs w:val="28"/>
        </w:rPr>
        <w:t>，</w:t>
      </w:r>
      <w:r>
        <w:rPr>
          <w:rFonts w:hint="eastAsia" w:ascii="仿宋_GB2312" w:hAnsi="仿宋_GB2312" w:eastAsia="仿宋_GB2312" w:cs="仿宋_GB2312"/>
          <w:spacing w:val="-2"/>
          <w:sz w:val="28"/>
          <w:szCs w:val="28"/>
        </w:rPr>
        <w:t>现场裁判员有权中止该队比赛。</w:t>
      </w:r>
    </w:p>
    <w:p w14:paraId="4F9938B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8"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7.竞赛分为三个场次，选手在每场竞赛中连续工作</w:t>
      </w:r>
      <w:r>
        <w:rPr>
          <w:rFonts w:hint="eastAsia" w:ascii="仿宋_GB2312" w:hAnsi="仿宋_GB2312" w:eastAsia="仿宋_GB2312" w:cs="仿宋_GB2312"/>
          <w:spacing w:val="-4"/>
          <w:sz w:val="28"/>
          <w:szCs w:val="28"/>
        </w:rPr>
        <w:t>，食品、饮水等由赛场统一提供。每场期间，选手休息、饮食或如厕时间均计算在竞赛时间内。</w:t>
      </w:r>
    </w:p>
    <w:p w14:paraId="154B68B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8.凡在竞赛期间提前离开的选手，当天不得返回赛场。</w:t>
      </w:r>
    </w:p>
    <w:p w14:paraId="73D459B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9.为培养技能型人才的工作风格，在参赛期间，选</w:t>
      </w:r>
      <w:r>
        <w:rPr>
          <w:rFonts w:hint="eastAsia" w:ascii="仿宋_GB2312" w:hAnsi="仿宋_GB2312" w:eastAsia="仿宋_GB2312" w:cs="仿宋_GB2312"/>
          <w:spacing w:val="-2"/>
          <w:sz w:val="28"/>
          <w:szCs w:val="28"/>
        </w:rPr>
        <w:t>手应当注意保</w:t>
      </w:r>
      <w:r>
        <w:rPr>
          <w:rFonts w:hint="eastAsia" w:ascii="仿宋_GB2312" w:hAnsi="仿宋_GB2312" w:eastAsia="仿宋_GB2312" w:cs="仿宋_GB2312"/>
          <w:spacing w:val="-6"/>
          <w:sz w:val="28"/>
          <w:szCs w:val="28"/>
        </w:rPr>
        <w:t>持工作环境及设备摆放符合企业生产“6S”（即整理、整顿、清扫、清</w:t>
      </w:r>
      <w:r>
        <w:rPr>
          <w:rFonts w:hint="eastAsia" w:ascii="仿宋_GB2312" w:hAnsi="仿宋_GB2312" w:eastAsia="仿宋_GB2312" w:cs="仿宋_GB2312"/>
          <w:spacing w:val="-3"/>
          <w:sz w:val="28"/>
          <w:szCs w:val="28"/>
        </w:rPr>
        <w:t>洁、素养和安全）的原则，如果过于脏乱，裁判员有权酌</w:t>
      </w:r>
      <w:r>
        <w:rPr>
          <w:rFonts w:hint="eastAsia" w:ascii="仿宋_GB2312" w:hAnsi="仿宋_GB2312" w:eastAsia="仿宋_GB2312" w:cs="仿宋_GB2312"/>
          <w:spacing w:val="-4"/>
          <w:sz w:val="28"/>
          <w:szCs w:val="28"/>
        </w:rPr>
        <w:t>情扣分。</w:t>
      </w:r>
    </w:p>
    <w:p w14:paraId="6F377C8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10.在竞赛中如遇非人为因素造成的设备故障，经裁判确认后，</w:t>
      </w:r>
      <w:r>
        <w:rPr>
          <w:rFonts w:hint="eastAsia" w:ascii="仿宋_GB2312" w:hAnsi="仿宋_GB2312" w:eastAsia="仿宋_GB2312" w:cs="仿宋_GB2312"/>
          <w:spacing w:val="-2"/>
          <w:sz w:val="28"/>
          <w:szCs w:val="28"/>
        </w:rPr>
        <w:t>可向裁判长申请补足排除故障的时间。</w:t>
      </w:r>
    </w:p>
    <w:p w14:paraId="46DBA72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11.参赛队欲提前结束比赛，应向现场裁判员举手示意，记录比</w:t>
      </w:r>
      <w:r>
        <w:rPr>
          <w:rFonts w:hint="eastAsia" w:ascii="仿宋_GB2312" w:hAnsi="仿宋_GB2312" w:eastAsia="仿宋_GB2312" w:cs="仿宋_GB2312"/>
          <w:spacing w:val="-3"/>
          <w:sz w:val="28"/>
          <w:szCs w:val="28"/>
        </w:rPr>
        <w:t>赛终止时间。比赛终止后，不得再进行任何与比赛有关的操作。</w:t>
      </w:r>
    </w:p>
    <w:p w14:paraId="4DF37DA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4" w:firstLineChars="200"/>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12.各竞赛队按照大赛要求和赛题要求提交</w:t>
      </w:r>
      <w:r>
        <w:rPr>
          <w:rFonts w:hint="eastAsia" w:ascii="仿宋_GB2312" w:hAnsi="仿宋_GB2312" w:eastAsia="仿宋_GB2312" w:cs="仿宋_GB2312"/>
          <w:sz w:val="28"/>
          <w:szCs w:val="28"/>
        </w:rPr>
        <w:t>竞赛成果，禁止在竞</w:t>
      </w:r>
      <w:r>
        <w:rPr>
          <w:rFonts w:hint="eastAsia" w:ascii="仿宋_GB2312" w:hAnsi="仿宋_GB2312" w:eastAsia="仿宋_GB2312" w:cs="仿宋_GB2312"/>
          <w:spacing w:val="-3"/>
          <w:sz w:val="28"/>
          <w:szCs w:val="28"/>
        </w:rPr>
        <w:t>赛成果上做任何与竞赛无关的记号。竞赛操</w:t>
      </w:r>
      <w:r>
        <w:rPr>
          <w:rFonts w:hint="eastAsia" w:ascii="仿宋_GB2312" w:hAnsi="仿宋_GB2312" w:eastAsia="仿宋_GB2312" w:cs="仿宋_GB2312"/>
          <w:spacing w:val="-4"/>
          <w:sz w:val="28"/>
          <w:szCs w:val="28"/>
        </w:rPr>
        <w:t>作结束后，参赛队要确认</w:t>
      </w:r>
      <w:r>
        <w:rPr>
          <w:rFonts w:hint="eastAsia" w:ascii="仿宋_GB2312" w:hAnsi="仿宋_GB2312" w:eastAsia="仿宋_GB2312" w:cs="仿宋_GB2312"/>
          <w:spacing w:val="-3"/>
          <w:sz w:val="28"/>
          <w:szCs w:val="28"/>
        </w:rPr>
        <w:t>成功提交竞赛要求的文件，裁判员在比赛结</w:t>
      </w:r>
      <w:r>
        <w:rPr>
          <w:rFonts w:hint="eastAsia" w:ascii="仿宋_GB2312" w:hAnsi="仿宋_GB2312" w:eastAsia="仿宋_GB2312" w:cs="仿宋_GB2312"/>
          <w:spacing w:val="-4"/>
          <w:sz w:val="28"/>
          <w:szCs w:val="28"/>
        </w:rPr>
        <w:t>果的规定位置做标记，并</w:t>
      </w:r>
      <w:r>
        <w:rPr>
          <w:rFonts w:hint="eastAsia" w:ascii="仿宋_GB2312" w:hAnsi="仿宋_GB2312" w:eastAsia="仿宋_GB2312" w:cs="仿宋_GB2312"/>
          <w:spacing w:val="-1"/>
          <w:sz w:val="28"/>
          <w:szCs w:val="28"/>
        </w:rPr>
        <w:t>与参赛队一起签字确认。</w:t>
      </w:r>
    </w:p>
    <w:p w14:paraId="1C74605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2"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3"/>
          <w:sz w:val="28"/>
          <w:szCs w:val="28"/>
        </w:rPr>
        <w:t>13.参赛选手对认为有影响个人比赛成绩的裁判行为或</w:t>
      </w:r>
      <w:r>
        <w:rPr>
          <w:rFonts w:hint="eastAsia" w:ascii="仿宋_GB2312" w:hAnsi="仿宋_GB2312" w:eastAsia="仿宋_GB2312" w:cs="仿宋_GB2312"/>
          <w:spacing w:val="2"/>
          <w:sz w:val="28"/>
          <w:szCs w:val="28"/>
        </w:rPr>
        <w:t>设备故障</w:t>
      </w:r>
      <w:r>
        <w:rPr>
          <w:rFonts w:hint="eastAsia" w:ascii="仿宋_GB2312" w:hAnsi="仿宋_GB2312" w:eastAsia="仿宋_GB2312" w:cs="仿宋_GB2312"/>
          <w:spacing w:val="-5"/>
          <w:sz w:val="28"/>
          <w:szCs w:val="28"/>
        </w:rPr>
        <w:t>等，应向指导老师反映，由指导老师按大赛制度规定进行申诉。参赛</w:t>
      </w:r>
      <w:r>
        <w:rPr>
          <w:rFonts w:hint="eastAsia" w:ascii="仿宋_GB2312" w:hAnsi="仿宋_GB2312" w:eastAsia="仿宋_GB2312" w:cs="仿宋_GB2312"/>
          <w:spacing w:val="-3"/>
          <w:sz w:val="28"/>
          <w:szCs w:val="28"/>
        </w:rPr>
        <w:t>选手不得利用比赛相关的微信群、QQ群发表虚假</w:t>
      </w:r>
      <w:r>
        <w:rPr>
          <w:rFonts w:hint="eastAsia" w:ascii="仿宋_GB2312" w:hAnsi="仿宋_GB2312" w:eastAsia="仿宋_GB2312" w:cs="仿宋_GB2312"/>
          <w:spacing w:val="-4"/>
          <w:sz w:val="28"/>
          <w:szCs w:val="28"/>
        </w:rPr>
        <w:t>信息和不当言论。</w:t>
      </w:r>
    </w:p>
    <w:p w14:paraId="2EE4492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4" w:firstLineChars="200"/>
        <w:textAlignment w:val="baseline"/>
        <w:outlineLvl w:val="1"/>
        <w:rPr>
          <w:rFonts w:hint="eastAsia" w:ascii="仿宋_GB2312" w:hAnsi="仿宋_GB2312" w:eastAsia="仿宋_GB2312" w:cs="仿宋_GB2312"/>
        </w:rPr>
      </w:pPr>
      <w:r>
        <w:rPr>
          <w:rFonts w:hint="eastAsia" w:ascii="仿宋_GB2312" w:hAnsi="仿宋_GB2312" w:eastAsia="仿宋_GB2312" w:cs="仿宋_GB2312"/>
          <w:b/>
          <w:bCs/>
          <w:spacing w:val="-7"/>
          <w:sz w:val="31"/>
          <w:szCs w:val="31"/>
        </w:rPr>
        <w:t>十五、申诉与仲裁</w:t>
      </w:r>
    </w:p>
    <w:p w14:paraId="1C9D7F5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各参赛队对不符合大赛和赛项规程规定的仪器、设备、工装、材</w:t>
      </w:r>
      <w:r>
        <w:rPr>
          <w:rFonts w:hint="eastAsia" w:ascii="仿宋_GB2312" w:hAnsi="仿宋_GB2312" w:eastAsia="仿宋_GB2312" w:cs="仿宋_GB2312"/>
          <w:spacing w:val="-6"/>
          <w:sz w:val="28"/>
          <w:szCs w:val="28"/>
        </w:rPr>
        <w:t>料、物件、计算机软硬件、竞赛使用工具、用品，竞赛执裁、赛场管理，以及工作人员的不规范行为等，可向赛项仲裁</w:t>
      </w:r>
      <w:r>
        <w:rPr>
          <w:rFonts w:hint="eastAsia" w:ascii="仿宋_GB2312" w:hAnsi="仿宋_GB2312" w:eastAsia="仿宋_GB2312" w:cs="仿宋_GB2312"/>
          <w:spacing w:val="-7"/>
          <w:sz w:val="28"/>
          <w:szCs w:val="28"/>
        </w:rPr>
        <w:t>组提出申诉。申诉</w:t>
      </w:r>
      <w:r>
        <w:rPr>
          <w:rFonts w:hint="eastAsia" w:ascii="仿宋_GB2312" w:hAnsi="仿宋_GB2312" w:eastAsia="仿宋_GB2312" w:cs="仿宋_GB2312"/>
          <w:spacing w:val="-4"/>
          <w:sz w:val="28"/>
          <w:szCs w:val="28"/>
        </w:rPr>
        <w:t>主体为参赛队领队。参赛队领队可在比赛结束后（选手赛场比赛内容</w:t>
      </w:r>
      <w:r>
        <w:rPr>
          <w:rFonts w:hint="eastAsia" w:ascii="仿宋_GB2312" w:hAnsi="仿宋_GB2312" w:eastAsia="仿宋_GB2312" w:cs="仿宋_GB2312"/>
          <w:spacing w:val="-2"/>
          <w:sz w:val="28"/>
          <w:szCs w:val="28"/>
        </w:rPr>
        <w:t>全部完成）2小时之内向仲裁组提出书面申诉。</w:t>
      </w:r>
      <w:r>
        <w:rPr>
          <w:rFonts w:hint="eastAsia" w:ascii="仿宋_GB2312" w:hAnsi="仿宋_GB2312" w:eastAsia="仿宋_GB2312" w:cs="仿宋_GB2312"/>
          <w:spacing w:val="-3"/>
          <w:sz w:val="28"/>
          <w:szCs w:val="28"/>
        </w:rPr>
        <w:t>书面申诉应对申诉事</w:t>
      </w:r>
      <w:r>
        <w:rPr>
          <w:rFonts w:hint="eastAsia" w:ascii="仿宋_GB2312" w:hAnsi="仿宋_GB2312" w:eastAsia="仿宋_GB2312" w:cs="仿宋_GB2312"/>
          <w:spacing w:val="-6"/>
          <w:sz w:val="28"/>
          <w:szCs w:val="28"/>
        </w:rPr>
        <w:t>件的现象、发生时间、涉及人员、申诉依据等进行充分、实事求是的</w:t>
      </w:r>
      <w:r>
        <w:rPr>
          <w:rFonts w:hint="eastAsia" w:ascii="仿宋_GB2312" w:hAnsi="仿宋_GB2312" w:eastAsia="仿宋_GB2312" w:cs="仿宋_GB2312"/>
          <w:spacing w:val="-3"/>
          <w:sz w:val="28"/>
          <w:szCs w:val="28"/>
        </w:rPr>
        <w:t>叙述，并由领队亲笔签名。非书面申诉不予受理。</w:t>
      </w:r>
    </w:p>
    <w:p w14:paraId="325D8E2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6"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1"/>
          <w:sz w:val="28"/>
          <w:szCs w:val="28"/>
        </w:rPr>
        <w:t>赛项仲裁工作组在接到申诉报告后的2小时内组织复议，并及时</w:t>
      </w:r>
      <w:r>
        <w:rPr>
          <w:rFonts w:hint="eastAsia" w:ascii="仿宋_GB2312" w:hAnsi="仿宋_GB2312" w:eastAsia="仿宋_GB2312" w:cs="仿宋_GB2312"/>
          <w:spacing w:val="-5"/>
          <w:sz w:val="28"/>
          <w:szCs w:val="28"/>
        </w:rPr>
        <w:t>将复议结果以书面形式告知申诉方。申诉方对复议结果仍有异议，可</w:t>
      </w:r>
      <w:r>
        <w:rPr>
          <w:rFonts w:hint="eastAsia" w:ascii="仿宋_GB2312" w:hAnsi="仿宋_GB2312" w:eastAsia="仿宋_GB2312" w:cs="仿宋_GB2312"/>
          <w:spacing w:val="-4"/>
          <w:sz w:val="28"/>
          <w:szCs w:val="28"/>
        </w:rPr>
        <w:t>由省（市）领队向赛区仲裁委员会提出申诉。赛区仲裁委员会的仲裁</w:t>
      </w:r>
      <w:r>
        <w:rPr>
          <w:rFonts w:hint="eastAsia" w:ascii="仿宋_GB2312" w:hAnsi="仿宋_GB2312" w:eastAsia="仿宋_GB2312" w:cs="仿宋_GB2312"/>
          <w:spacing w:val="-2"/>
          <w:sz w:val="28"/>
          <w:szCs w:val="28"/>
        </w:rPr>
        <w:t>结果为最终结果。</w:t>
      </w:r>
    </w:p>
    <w:p w14:paraId="1C20A13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44" w:firstLineChars="200"/>
        <w:jc w:val="both"/>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spacing w:val="-4"/>
          <w:sz w:val="28"/>
          <w:szCs w:val="28"/>
        </w:rPr>
        <w:t>仲裁结果由申诉人签收，不能代收，如在约定时间和地点申诉人</w:t>
      </w:r>
      <w:r>
        <w:rPr>
          <w:rFonts w:hint="eastAsia" w:ascii="仿宋_GB2312" w:hAnsi="仿宋_GB2312" w:eastAsia="仿宋_GB2312" w:cs="仿宋_GB2312"/>
          <w:spacing w:val="-5"/>
          <w:sz w:val="28"/>
          <w:szCs w:val="28"/>
        </w:rPr>
        <w:t>离开，视为自行放弃申诉。申诉方可随时提出放弃申诉，不得以</w:t>
      </w:r>
      <w:r>
        <w:rPr>
          <w:rFonts w:hint="eastAsia" w:ascii="仿宋_GB2312" w:hAnsi="仿宋_GB2312" w:eastAsia="仿宋_GB2312" w:cs="仿宋_GB2312"/>
          <w:spacing w:val="-6"/>
          <w:sz w:val="28"/>
          <w:szCs w:val="28"/>
        </w:rPr>
        <w:t>任何</w:t>
      </w:r>
      <w:r>
        <w:rPr>
          <w:rFonts w:hint="eastAsia" w:ascii="仿宋_GB2312" w:hAnsi="仿宋_GB2312" w:eastAsia="仿宋_GB2312" w:cs="仿宋_GB2312"/>
          <w:spacing w:val="-1"/>
          <w:sz w:val="28"/>
          <w:szCs w:val="28"/>
        </w:rPr>
        <w:t>理由采取过激行为扰乱赛场秩序。</w:t>
      </w:r>
    </w:p>
    <w:p w14:paraId="087307D1">
      <w:pPr>
        <w:keepNext w:val="0"/>
        <w:keepLines w:val="0"/>
        <w:pageBreakBefore w:val="0"/>
        <w:widowControl/>
        <w:kinsoku w:val="0"/>
        <w:wordWrap/>
        <w:overflowPunct/>
        <w:topLinePunct w:val="0"/>
        <w:autoSpaceDE w:val="0"/>
        <w:autoSpaceDN w:val="0"/>
        <w:bidi w:val="0"/>
        <w:adjustRightInd w:val="0"/>
        <w:snapToGrid w:val="0"/>
        <w:spacing w:before="80" w:line="240" w:lineRule="atLeast"/>
        <w:jc w:val="both"/>
        <w:textAlignment w:val="baseline"/>
        <w:rPr>
          <w:rFonts w:hint="eastAsia" w:ascii="仿宋_GB2312" w:hAnsi="仿宋_GB2312" w:eastAsia="仿宋_GB2312" w:cs="仿宋_GB2312"/>
          <w:sz w:val="28"/>
          <w:szCs w:val="28"/>
        </w:rPr>
      </w:pPr>
    </w:p>
    <w:sectPr>
      <w:footerReference r:id="rId10" w:type="default"/>
      <w:pgSz w:w="11906" w:h="16838"/>
      <w:pgMar w:top="1420" w:right="1718" w:bottom="1361" w:left="1785" w:header="0" w:footer="1111"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ingFang SC">
    <w:altName w:val="宋体"/>
    <w:panose1 w:val="020B0400000000000000"/>
    <w:charset w:val="86"/>
    <w:family w:val="auto"/>
    <w:pitch w:val="default"/>
    <w:sig w:usb0="00000000" w:usb1="00000000" w:usb2="00000017"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imes New Roman Regular">
    <w:altName w:val="Times New Roman"/>
    <w:panose1 w:val="02020503050405090304"/>
    <w:charset w:val="00"/>
    <w:family w:val="auto"/>
    <w:pitch w:val="default"/>
    <w:sig w:usb0="00000000" w:usb1="00000000" w:usb2="00000001" w:usb3="00000000" w:csb0="400001BF" w:csb1="DF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1DEB54">
    <w:pPr>
      <w:spacing w:line="181" w:lineRule="auto"/>
      <w:ind w:left="4174"/>
      <w:rPr>
        <w:rFonts w:ascii="Times New Roman" w:hAnsi="Times New Roman" w:eastAsia="Times New Roman" w:cs="Times New Roman"/>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3C74D0">
    <w:pPr>
      <w:spacing w:line="181" w:lineRule="auto"/>
      <w:ind w:left="4246"/>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902458">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4902458">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AEDC7">
    <w:pPr>
      <w:spacing w:line="178" w:lineRule="auto"/>
      <w:ind w:left="4152"/>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3A72A8">
                          <w:pPr>
                            <w:pStyle w:val="3"/>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23A72A8">
                    <w:pPr>
                      <w:pStyle w:val="3"/>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4CD39E">
    <w:pPr>
      <w:spacing w:line="181" w:lineRule="auto"/>
      <w:ind w:left="4252"/>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34B4BF">
                          <w:pPr>
                            <w:pStyle w:val="3"/>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1E34B4BF">
                    <w:pPr>
                      <w:pStyle w:val="3"/>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F74E19">
    <w:pPr>
      <w:spacing w:line="181" w:lineRule="auto"/>
      <w:ind w:left="4353"/>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1F65CD">
                          <w:pPr>
                            <w:pStyle w:val="3"/>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331F65CD">
                    <w:pPr>
                      <w:pStyle w:val="3"/>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549D2D">
    <w:pPr>
      <w:spacing w:line="178" w:lineRule="auto"/>
      <w:ind w:left="4085"/>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4542F4">
                          <w:pPr>
                            <w:pStyle w:val="3"/>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724542F4">
                    <w:pPr>
                      <w:pStyle w:val="3"/>
                    </w:pPr>
                    <w:r>
                      <w:fldChar w:fldCharType="begin"/>
                    </w:r>
                    <w:r>
                      <w:instrText xml:space="preserve"> PAGE  \* MERGEFORMAT </w:instrText>
                    </w:r>
                    <w:r>
                      <w:fldChar w:fldCharType="separate"/>
                    </w:r>
                    <w:r>
                      <w:t>11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F7451E"/>
    <w:multiLevelType w:val="singleLevel"/>
    <w:tmpl w:val="BCF7451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mVmZjJlYWM3MDdjMWIxYWVkNWZlYzI0M2I1OTM4Y2MifQ=="/>
  </w:docVars>
  <w:rsids>
    <w:rsidRoot w:val="00000000"/>
    <w:rsid w:val="14FAF987"/>
    <w:rsid w:val="30FDBAAB"/>
    <w:rsid w:val="3FFF02BE"/>
    <w:rsid w:val="64FB71C8"/>
    <w:rsid w:val="6FBF26C4"/>
    <w:rsid w:val="7763CE3C"/>
    <w:rsid w:val="7A8F55B1"/>
    <w:rsid w:val="9F9F7902"/>
    <w:rsid w:val="AEA9F9DF"/>
    <w:rsid w:val="B237D613"/>
    <w:rsid w:val="BDDF6AD8"/>
    <w:rsid w:val="DBFE6421"/>
    <w:rsid w:val="DDFD6167"/>
    <w:rsid w:val="DFDF6E27"/>
    <w:rsid w:val="E7FDC90D"/>
    <w:rsid w:val="FBEF0388"/>
    <w:rsid w:val="FFDF69F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PingFang SC" w:hAnsi="PingFang SC" w:eastAsia="PingFang SC" w:cs="PingFang SC"/>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4.jpe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6511</Words>
  <Characters>7204</Characters>
  <TotalTime>1</TotalTime>
  <ScaleCrop>false</ScaleCrop>
  <LinksUpToDate>false</LinksUpToDate>
  <CharactersWithSpaces>7204</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2023-06-20T17:23:00Z</dcterms:created>
  <dc:creator>HP</dc:creator>
  <cp:lastModifiedBy>左手无名指1398045354</cp:lastModifiedBy>
  <dcterms:modified xsi:type="dcterms:W3CDTF">2024-11-19T07:10:35Z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2024-11-13T22:58:49Z</vt:filetime>
  </property>
  <property fmtid="{D5CDD505-2E9C-101B-9397-08002B2CF9AE}" pid="4" name="KSOProductBuildVer">
    <vt:lpwstr>2052-12.1.0.18608</vt:lpwstr>
  </property>
  <property fmtid="{D5CDD505-2E9C-101B-9397-08002B2CF9AE}" pid="5" name="ICV">
    <vt:lpwstr>6A52F648D574244B63C134679439A14C_42</vt:lpwstr>
  </property>
</Properties>
</file>